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176" w:type="dxa"/>
        <w:tblLook w:val="01E0" w:firstRow="1" w:lastRow="1" w:firstColumn="1" w:lastColumn="1" w:noHBand="0" w:noVBand="0"/>
      </w:tblPr>
      <w:tblGrid>
        <w:gridCol w:w="4112"/>
        <w:gridCol w:w="5528"/>
      </w:tblGrid>
      <w:tr w:rsidR="002F548F" w:rsidRPr="002F548F" w14:paraId="20329C66" w14:textId="77777777" w:rsidTr="00E12DAD">
        <w:tc>
          <w:tcPr>
            <w:tcW w:w="4112" w:type="dxa"/>
          </w:tcPr>
          <w:p w14:paraId="35F61244" w14:textId="77777777" w:rsidR="00A456B8" w:rsidRPr="002F548F" w:rsidRDefault="003C4D41" w:rsidP="001D4106">
            <w:pPr>
              <w:widowControl w:val="0"/>
              <w:jc w:val="center"/>
              <w:rPr>
                <w:b/>
                <w:lang w:val="nl-NL"/>
              </w:rPr>
            </w:pPr>
            <w:r w:rsidRPr="002F548F">
              <w:rPr>
                <w:lang w:val="nl-NL"/>
              </w:rPr>
              <w:br w:type="page"/>
            </w:r>
            <w:r w:rsidR="00903D2F" w:rsidRPr="002F548F">
              <w:rPr>
                <w:b/>
                <w:lang w:val="nl-NL"/>
              </w:rPr>
              <w:t>ỦY BAN THƯỜNG VỤ QUỐC HỘI</w:t>
            </w:r>
          </w:p>
          <w:p w14:paraId="3C278FF9" w14:textId="77777777" w:rsidR="00A456B8" w:rsidRPr="002F548F" w:rsidRDefault="008D3EA4" w:rsidP="001D4106">
            <w:pPr>
              <w:widowControl w:val="0"/>
              <w:jc w:val="center"/>
              <w:rPr>
                <w:lang w:val="nl-NL"/>
              </w:rPr>
            </w:pPr>
            <w:r w:rsidRPr="002F548F">
              <w:rPr>
                <w:noProof/>
              </w:rPr>
              <mc:AlternateContent>
                <mc:Choice Requires="wps">
                  <w:drawing>
                    <wp:anchor distT="0" distB="0" distL="114300" distR="114300" simplePos="0" relativeHeight="251656192" behindDoc="0" locked="0" layoutInCell="1" allowOverlap="1" wp14:anchorId="5DB1A889" wp14:editId="039B7839">
                      <wp:simplePos x="0" y="0"/>
                      <wp:positionH relativeFrom="column">
                        <wp:posOffset>490220</wp:posOffset>
                      </wp:positionH>
                      <wp:positionV relativeFrom="paragraph">
                        <wp:posOffset>83185</wp:posOffset>
                      </wp:positionV>
                      <wp:extent cx="1520190" cy="0"/>
                      <wp:effectExtent l="10795" t="8890" r="12065" b="1016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F7659F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6.55pt" to="158.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O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"/>
                  </w:pict>
                </mc:Fallback>
              </mc:AlternateContent>
            </w:r>
          </w:p>
          <w:p w14:paraId="54CB120E" w14:textId="77777777" w:rsidR="00A456B8" w:rsidRPr="002F548F" w:rsidRDefault="00A456B8" w:rsidP="001D4106">
            <w:pPr>
              <w:widowControl w:val="0"/>
              <w:jc w:val="center"/>
              <w:rPr>
                <w:lang w:val="nl-NL"/>
              </w:rPr>
            </w:pPr>
          </w:p>
        </w:tc>
        <w:tc>
          <w:tcPr>
            <w:tcW w:w="5528" w:type="dxa"/>
          </w:tcPr>
          <w:p w14:paraId="0D8091AF" w14:textId="77777777" w:rsidR="00A456B8" w:rsidRPr="002F548F" w:rsidRDefault="00A456B8" w:rsidP="001D4106">
            <w:pPr>
              <w:pStyle w:val="Heading8"/>
              <w:keepNext w:val="0"/>
              <w:widowControl w:val="0"/>
              <w:rPr>
                <w:spacing w:val="0"/>
                <w:lang w:val="nl-NL"/>
              </w:rPr>
            </w:pPr>
            <w:r w:rsidRPr="002F548F">
              <w:rPr>
                <w:spacing w:val="0"/>
                <w:lang w:val="nl-NL"/>
              </w:rPr>
              <w:t>CỘNG HÒA XÃ HỘI CHỦ NGHĨA VIỆT NAM</w:t>
            </w:r>
          </w:p>
          <w:p w14:paraId="18619DF3" w14:textId="77777777" w:rsidR="00A456B8" w:rsidRPr="002F548F" w:rsidRDefault="00A456B8" w:rsidP="001D4106">
            <w:pPr>
              <w:widowControl w:val="0"/>
              <w:jc w:val="center"/>
              <w:rPr>
                <w:b/>
                <w:sz w:val="28"/>
                <w:lang w:val="nl-NL"/>
              </w:rPr>
            </w:pPr>
            <w:r w:rsidRPr="002F548F">
              <w:rPr>
                <w:b/>
                <w:sz w:val="28"/>
                <w:lang w:val="nl-NL"/>
              </w:rPr>
              <w:t xml:space="preserve">Độc lập </w:t>
            </w:r>
            <w:r w:rsidR="007E15AB" w:rsidRPr="002F548F">
              <w:rPr>
                <w:b/>
                <w:sz w:val="28"/>
                <w:lang w:val="nl-NL"/>
              </w:rPr>
              <w:t>-</w:t>
            </w:r>
            <w:r w:rsidRPr="002F548F">
              <w:rPr>
                <w:b/>
                <w:sz w:val="28"/>
                <w:lang w:val="nl-NL"/>
              </w:rPr>
              <w:t xml:space="preserve"> Tự do </w:t>
            </w:r>
            <w:r w:rsidR="007E15AB" w:rsidRPr="002F548F">
              <w:rPr>
                <w:b/>
                <w:sz w:val="28"/>
                <w:lang w:val="nl-NL"/>
              </w:rPr>
              <w:t>-</w:t>
            </w:r>
            <w:r w:rsidRPr="002F548F">
              <w:rPr>
                <w:b/>
                <w:sz w:val="28"/>
                <w:lang w:val="nl-NL"/>
              </w:rPr>
              <w:t xml:space="preserve"> Hạnh phúc</w:t>
            </w:r>
          </w:p>
          <w:p w14:paraId="73F52FAB" w14:textId="77777777" w:rsidR="00A456B8" w:rsidRPr="002F548F" w:rsidRDefault="008D3EA4" w:rsidP="001D4106">
            <w:pPr>
              <w:widowControl w:val="0"/>
              <w:jc w:val="center"/>
              <w:rPr>
                <w:b/>
                <w:lang w:val="nl-NL"/>
              </w:rPr>
            </w:pPr>
            <w:r w:rsidRPr="002F548F">
              <w:rPr>
                <w:b/>
                <w:noProof/>
              </w:rPr>
              <mc:AlternateContent>
                <mc:Choice Requires="wps">
                  <w:drawing>
                    <wp:anchor distT="0" distB="0" distL="114300" distR="114300" simplePos="0" relativeHeight="251655168" behindDoc="0" locked="0" layoutInCell="1" allowOverlap="1" wp14:anchorId="7E5FDE1F" wp14:editId="3ED94D0A">
                      <wp:simplePos x="0" y="0"/>
                      <wp:positionH relativeFrom="column">
                        <wp:posOffset>755015</wp:posOffset>
                      </wp:positionH>
                      <wp:positionV relativeFrom="paragraph">
                        <wp:posOffset>53340</wp:posOffset>
                      </wp:positionV>
                      <wp:extent cx="1904365" cy="10795"/>
                      <wp:effectExtent l="10160" t="698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436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29028B" id="Line 3"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4.2pt" to="20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JmHAIAADY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"/>
                  </w:pict>
                </mc:Fallback>
              </mc:AlternateContent>
            </w:r>
          </w:p>
        </w:tc>
      </w:tr>
    </w:tbl>
    <w:p w14:paraId="50A6B079" w14:textId="77777777" w:rsidR="00A456B8" w:rsidRPr="002F548F" w:rsidRDefault="00A456B8" w:rsidP="001D4106">
      <w:pPr>
        <w:pStyle w:val="Heading1"/>
        <w:keepNext w:val="0"/>
        <w:widowControl w:val="0"/>
        <w:spacing w:before="120" w:after="0" w:line="330" w:lineRule="exact"/>
        <w:ind w:firstLine="0"/>
        <w:jc w:val="center"/>
        <w:rPr>
          <w:szCs w:val="28"/>
          <w:lang w:val="nl-NL"/>
        </w:rPr>
      </w:pPr>
    </w:p>
    <w:p w14:paraId="25CCED5F" w14:textId="77777777" w:rsidR="00DB5487" w:rsidRPr="002F548F" w:rsidRDefault="00497670" w:rsidP="001D4106">
      <w:pPr>
        <w:pStyle w:val="Heading1"/>
        <w:keepNext w:val="0"/>
        <w:widowControl w:val="0"/>
        <w:spacing w:before="0" w:line="340" w:lineRule="exact"/>
        <w:ind w:firstLine="0"/>
        <w:jc w:val="center"/>
        <w:rPr>
          <w:szCs w:val="28"/>
          <w:lang w:val="nl-NL"/>
        </w:rPr>
      </w:pPr>
      <w:r w:rsidRPr="002F548F">
        <w:rPr>
          <w:szCs w:val="28"/>
          <w:lang w:val="nl-NL"/>
        </w:rPr>
        <w:t xml:space="preserve">QUY CHẾ </w:t>
      </w:r>
    </w:p>
    <w:p w14:paraId="41BB2011" w14:textId="77777777" w:rsidR="00A456B8" w:rsidRPr="002F548F" w:rsidRDefault="00A456B8" w:rsidP="001D4106">
      <w:pPr>
        <w:pStyle w:val="Heading1"/>
        <w:keepNext w:val="0"/>
        <w:widowControl w:val="0"/>
        <w:spacing w:before="0" w:line="340" w:lineRule="exact"/>
        <w:ind w:firstLine="0"/>
        <w:jc w:val="center"/>
        <w:rPr>
          <w:szCs w:val="28"/>
          <w:lang w:val="nl-NL"/>
        </w:rPr>
      </w:pPr>
      <w:r w:rsidRPr="002F548F">
        <w:rPr>
          <w:szCs w:val="28"/>
          <w:lang w:val="nl-NL"/>
        </w:rPr>
        <w:t xml:space="preserve">LÀM VIỆC CỦA </w:t>
      </w:r>
      <w:r w:rsidR="00903D2F" w:rsidRPr="002F548F">
        <w:rPr>
          <w:szCs w:val="28"/>
          <w:lang w:val="nl-NL"/>
        </w:rPr>
        <w:t>ỦY BAN THƯỜNG VỤ QUỐC HỘI</w:t>
      </w:r>
      <w:r w:rsidR="007C0750" w:rsidRPr="002F548F">
        <w:rPr>
          <w:szCs w:val="28"/>
          <w:lang w:val="nl-NL"/>
        </w:rPr>
        <w:t xml:space="preserve"> </w:t>
      </w:r>
    </w:p>
    <w:p w14:paraId="59CBCAD7" w14:textId="28B2CF45" w:rsidR="00A456B8" w:rsidRPr="002F548F" w:rsidRDefault="00DB5487" w:rsidP="001D4106">
      <w:pPr>
        <w:widowControl w:val="0"/>
        <w:spacing w:after="120" w:line="340" w:lineRule="exact"/>
        <w:jc w:val="center"/>
        <w:rPr>
          <w:i/>
          <w:iCs/>
          <w:sz w:val="28"/>
          <w:szCs w:val="28"/>
          <w:lang w:val="nl-NL"/>
        </w:rPr>
      </w:pPr>
      <w:r w:rsidRPr="002F548F">
        <w:rPr>
          <w:i/>
          <w:iCs/>
          <w:sz w:val="28"/>
          <w:szCs w:val="28"/>
          <w:lang w:val="nl-NL"/>
        </w:rPr>
        <w:t>(Ban hành kèm theo Nghị quyết số</w:t>
      </w:r>
      <w:r w:rsidR="00DE6CA1" w:rsidRPr="002F548F">
        <w:rPr>
          <w:i/>
          <w:iCs/>
          <w:sz w:val="28"/>
          <w:szCs w:val="28"/>
          <w:lang w:val="nl-NL"/>
        </w:rPr>
        <w:t xml:space="preserve"> 29</w:t>
      </w:r>
      <w:r w:rsidRPr="002F548F">
        <w:rPr>
          <w:i/>
          <w:iCs/>
          <w:sz w:val="28"/>
          <w:szCs w:val="28"/>
          <w:lang w:val="nl-NL"/>
        </w:rPr>
        <w:t>/202</w:t>
      </w:r>
      <w:r w:rsidR="001776C4" w:rsidRPr="002F548F">
        <w:rPr>
          <w:i/>
          <w:iCs/>
          <w:sz w:val="28"/>
          <w:szCs w:val="28"/>
          <w:lang w:val="nl-NL"/>
        </w:rPr>
        <w:t>2</w:t>
      </w:r>
      <w:r w:rsidRPr="002F548F">
        <w:rPr>
          <w:i/>
          <w:iCs/>
          <w:sz w:val="28"/>
          <w:szCs w:val="28"/>
          <w:lang w:val="nl-NL"/>
        </w:rPr>
        <w:t>/UBTVQH15</w:t>
      </w:r>
      <w:r w:rsidR="00330B45" w:rsidRPr="002F548F">
        <w:rPr>
          <w:i/>
          <w:iCs/>
          <w:sz w:val="28"/>
          <w:szCs w:val="28"/>
          <w:lang w:val="nl-NL"/>
        </w:rPr>
        <w:br/>
      </w:r>
      <w:r w:rsidR="00824A2D" w:rsidRPr="002F548F">
        <w:rPr>
          <w:i/>
          <w:iCs/>
          <w:sz w:val="28"/>
          <w:szCs w:val="28"/>
          <w:lang w:val="nl-NL"/>
        </w:rPr>
        <w:t xml:space="preserve">ngày </w:t>
      </w:r>
      <w:r w:rsidR="00DE6CA1" w:rsidRPr="002F548F">
        <w:rPr>
          <w:i/>
          <w:iCs/>
          <w:sz w:val="28"/>
          <w:szCs w:val="28"/>
          <w:lang w:val="nl-NL"/>
        </w:rPr>
        <w:t xml:space="preserve">12 </w:t>
      </w:r>
      <w:r w:rsidR="00D47454" w:rsidRPr="002F548F">
        <w:rPr>
          <w:i/>
          <w:iCs/>
          <w:sz w:val="28"/>
          <w:szCs w:val="28"/>
          <w:lang w:val="nl-NL"/>
        </w:rPr>
        <w:t xml:space="preserve">tháng </w:t>
      </w:r>
      <w:r w:rsidR="00DE6CA1" w:rsidRPr="002F548F">
        <w:rPr>
          <w:i/>
          <w:iCs/>
          <w:sz w:val="28"/>
          <w:szCs w:val="28"/>
          <w:lang w:val="nl-NL"/>
        </w:rPr>
        <w:t xml:space="preserve">12 </w:t>
      </w:r>
      <w:r w:rsidR="00D47454" w:rsidRPr="002F548F">
        <w:rPr>
          <w:i/>
          <w:iCs/>
          <w:sz w:val="28"/>
          <w:szCs w:val="28"/>
          <w:lang w:val="nl-NL"/>
        </w:rPr>
        <w:t xml:space="preserve">năm </w:t>
      </w:r>
      <w:r w:rsidR="00824A2D" w:rsidRPr="002F548F">
        <w:rPr>
          <w:i/>
          <w:iCs/>
          <w:sz w:val="28"/>
          <w:szCs w:val="28"/>
          <w:lang w:val="nl-NL"/>
        </w:rPr>
        <w:t>2022 của Ủy ban Thường vụ Quốc hội</w:t>
      </w:r>
      <w:r w:rsidRPr="002F548F">
        <w:rPr>
          <w:i/>
          <w:iCs/>
          <w:sz w:val="28"/>
          <w:szCs w:val="28"/>
          <w:lang w:val="nl-NL"/>
        </w:rPr>
        <w:t>)</w:t>
      </w:r>
    </w:p>
    <w:p w14:paraId="7A318EFE" w14:textId="77777777" w:rsidR="004A60BF" w:rsidRPr="002F548F" w:rsidRDefault="004A60BF" w:rsidP="001D4106">
      <w:pPr>
        <w:widowControl w:val="0"/>
        <w:spacing w:before="360" w:after="120"/>
        <w:jc w:val="center"/>
        <w:rPr>
          <w:sz w:val="28"/>
          <w:szCs w:val="28"/>
        </w:rPr>
      </w:pPr>
      <w:bookmarkStart w:id="0" w:name="_Hlk112829633"/>
      <w:r w:rsidRPr="002F548F">
        <w:rPr>
          <w:b/>
          <w:sz w:val="28"/>
          <w:szCs w:val="28"/>
          <w:lang w:val="vi-VN"/>
        </w:rPr>
        <w:t>C</w:t>
      </w:r>
      <w:r w:rsidRPr="002F548F">
        <w:rPr>
          <w:b/>
          <w:sz w:val="28"/>
          <w:szCs w:val="28"/>
        </w:rPr>
        <w:t>hương I</w:t>
      </w:r>
    </w:p>
    <w:p w14:paraId="5A478DE6" w14:textId="77777777" w:rsidR="004A60BF" w:rsidRPr="002F548F" w:rsidRDefault="00920827" w:rsidP="001D4106">
      <w:pPr>
        <w:widowControl w:val="0"/>
        <w:tabs>
          <w:tab w:val="left" w:pos="1671"/>
          <w:tab w:val="center" w:pos="4536"/>
        </w:tabs>
        <w:spacing w:after="480"/>
        <w:rPr>
          <w:b/>
          <w:sz w:val="28"/>
          <w:szCs w:val="28"/>
        </w:rPr>
      </w:pPr>
      <w:r w:rsidRPr="002F548F">
        <w:rPr>
          <w:sz w:val="28"/>
          <w:szCs w:val="28"/>
          <w:lang w:val="vi-VN"/>
        </w:rPr>
        <w:tab/>
      </w:r>
      <w:r w:rsidRPr="002F548F">
        <w:rPr>
          <w:sz w:val="28"/>
          <w:szCs w:val="28"/>
          <w:lang w:val="vi-VN"/>
        </w:rPr>
        <w:tab/>
      </w:r>
      <w:r w:rsidR="004A60BF" w:rsidRPr="002F548F">
        <w:rPr>
          <w:sz w:val="28"/>
          <w:szCs w:val="28"/>
          <w:lang w:val="vi-VN"/>
        </w:rPr>
        <w:t xml:space="preserve"> </w:t>
      </w:r>
      <w:r w:rsidR="004A60BF" w:rsidRPr="002F548F">
        <w:rPr>
          <w:b/>
          <w:sz w:val="28"/>
          <w:szCs w:val="28"/>
        </w:rPr>
        <w:t>NHỮNG QUY ĐỊNH CHUNG</w:t>
      </w:r>
    </w:p>
    <w:p w14:paraId="061B927D" w14:textId="77777777" w:rsidR="006E19F3" w:rsidRPr="002F548F" w:rsidRDefault="006E19F3" w:rsidP="007F7A86">
      <w:pPr>
        <w:widowControl w:val="0"/>
        <w:spacing w:after="120" w:line="340" w:lineRule="exact"/>
        <w:ind w:firstLine="720"/>
        <w:jc w:val="both"/>
        <w:rPr>
          <w:sz w:val="28"/>
          <w:szCs w:val="28"/>
        </w:rPr>
      </w:pPr>
      <w:r w:rsidRPr="002F548F">
        <w:rPr>
          <w:b/>
          <w:bCs/>
          <w:kern w:val="32"/>
          <w:sz w:val="28"/>
          <w:szCs w:val="28"/>
          <w:lang w:val="vi-VN"/>
        </w:rPr>
        <w:t xml:space="preserve">Điều 1. Phạm vi điều chỉnh  </w:t>
      </w:r>
    </w:p>
    <w:bookmarkEnd w:id="0"/>
    <w:p w14:paraId="6ACF8865" w14:textId="77777777" w:rsidR="006E19F3" w:rsidRPr="002F548F" w:rsidRDefault="006E19F3" w:rsidP="007F7A86">
      <w:pPr>
        <w:pStyle w:val="NormalWeb"/>
        <w:widowControl w:val="0"/>
        <w:spacing w:before="120" w:beforeAutospacing="0" w:after="120" w:afterAutospacing="0" w:line="340" w:lineRule="exact"/>
        <w:ind w:firstLine="720"/>
        <w:jc w:val="both"/>
        <w:rPr>
          <w:spacing w:val="-4"/>
          <w:sz w:val="28"/>
          <w:szCs w:val="28"/>
        </w:rPr>
      </w:pPr>
      <w:r w:rsidRPr="002F548F">
        <w:rPr>
          <w:sz w:val="28"/>
          <w:szCs w:val="28"/>
          <w:lang w:val="vi-VN"/>
        </w:rPr>
        <w:t>Quy chế này quy định nguyên tắc</w:t>
      </w:r>
      <w:r w:rsidR="00E13B7B" w:rsidRPr="002F548F">
        <w:rPr>
          <w:sz w:val="28"/>
          <w:szCs w:val="28"/>
          <w:lang w:val="en-GB"/>
        </w:rPr>
        <w:t>,</w:t>
      </w:r>
      <w:r w:rsidRPr="002F548F">
        <w:rPr>
          <w:sz w:val="28"/>
          <w:szCs w:val="28"/>
          <w:lang w:val="vi-VN"/>
        </w:rPr>
        <w:t xml:space="preserve"> </w:t>
      </w:r>
      <w:r w:rsidR="00AC18BF" w:rsidRPr="002F548F">
        <w:rPr>
          <w:bCs/>
          <w:iCs/>
          <w:sz w:val="28"/>
          <w:szCs w:val="28"/>
        </w:rPr>
        <w:t>chế độ,</w:t>
      </w:r>
      <w:r w:rsidR="00AC18BF" w:rsidRPr="002F548F">
        <w:rPr>
          <w:sz w:val="28"/>
          <w:szCs w:val="28"/>
        </w:rPr>
        <w:t xml:space="preserve"> </w:t>
      </w:r>
      <w:r w:rsidR="00E13B7B" w:rsidRPr="002F548F">
        <w:rPr>
          <w:sz w:val="28"/>
          <w:szCs w:val="28"/>
        </w:rPr>
        <w:t xml:space="preserve">hình </w:t>
      </w:r>
      <w:r w:rsidRPr="002F548F">
        <w:rPr>
          <w:sz w:val="28"/>
          <w:szCs w:val="28"/>
        </w:rPr>
        <w:t>thức</w:t>
      </w:r>
      <w:r w:rsidR="00E13B7B" w:rsidRPr="002F548F">
        <w:rPr>
          <w:sz w:val="28"/>
          <w:szCs w:val="28"/>
        </w:rPr>
        <w:t xml:space="preserve"> làm việc</w:t>
      </w:r>
      <w:r w:rsidR="00261286" w:rsidRPr="002F548F">
        <w:rPr>
          <w:sz w:val="28"/>
          <w:szCs w:val="28"/>
        </w:rPr>
        <w:t>,</w:t>
      </w:r>
      <w:r w:rsidRPr="002F548F">
        <w:rPr>
          <w:sz w:val="28"/>
          <w:szCs w:val="28"/>
          <w:lang w:val="vi-VN"/>
        </w:rPr>
        <w:t xml:space="preserve"> quan hệ công tác</w:t>
      </w:r>
      <w:r w:rsidR="00261286" w:rsidRPr="002F548F">
        <w:rPr>
          <w:sz w:val="28"/>
          <w:szCs w:val="28"/>
          <w:lang w:val="en-GB"/>
        </w:rPr>
        <w:t>,</w:t>
      </w:r>
      <w:r w:rsidRPr="002F548F">
        <w:rPr>
          <w:sz w:val="28"/>
          <w:szCs w:val="28"/>
          <w:lang w:val="vi-VN"/>
        </w:rPr>
        <w:t xml:space="preserve"> quy trình</w:t>
      </w:r>
      <w:r w:rsidR="009D6CC6" w:rsidRPr="002F548F">
        <w:rPr>
          <w:sz w:val="28"/>
          <w:szCs w:val="28"/>
        </w:rPr>
        <w:t xml:space="preserve">, </w:t>
      </w:r>
      <w:r w:rsidR="0051724B" w:rsidRPr="002F548F">
        <w:rPr>
          <w:sz w:val="28"/>
          <w:szCs w:val="28"/>
        </w:rPr>
        <w:t>trách nhiệm</w:t>
      </w:r>
      <w:r w:rsidR="0051724B" w:rsidRPr="002F548F">
        <w:rPr>
          <w:sz w:val="28"/>
        </w:rPr>
        <w:t xml:space="preserve"> </w:t>
      </w:r>
      <w:r w:rsidRPr="002F548F">
        <w:rPr>
          <w:sz w:val="28"/>
          <w:szCs w:val="28"/>
          <w:lang w:val="vi-VN"/>
        </w:rPr>
        <w:t xml:space="preserve">giải quyết công việc của </w:t>
      </w:r>
      <w:r w:rsidRPr="002F548F">
        <w:rPr>
          <w:sz w:val="28"/>
          <w:szCs w:val="28"/>
        </w:rPr>
        <w:t>Ủy ban Thường vụ Quốc hội</w:t>
      </w:r>
      <w:r w:rsidR="00E13B7B" w:rsidRPr="002F548F">
        <w:rPr>
          <w:sz w:val="28"/>
          <w:szCs w:val="28"/>
        </w:rPr>
        <w:t xml:space="preserve">; </w:t>
      </w:r>
      <w:r w:rsidR="00E13B7B" w:rsidRPr="002F548F">
        <w:rPr>
          <w:spacing w:val="-4"/>
          <w:sz w:val="28"/>
          <w:szCs w:val="28"/>
        </w:rPr>
        <w:t>việc thực hiện nhiệm vụ, quyền hạn của</w:t>
      </w:r>
      <w:r w:rsidRPr="002F548F">
        <w:rPr>
          <w:spacing w:val="-4"/>
          <w:sz w:val="28"/>
          <w:szCs w:val="28"/>
        </w:rPr>
        <w:t xml:space="preserve"> Chủ tịch Quốc hội, Phó Chủ tịch Quốc hội,</w:t>
      </w:r>
      <w:r w:rsidRPr="002F548F">
        <w:rPr>
          <w:spacing w:val="-4"/>
          <w:sz w:val="28"/>
          <w:szCs w:val="28"/>
          <w:lang w:val="vi-VN"/>
        </w:rPr>
        <w:t xml:space="preserve"> </w:t>
      </w:r>
      <w:r w:rsidRPr="002F548F">
        <w:rPr>
          <w:spacing w:val="-4"/>
          <w:sz w:val="28"/>
          <w:szCs w:val="28"/>
        </w:rPr>
        <w:t>Ủy viên Ủy ban Thường vụ Quốc hội</w:t>
      </w:r>
      <w:r w:rsidRPr="002F548F">
        <w:rPr>
          <w:spacing w:val="-4"/>
          <w:sz w:val="28"/>
          <w:szCs w:val="28"/>
          <w:lang w:val="vi-VN"/>
        </w:rPr>
        <w:t>.</w:t>
      </w:r>
    </w:p>
    <w:p w14:paraId="36B0735E" w14:textId="77777777" w:rsidR="006E19F3" w:rsidRPr="002F548F" w:rsidRDefault="006E19F3" w:rsidP="007F7A86">
      <w:pPr>
        <w:widowControl w:val="0"/>
        <w:spacing w:before="120" w:after="120" w:line="340" w:lineRule="exact"/>
        <w:ind w:firstLine="720"/>
        <w:jc w:val="both"/>
        <w:rPr>
          <w:b/>
          <w:bCs/>
          <w:sz w:val="28"/>
          <w:szCs w:val="28"/>
        </w:rPr>
      </w:pPr>
      <w:bookmarkStart w:id="1" w:name="_Hlk112829638"/>
      <w:r w:rsidRPr="002F548F">
        <w:rPr>
          <w:b/>
          <w:bCs/>
          <w:sz w:val="28"/>
          <w:szCs w:val="28"/>
        </w:rPr>
        <w:t>Điều 2. Nguyên tắc</w:t>
      </w:r>
      <w:r w:rsidR="00110B92" w:rsidRPr="002F548F">
        <w:rPr>
          <w:b/>
          <w:bCs/>
          <w:sz w:val="28"/>
          <w:szCs w:val="28"/>
        </w:rPr>
        <w:t>, chế độ</w:t>
      </w:r>
      <w:r w:rsidRPr="002F548F">
        <w:rPr>
          <w:b/>
          <w:bCs/>
          <w:sz w:val="28"/>
          <w:szCs w:val="28"/>
        </w:rPr>
        <w:t xml:space="preserve"> làm việc của Ủy ban Thường vụ Quốc hội </w:t>
      </w:r>
    </w:p>
    <w:bookmarkEnd w:id="1"/>
    <w:p w14:paraId="2A46AD8C" w14:textId="77777777" w:rsidR="00B31664" w:rsidRPr="002F548F" w:rsidRDefault="006E19F3" w:rsidP="007F7A86">
      <w:pPr>
        <w:widowControl w:val="0"/>
        <w:spacing w:before="120" w:after="120" w:line="340" w:lineRule="exact"/>
        <w:ind w:firstLine="720"/>
        <w:jc w:val="both"/>
        <w:rPr>
          <w:sz w:val="28"/>
          <w:szCs w:val="28"/>
        </w:rPr>
      </w:pPr>
      <w:r w:rsidRPr="002F548F">
        <w:rPr>
          <w:sz w:val="28"/>
          <w:szCs w:val="28"/>
        </w:rPr>
        <w:t>1. Ủy ban Thường vụ Quốc hội làm việc theo chế độ tập thể</w:t>
      </w:r>
      <w:r w:rsidR="00A3745E" w:rsidRPr="002F548F">
        <w:rPr>
          <w:sz w:val="28"/>
          <w:szCs w:val="28"/>
        </w:rPr>
        <w:t xml:space="preserve"> và</w:t>
      </w:r>
      <w:r w:rsidRPr="002F548F">
        <w:rPr>
          <w:sz w:val="28"/>
          <w:szCs w:val="28"/>
        </w:rPr>
        <w:t xml:space="preserve"> quyết định theo đa số</w:t>
      </w:r>
      <w:r w:rsidR="00B31664" w:rsidRPr="002F548F">
        <w:rPr>
          <w:sz w:val="28"/>
          <w:szCs w:val="28"/>
        </w:rPr>
        <w:t>.</w:t>
      </w:r>
      <w:r w:rsidRPr="002F548F">
        <w:rPr>
          <w:sz w:val="28"/>
          <w:szCs w:val="28"/>
        </w:rPr>
        <w:t xml:space="preserve"> </w:t>
      </w:r>
      <w:r w:rsidR="00EE13A6" w:rsidRPr="002F548F">
        <w:rPr>
          <w:sz w:val="28"/>
          <w:szCs w:val="28"/>
        </w:rPr>
        <w:t>Quyết định của Ủy ban Thường vụ Quốc hội phải được quá nửa tổng số thành viên Ủy ban Thường vụ Quốc hội biểu quyết tán thành.</w:t>
      </w:r>
    </w:p>
    <w:p w14:paraId="747CA9E0" w14:textId="77777777" w:rsidR="00EE13A6" w:rsidRPr="002F548F" w:rsidRDefault="00B31664" w:rsidP="007F7A86">
      <w:pPr>
        <w:widowControl w:val="0"/>
        <w:spacing w:before="120" w:after="120" w:line="340" w:lineRule="exact"/>
        <w:ind w:firstLine="720"/>
        <w:jc w:val="both"/>
        <w:rPr>
          <w:spacing w:val="-4"/>
          <w:sz w:val="28"/>
          <w:szCs w:val="28"/>
        </w:rPr>
      </w:pPr>
      <w:r w:rsidRPr="002F548F">
        <w:rPr>
          <w:sz w:val="28"/>
          <w:szCs w:val="28"/>
        </w:rPr>
        <w:t xml:space="preserve">2. </w:t>
      </w:r>
      <w:r w:rsidR="00883049" w:rsidRPr="002F548F">
        <w:rPr>
          <w:sz w:val="28"/>
          <w:szCs w:val="28"/>
        </w:rPr>
        <w:t>H</w:t>
      </w:r>
      <w:r w:rsidR="00EE13A6" w:rsidRPr="002F548F">
        <w:rPr>
          <w:sz w:val="28"/>
          <w:szCs w:val="28"/>
        </w:rPr>
        <w:t xml:space="preserve">oạt động của Ủy ban Thường vụ Quốc hội, thành viên Ủy ban Thường </w:t>
      </w:r>
      <w:r w:rsidR="00EE13A6" w:rsidRPr="002F548F">
        <w:rPr>
          <w:spacing w:val="-4"/>
          <w:sz w:val="28"/>
          <w:szCs w:val="28"/>
        </w:rPr>
        <w:t xml:space="preserve">vụ Quốc hội phải bảo đảm sự lãnh đạo của Đảng, tuân theo Hiến pháp và pháp luật. </w:t>
      </w:r>
    </w:p>
    <w:p w14:paraId="6D8DE44B" w14:textId="77777777" w:rsidR="00EE13A6" w:rsidRPr="002F548F" w:rsidRDefault="00EE13A6" w:rsidP="007F7A86">
      <w:pPr>
        <w:widowControl w:val="0"/>
        <w:spacing w:before="120" w:after="120" w:line="340" w:lineRule="exact"/>
        <w:ind w:firstLine="720"/>
        <w:jc w:val="both"/>
        <w:rPr>
          <w:sz w:val="28"/>
          <w:szCs w:val="28"/>
        </w:rPr>
      </w:pPr>
      <w:r w:rsidRPr="002F548F">
        <w:rPr>
          <w:sz w:val="28"/>
          <w:szCs w:val="28"/>
        </w:rPr>
        <w:t xml:space="preserve">3. Ủy ban Thường vụ Quốc hội xây dựng chương trình công tác để chủ động giải quyết công việc đúng phạm vi thẩm quyền, trình tự, thủ tục theo quy định của Quy chế này và quy định khác của pháp luật có liên quan. </w:t>
      </w:r>
    </w:p>
    <w:p w14:paraId="777BFD11" w14:textId="35E9DE53" w:rsidR="001210DF" w:rsidRPr="002F548F" w:rsidRDefault="00EE13A6" w:rsidP="007F7A86">
      <w:pPr>
        <w:widowControl w:val="0"/>
        <w:spacing w:before="120" w:after="120" w:line="340" w:lineRule="exact"/>
        <w:ind w:firstLine="720"/>
        <w:jc w:val="both"/>
        <w:rPr>
          <w:sz w:val="28"/>
          <w:szCs w:val="28"/>
        </w:rPr>
      </w:pPr>
      <w:r w:rsidRPr="002F548F">
        <w:rPr>
          <w:sz w:val="28"/>
          <w:szCs w:val="28"/>
        </w:rPr>
        <w:t xml:space="preserve">4. </w:t>
      </w:r>
      <w:r w:rsidR="00B31664" w:rsidRPr="002F548F">
        <w:rPr>
          <w:sz w:val="28"/>
          <w:szCs w:val="28"/>
        </w:rPr>
        <w:t>T</w:t>
      </w:r>
      <w:r w:rsidR="007754C8" w:rsidRPr="002F548F">
        <w:rPr>
          <w:sz w:val="28"/>
          <w:szCs w:val="28"/>
        </w:rPr>
        <w:t xml:space="preserve">hành viên Ủy ban Thường vụ Quốc hội </w:t>
      </w:r>
      <w:r w:rsidR="00B31664" w:rsidRPr="002F548F">
        <w:rPr>
          <w:sz w:val="28"/>
          <w:szCs w:val="28"/>
        </w:rPr>
        <w:t>c</w:t>
      </w:r>
      <w:r w:rsidR="001210DF" w:rsidRPr="002F548F">
        <w:rPr>
          <w:sz w:val="28"/>
          <w:szCs w:val="28"/>
        </w:rPr>
        <w:t xml:space="preserve">hủ động </w:t>
      </w:r>
      <w:r w:rsidR="00B31664" w:rsidRPr="002F548F">
        <w:rPr>
          <w:sz w:val="28"/>
          <w:szCs w:val="28"/>
        </w:rPr>
        <w:t>xử lý</w:t>
      </w:r>
      <w:r w:rsidR="001210DF" w:rsidRPr="002F548F">
        <w:rPr>
          <w:sz w:val="28"/>
          <w:szCs w:val="28"/>
        </w:rPr>
        <w:t xml:space="preserve"> công việc theo phạm vi, </w:t>
      </w:r>
      <w:r w:rsidR="00B31664" w:rsidRPr="002F548F">
        <w:rPr>
          <w:sz w:val="28"/>
          <w:szCs w:val="28"/>
        </w:rPr>
        <w:t>lĩnh vực</w:t>
      </w:r>
      <w:r w:rsidR="001210DF" w:rsidRPr="002F548F">
        <w:rPr>
          <w:sz w:val="28"/>
          <w:szCs w:val="28"/>
        </w:rPr>
        <w:t xml:space="preserve"> được phân công</w:t>
      </w:r>
      <w:r w:rsidR="00C0781A" w:rsidRPr="002F548F">
        <w:rPr>
          <w:sz w:val="28"/>
          <w:szCs w:val="28"/>
        </w:rPr>
        <w:t xml:space="preserve"> và theo</w:t>
      </w:r>
      <w:r w:rsidR="001210DF" w:rsidRPr="002F548F">
        <w:rPr>
          <w:sz w:val="28"/>
          <w:szCs w:val="28"/>
        </w:rPr>
        <w:t xml:space="preserve"> </w:t>
      </w:r>
      <w:r w:rsidR="00B31664" w:rsidRPr="002F548F">
        <w:rPr>
          <w:sz w:val="28"/>
          <w:szCs w:val="28"/>
        </w:rPr>
        <w:t>Q</w:t>
      </w:r>
      <w:r w:rsidR="001210DF" w:rsidRPr="002F548F">
        <w:rPr>
          <w:sz w:val="28"/>
          <w:szCs w:val="28"/>
        </w:rPr>
        <w:t xml:space="preserve">uy chế </w:t>
      </w:r>
      <w:r w:rsidR="00C0781A" w:rsidRPr="002F548F">
        <w:rPr>
          <w:sz w:val="28"/>
          <w:szCs w:val="28"/>
        </w:rPr>
        <w:t>này</w:t>
      </w:r>
      <w:r w:rsidR="00B31664" w:rsidRPr="002F548F">
        <w:rPr>
          <w:sz w:val="28"/>
          <w:szCs w:val="28"/>
        </w:rPr>
        <w:t>;</w:t>
      </w:r>
      <w:r w:rsidR="001210DF" w:rsidRPr="002F548F">
        <w:rPr>
          <w:sz w:val="28"/>
          <w:szCs w:val="28"/>
        </w:rPr>
        <w:t xml:space="preserve"> </w:t>
      </w:r>
      <w:r w:rsidR="00B31664" w:rsidRPr="002F548F">
        <w:rPr>
          <w:sz w:val="28"/>
          <w:szCs w:val="28"/>
        </w:rPr>
        <w:t>b</w:t>
      </w:r>
      <w:r w:rsidR="001210DF" w:rsidRPr="002F548F">
        <w:rPr>
          <w:sz w:val="28"/>
          <w:szCs w:val="28"/>
        </w:rPr>
        <w:t xml:space="preserve">ảo đảm yêu cầu phối hợp công tác, trao đổi thông tin trong </w:t>
      </w:r>
      <w:r w:rsidR="00B31664" w:rsidRPr="002F548F">
        <w:rPr>
          <w:sz w:val="28"/>
          <w:szCs w:val="28"/>
        </w:rPr>
        <w:t>xử lý</w:t>
      </w:r>
      <w:r w:rsidR="001210DF" w:rsidRPr="002F548F">
        <w:rPr>
          <w:sz w:val="28"/>
          <w:szCs w:val="28"/>
        </w:rPr>
        <w:t xml:space="preserve"> công việc</w:t>
      </w:r>
      <w:r w:rsidR="00D54E99" w:rsidRPr="002F548F">
        <w:rPr>
          <w:sz w:val="28"/>
          <w:szCs w:val="28"/>
        </w:rPr>
        <w:t xml:space="preserve"> </w:t>
      </w:r>
      <w:r w:rsidR="00F56CD8" w:rsidRPr="002F548F">
        <w:rPr>
          <w:sz w:val="28"/>
          <w:szCs w:val="28"/>
        </w:rPr>
        <w:t>và</w:t>
      </w:r>
      <w:r w:rsidR="00B31664" w:rsidRPr="002F548F">
        <w:rPr>
          <w:sz w:val="28"/>
          <w:szCs w:val="28"/>
        </w:rPr>
        <w:t xml:space="preserve"> chịu trách nhiệm tập thể về việc thực hiện nhiệm vụ, quyền hạn của Ủy ban Thường vụ Quốc hội, chịu trách nhiệm cá nhân trước Ủy ban Thường vụ Quốc hội về những vấn đề được Ủy ban Thường vụ Quốc hội phân công.</w:t>
      </w:r>
    </w:p>
    <w:p w14:paraId="6AA85DB3" w14:textId="0797DCD5" w:rsidR="006E19F3" w:rsidRPr="002F548F" w:rsidRDefault="00EE13A6" w:rsidP="007F7A86">
      <w:pPr>
        <w:widowControl w:val="0"/>
        <w:spacing w:before="120" w:after="120" w:line="340" w:lineRule="exact"/>
        <w:ind w:firstLine="720"/>
        <w:jc w:val="both"/>
        <w:rPr>
          <w:sz w:val="28"/>
          <w:szCs w:val="28"/>
        </w:rPr>
      </w:pPr>
      <w:r w:rsidRPr="002F548F">
        <w:rPr>
          <w:sz w:val="28"/>
          <w:szCs w:val="28"/>
        </w:rPr>
        <w:t>5</w:t>
      </w:r>
      <w:r w:rsidR="006E19F3" w:rsidRPr="002F548F">
        <w:rPr>
          <w:sz w:val="28"/>
          <w:szCs w:val="28"/>
        </w:rPr>
        <w:t xml:space="preserve">. Hoạt động của Ủy ban Thường vụ Quốc hội được </w:t>
      </w:r>
      <w:r w:rsidR="000406AE" w:rsidRPr="002F548F">
        <w:rPr>
          <w:sz w:val="28"/>
          <w:szCs w:val="28"/>
        </w:rPr>
        <w:t xml:space="preserve">bảo đảm </w:t>
      </w:r>
      <w:r w:rsidR="006E19F3" w:rsidRPr="002F548F">
        <w:rPr>
          <w:sz w:val="28"/>
          <w:szCs w:val="28"/>
        </w:rPr>
        <w:t>công khai, minh bạch</w:t>
      </w:r>
      <w:r w:rsidR="00AD6E90" w:rsidRPr="002F548F">
        <w:rPr>
          <w:sz w:val="28"/>
          <w:szCs w:val="28"/>
        </w:rPr>
        <w:t>, trừ trường hợp pháp luật có quy định khác</w:t>
      </w:r>
      <w:r w:rsidR="006E19F3" w:rsidRPr="002F548F">
        <w:rPr>
          <w:sz w:val="28"/>
          <w:szCs w:val="28"/>
        </w:rPr>
        <w:t>.</w:t>
      </w:r>
    </w:p>
    <w:p w14:paraId="581F84DA" w14:textId="77777777" w:rsidR="006E19F3" w:rsidRPr="002F548F" w:rsidRDefault="006E19F3" w:rsidP="007F7A86">
      <w:pPr>
        <w:widowControl w:val="0"/>
        <w:spacing w:before="120" w:after="120" w:line="340" w:lineRule="exact"/>
        <w:ind w:firstLine="720"/>
        <w:jc w:val="both"/>
        <w:rPr>
          <w:rFonts w:ascii="Times New Roman Bold" w:hAnsi="Times New Roman Bold"/>
          <w:b/>
          <w:bCs/>
          <w:spacing w:val="4"/>
          <w:sz w:val="28"/>
          <w:szCs w:val="28"/>
        </w:rPr>
      </w:pPr>
      <w:bookmarkStart w:id="2" w:name="_Hlk112829642"/>
      <w:r w:rsidRPr="002F548F">
        <w:rPr>
          <w:b/>
          <w:bCs/>
          <w:sz w:val="28"/>
          <w:szCs w:val="28"/>
        </w:rPr>
        <w:t xml:space="preserve">Điều 3. </w:t>
      </w:r>
      <w:r w:rsidR="0043648A" w:rsidRPr="002F548F">
        <w:rPr>
          <w:rFonts w:ascii="Times New Roman Bold" w:hAnsi="Times New Roman Bold"/>
          <w:b/>
          <w:bCs/>
          <w:spacing w:val="4"/>
          <w:sz w:val="28"/>
          <w:szCs w:val="28"/>
        </w:rPr>
        <w:t>H</w:t>
      </w:r>
      <w:r w:rsidR="00824A2D" w:rsidRPr="002F548F">
        <w:rPr>
          <w:rFonts w:ascii="Times New Roman Bold" w:hAnsi="Times New Roman Bold" w:hint="eastAsia"/>
          <w:b/>
          <w:bCs/>
          <w:spacing w:val="4"/>
          <w:sz w:val="28"/>
          <w:szCs w:val="28"/>
        </w:rPr>
        <w:t>ì</w:t>
      </w:r>
      <w:r w:rsidR="00824A2D" w:rsidRPr="002F548F">
        <w:rPr>
          <w:rFonts w:ascii="Times New Roman Bold" w:hAnsi="Times New Roman Bold"/>
          <w:b/>
          <w:bCs/>
          <w:spacing w:val="4"/>
          <w:sz w:val="28"/>
          <w:szCs w:val="28"/>
        </w:rPr>
        <w:t>nh thức</w:t>
      </w:r>
      <w:r w:rsidR="00552819" w:rsidRPr="002F548F">
        <w:rPr>
          <w:rFonts w:ascii="Times New Roman Bold" w:hAnsi="Times New Roman Bold"/>
          <w:b/>
          <w:bCs/>
          <w:spacing w:val="4"/>
          <w:sz w:val="28"/>
          <w:szCs w:val="28"/>
        </w:rPr>
        <w:t xml:space="preserve"> l</w:t>
      </w:r>
      <w:r w:rsidR="00552819" w:rsidRPr="002F548F">
        <w:rPr>
          <w:rFonts w:ascii="Times New Roman Bold" w:hAnsi="Times New Roman Bold" w:hint="eastAsia"/>
          <w:b/>
          <w:bCs/>
          <w:spacing w:val="4"/>
          <w:sz w:val="28"/>
          <w:szCs w:val="28"/>
        </w:rPr>
        <w:t>à</w:t>
      </w:r>
      <w:r w:rsidR="00552819" w:rsidRPr="002F548F">
        <w:rPr>
          <w:rFonts w:ascii="Times New Roman Bold" w:hAnsi="Times New Roman Bold"/>
          <w:b/>
          <w:bCs/>
          <w:spacing w:val="4"/>
          <w:sz w:val="28"/>
          <w:szCs w:val="28"/>
        </w:rPr>
        <w:t>m</w:t>
      </w:r>
      <w:r w:rsidRPr="002F548F">
        <w:rPr>
          <w:rFonts w:ascii="Times New Roman Bold" w:hAnsi="Times New Roman Bold"/>
          <w:b/>
          <w:bCs/>
          <w:spacing w:val="4"/>
          <w:sz w:val="28"/>
          <w:szCs w:val="28"/>
        </w:rPr>
        <w:t xml:space="preserve"> việc của Ủy ban Th</w:t>
      </w:r>
      <w:r w:rsidRPr="002F548F">
        <w:rPr>
          <w:rFonts w:ascii="Times New Roman Bold" w:hAnsi="Times New Roman Bold" w:hint="eastAsia"/>
          <w:b/>
          <w:bCs/>
          <w:spacing w:val="4"/>
          <w:sz w:val="28"/>
          <w:szCs w:val="28"/>
        </w:rPr>
        <w:t>ư</w:t>
      </w:r>
      <w:r w:rsidRPr="002F548F">
        <w:rPr>
          <w:rFonts w:ascii="Times New Roman Bold" w:hAnsi="Times New Roman Bold"/>
          <w:b/>
          <w:bCs/>
          <w:spacing w:val="4"/>
          <w:sz w:val="28"/>
          <w:szCs w:val="28"/>
        </w:rPr>
        <w:t xml:space="preserve">ờng vụ Quốc hội </w:t>
      </w:r>
    </w:p>
    <w:bookmarkEnd w:id="2"/>
    <w:p w14:paraId="4C387D74" w14:textId="77777777" w:rsidR="006E19F3" w:rsidRPr="002F548F" w:rsidRDefault="0043648A" w:rsidP="007F7A86">
      <w:pPr>
        <w:widowControl w:val="0"/>
        <w:spacing w:before="120" w:after="120" w:line="340" w:lineRule="exact"/>
        <w:ind w:firstLine="720"/>
        <w:jc w:val="both"/>
        <w:rPr>
          <w:sz w:val="28"/>
          <w:szCs w:val="28"/>
        </w:rPr>
      </w:pPr>
      <w:r w:rsidRPr="002F548F">
        <w:rPr>
          <w:sz w:val="28"/>
          <w:szCs w:val="28"/>
        </w:rPr>
        <w:t>1.</w:t>
      </w:r>
      <w:r w:rsidR="006E19F3" w:rsidRPr="002F548F">
        <w:rPr>
          <w:sz w:val="28"/>
          <w:szCs w:val="28"/>
        </w:rPr>
        <w:t xml:space="preserve"> Phiên họp Ủy ban Thường vụ Quốc hội</w:t>
      </w:r>
      <w:r w:rsidRPr="002F548F">
        <w:rPr>
          <w:sz w:val="28"/>
          <w:szCs w:val="28"/>
        </w:rPr>
        <w:t>.</w:t>
      </w:r>
      <w:r w:rsidR="006E19F3" w:rsidRPr="002F548F">
        <w:rPr>
          <w:sz w:val="28"/>
          <w:szCs w:val="28"/>
        </w:rPr>
        <w:t xml:space="preserve"> </w:t>
      </w:r>
    </w:p>
    <w:p w14:paraId="2E31B850" w14:textId="77777777" w:rsidR="006E19F3" w:rsidRPr="002F548F" w:rsidRDefault="0043648A" w:rsidP="007F7A86">
      <w:pPr>
        <w:widowControl w:val="0"/>
        <w:spacing w:before="120" w:after="120" w:line="340" w:lineRule="exact"/>
        <w:ind w:firstLine="720"/>
        <w:jc w:val="both"/>
        <w:rPr>
          <w:spacing w:val="-6"/>
          <w:sz w:val="28"/>
          <w:szCs w:val="28"/>
        </w:rPr>
      </w:pPr>
      <w:r w:rsidRPr="002F548F">
        <w:rPr>
          <w:spacing w:val="-6"/>
          <w:sz w:val="28"/>
          <w:szCs w:val="28"/>
        </w:rPr>
        <w:t>2.</w:t>
      </w:r>
      <w:r w:rsidR="006E19F3" w:rsidRPr="002F548F">
        <w:rPr>
          <w:spacing w:val="-6"/>
          <w:sz w:val="28"/>
          <w:szCs w:val="28"/>
        </w:rPr>
        <w:t xml:space="preserve"> Ủy ban Thường vụ Quốc hội xem xét, cho ý kiến</w:t>
      </w:r>
      <w:r w:rsidR="00F25D8C" w:rsidRPr="002F548F">
        <w:rPr>
          <w:spacing w:val="-6"/>
          <w:sz w:val="28"/>
          <w:szCs w:val="28"/>
        </w:rPr>
        <w:t>, quyết định</w:t>
      </w:r>
      <w:r w:rsidR="006E19F3" w:rsidRPr="002F548F">
        <w:rPr>
          <w:spacing w:val="-6"/>
          <w:sz w:val="28"/>
          <w:szCs w:val="28"/>
        </w:rPr>
        <w:t xml:space="preserve"> bằng văn bản</w:t>
      </w:r>
      <w:r w:rsidRPr="002F548F">
        <w:rPr>
          <w:spacing w:val="-6"/>
          <w:sz w:val="28"/>
          <w:szCs w:val="28"/>
        </w:rPr>
        <w:t>.</w:t>
      </w:r>
      <w:r w:rsidR="006E19F3" w:rsidRPr="002F548F">
        <w:rPr>
          <w:spacing w:val="-6"/>
          <w:sz w:val="28"/>
          <w:szCs w:val="28"/>
        </w:rPr>
        <w:t xml:space="preserve"> </w:t>
      </w:r>
    </w:p>
    <w:p w14:paraId="4478A17D" w14:textId="77777777" w:rsidR="006E19F3" w:rsidRPr="002F548F" w:rsidRDefault="0043648A" w:rsidP="007F7A86">
      <w:pPr>
        <w:widowControl w:val="0"/>
        <w:spacing w:before="120" w:after="120" w:line="340" w:lineRule="exact"/>
        <w:ind w:firstLine="720"/>
        <w:jc w:val="both"/>
        <w:rPr>
          <w:sz w:val="28"/>
          <w:szCs w:val="28"/>
        </w:rPr>
      </w:pPr>
      <w:r w:rsidRPr="002F548F">
        <w:rPr>
          <w:sz w:val="28"/>
          <w:szCs w:val="28"/>
        </w:rPr>
        <w:t>3.</w:t>
      </w:r>
      <w:r w:rsidR="006E19F3" w:rsidRPr="002F548F">
        <w:rPr>
          <w:sz w:val="28"/>
          <w:szCs w:val="28"/>
        </w:rPr>
        <w:t xml:space="preserve"> Hội nghị, cuộc họp do Ủy ban Thường vụ Quốc hội tổ chức</w:t>
      </w:r>
      <w:r w:rsidRPr="002F548F">
        <w:rPr>
          <w:sz w:val="28"/>
          <w:szCs w:val="28"/>
        </w:rPr>
        <w:t>.</w:t>
      </w:r>
    </w:p>
    <w:p w14:paraId="62D81CBD" w14:textId="77777777" w:rsidR="006E19F3" w:rsidRPr="002F548F" w:rsidRDefault="0043648A" w:rsidP="007F7A86">
      <w:pPr>
        <w:widowControl w:val="0"/>
        <w:spacing w:before="120" w:after="120" w:line="340" w:lineRule="exact"/>
        <w:ind w:firstLine="720"/>
        <w:jc w:val="both"/>
        <w:rPr>
          <w:sz w:val="28"/>
          <w:szCs w:val="28"/>
        </w:rPr>
      </w:pPr>
      <w:r w:rsidRPr="002F548F">
        <w:rPr>
          <w:sz w:val="28"/>
          <w:szCs w:val="28"/>
        </w:rPr>
        <w:lastRenderedPageBreak/>
        <w:t>4.</w:t>
      </w:r>
      <w:r w:rsidR="006E19F3" w:rsidRPr="002F548F">
        <w:rPr>
          <w:sz w:val="28"/>
          <w:szCs w:val="28"/>
        </w:rPr>
        <w:t xml:space="preserve"> Đoàn công tác của Ủy ban Thường vụ Quốc hội</w:t>
      </w:r>
      <w:r w:rsidRPr="002F548F">
        <w:rPr>
          <w:sz w:val="28"/>
          <w:szCs w:val="28"/>
        </w:rPr>
        <w:t>.</w:t>
      </w:r>
      <w:r w:rsidR="006E19F3" w:rsidRPr="002F548F">
        <w:rPr>
          <w:sz w:val="28"/>
          <w:szCs w:val="28"/>
        </w:rPr>
        <w:t xml:space="preserve"> </w:t>
      </w:r>
    </w:p>
    <w:p w14:paraId="17D360D2" w14:textId="77777777" w:rsidR="006E19F3" w:rsidRPr="002F548F" w:rsidRDefault="0043648A" w:rsidP="007F7A86">
      <w:pPr>
        <w:widowControl w:val="0"/>
        <w:spacing w:before="120" w:after="120" w:line="340" w:lineRule="exact"/>
        <w:ind w:firstLine="720"/>
        <w:jc w:val="both"/>
        <w:rPr>
          <w:sz w:val="28"/>
          <w:szCs w:val="28"/>
        </w:rPr>
      </w:pPr>
      <w:r w:rsidRPr="002F548F">
        <w:rPr>
          <w:spacing w:val="-4"/>
          <w:sz w:val="28"/>
          <w:szCs w:val="28"/>
        </w:rPr>
        <w:t>5.</w:t>
      </w:r>
      <w:r w:rsidR="006E19F3" w:rsidRPr="002F548F">
        <w:rPr>
          <w:spacing w:val="-4"/>
          <w:sz w:val="28"/>
          <w:szCs w:val="28"/>
        </w:rPr>
        <w:t xml:space="preserve"> Hoạt động của Chủ tịch Quốc hội, Phó Chủ tịch Quốc hội, Ủy viên Ủy ban</w:t>
      </w:r>
      <w:r w:rsidR="006E19F3" w:rsidRPr="002F548F">
        <w:rPr>
          <w:sz w:val="28"/>
          <w:szCs w:val="28"/>
        </w:rPr>
        <w:t xml:space="preserve"> Thường vụ Quốc hội khi thực hiện nhiệm vụ, quyền hạn của Ủy ban Thường vụ Quốc hội. </w:t>
      </w:r>
    </w:p>
    <w:p w14:paraId="233609D2" w14:textId="77777777" w:rsidR="006E19F3" w:rsidRPr="002F548F" w:rsidRDefault="006E19F3" w:rsidP="007F7A86">
      <w:pPr>
        <w:widowControl w:val="0"/>
        <w:spacing w:after="120" w:line="340" w:lineRule="exact"/>
        <w:ind w:firstLine="720"/>
        <w:jc w:val="both"/>
        <w:rPr>
          <w:b/>
          <w:bCs/>
          <w:spacing w:val="-4"/>
          <w:sz w:val="28"/>
          <w:szCs w:val="28"/>
        </w:rPr>
      </w:pPr>
      <w:bookmarkStart w:id="3" w:name="_Hlk112829647"/>
      <w:r w:rsidRPr="002F548F">
        <w:rPr>
          <w:b/>
          <w:bCs/>
          <w:spacing w:val="-4"/>
          <w:sz w:val="28"/>
          <w:szCs w:val="28"/>
        </w:rPr>
        <w:t xml:space="preserve">Điều </w:t>
      </w:r>
      <w:r w:rsidR="00824A2D" w:rsidRPr="002F548F">
        <w:rPr>
          <w:b/>
          <w:bCs/>
          <w:spacing w:val="-4"/>
          <w:sz w:val="28"/>
          <w:szCs w:val="28"/>
        </w:rPr>
        <w:t>4</w:t>
      </w:r>
      <w:r w:rsidRPr="002F548F">
        <w:rPr>
          <w:b/>
          <w:bCs/>
          <w:spacing w:val="-4"/>
          <w:sz w:val="28"/>
          <w:szCs w:val="28"/>
        </w:rPr>
        <w:t xml:space="preserve">. </w:t>
      </w:r>
      <w:r w:rsidR="00266AB9" w:rsidRPr="002F548F">
        <w:rPr>
          <w:b/>
          <w:bCs/>
          <w:spacing w:val="-4"/>
          <w:sz w:val="28"/>
          <w:szCs w:val="28"/>
        </w:rPr>
        <w:t xml:space="preserve">Việc thực hiện </w:t>
      </w:r>
      <w:r w:rsidR="00266AB9" w:rsidRPr="002F548F">
        <w:rPr>
          <w:rFonts w:ascii="Times New Roman Bold" w:hAnsi="Times New Roman Bold"/>
          <w:b/>
          <w:bCs/>
          <w:spacing w:val="-4"/>
          <w:sz w:val="28"/>
          <w:szCs w:val="28"/>
        </w:rPr>
        <w:t>n</w:t>
      </w:r>
      <w:r w:rsidR="00765B43" w:rsidRPr="002F548F">
        <w:rPr>
          <w:rFonts w:ascii="Times New Roman Bold" w:hAnsi="Times New Roman Bold"/>
          <w:b/>
          <w:bCs/>
          <w:spacing w:val="-4"/>
          <w:sz w:val="28"/>
          <w:szCs w:val="28"/>
        </w:rPr>
        <w:t>hiệm vụ, quyền hạn</w:t>
      </w:r>
      <w:r w:rsidRPr="002F548F">
        <w:rPr>
          <w:b/>
          <w:bCs/>
          <w:spacing w:val="-4"/>
          <w:sz w:val="28"/>
          <w:szCs w:val="28"/>
        </w:rPr>
        <w:t xml:space="preserve"> của Chủ tịch Quốc hội</w:t>
      </w:r>
    </w:p>
    <w:bookmarkEnd w:id="3"/>
    <w:p w14:paraId="6B23733C" w14:textId="77777777" w:rsidR="000E1181" w:rsidRPr="002F548F" w:rsidRDefault="0043648A" w:rsidP="007F7A86">
      <w:pPr>
        <w:widowControl w:val="0"/>
        <w:spacing w:before="120" w:after="120" w:line="340" w:lineRule="exact"/>
        <w:ind w:firstLine="720"/>
        <w:jc w:val="both"/>
        <w:rPr>
          <w:spacing w:val="-6"/>
          <w:sz w:val="28"/>
          <w:szCs w:val="28"/>
        </w:rPr>
      </w:pPr>
      <w:r w:rsidRPr="002F548F">
        <w:rPr>
          <w:spacing w:val="-6"/>
          <w:sz w:val="28"/>
          <w:szCs w:val="28"/>
        </w:rPr>
        <w:t>Chủ tịch Quốc hội thực hiện nhiệm vụ, quyền hạn quy định tại Điều 64 của Luật Tổ chức Quốc hội</w:t>
      </w:r>
      <w:r w:rsidR="000E1181" w:rsidRPr="002F548F">
        <w:rPr>
          <w:spacing w:val="-6"/>
          <w:sz w:val="28"/>
          <w:szCs w:val="28"/>
        </w:rPr>
        <w:t xml:space="preserve"> và có trách nhiệm sau đây:</w:t>
      </w:r>
    </w:p>
    <w:p w14:paraId="4A08BC9B" w14:textId="77777777" w:rsidR="00FE1070" w:rsidRPr="002F548F" w:rsidRDefault="000E1181" w:rsidP="007F7A86">
      <w:pPr>
        <w:widowControl w:val="0"/>
        <w:spacing w:before="120" w:after="120" w:line="340" w:lineRule="exact"/>
        <w:ind w:firstLine="720"/>
        <w:jc w:val="both"/>
        <w:rPr>
          <w:sz w:val="28"/>
          <w:szCs w:val="28"/>
        </w:rPr>
      </w:pPr>
      <w:r w:rsidRPr="002F548F">
        <w:rPr>
          <w:spacing w:val="-6"/>
          <w:sz w:val="28"/>
          <w:szCs w:val="28"/>
        </w:rPr>
        <w:t>1.</w:t>
      </w:r>
      <w:r w:rsidR="009A1EB0" w:rsidRPr="002F548F">
        <w:rPr>
          <w:sz w:val="28"/>
          <w:szCs w:val="28"/>
        </w:rPr>
        <w:t xml:space="preserve"> </w:t>
      </w:r>
      <w:r w:rsidRPr="002F548F">
        <w:rPr>
          <w:sz w:val="28"/>
          <w:szCs w:val="28"/>
        </w:rPr>
        <w:t>L</w:t>
      </w:r>
      <w:r w:rsidR="006E19F3" w:rsidRPr="002F548F">
        <w:rPr>
          <w:sz w:val="28"/>
          <w:szCs w:val="28"/>
        </w:rPr>
        <w:t>ãnh đạo, chỉ đạo việc tổ chức thực hiện nhiệm vụ, quyền hạn của Ủy ban Thường vụ Quốc hội</w:t>
      </w:r>
      <w:r w:rsidRPr="002F548F">
        <w:rPr>
          <w:sz w:val="28"/>
          <w:szCs w:val="28"/>
        </w:rPr>
        <w:t>;</w:t>
      </w:r>
    </w:p>
    <w:p w14:paraId="4C38713B" w14:textId="77777777" w:rsidR="000E1181" w:rsidRPr="002F548F" w:rsidRDefault="006E19F3" w:rsidP="007F7A86">
      <w:pPr>
        <w:widowControl w:val="0"/>
        <w:spacing w:before="120" w:after="120" w:line="340" w:lineRule="exact"/>
        <w:ind w:firstLine="720"/>
        <w:jc w:val="both"/>
        <w:rPr>
          <w:sz w:val="28"/>
          <w:szCs w:val="28"/>
          <w:lang w:val="it-IT"/>
        </w:rPr>
      </w:pPr>
      <w:r w:rsidRPr="002F548F">
        <w:rPr>
          <w:sz w:val="28"/>
          <w:szCs w:val="28"/>
          <w:lang w:val="it-IT"/>
        </w:rPr>
        <w:t>2</w:t>
      </w:r>
      <w:r w:rsidR="000E1181" w:rsidRPr="002F548F">
        <w:rPr>
          <w:sz w:val="28"/>
          <w:szCs w:val="28"/>
          <w:lang w:val="it-IT"/>
        </w:rPr>
        <w:t>.</w:t>
      </w:r>
      <w:r w:rsidRPr="002F548F">
        <w:rPr>
          <w:sz w:val="28"/>
          <w:szCs w:val="28"/>
          <w:lang w:val="it-IT"/>
        </w:rPr>
        <w:t xml:space="preserve"> Chỉ đạo việc </w:t>
      </w:r>
      <w:r w:rsidR="00824A2D" w:rsidRPr="002F548F">
        <w:rPr>
          <w:sz w:val="28"/>
          <w:szCs w:val="28"/>
          <w:lang w:val="it-IT"/>
        </w:rPr>
        <w:t xml:space="preserve">xây dựng và tổ chức thực hiện </w:t>
      </w:r>
      <w:r w:rsidRPr="002F548F">
        <w:rPr>
          <w:sz w:val="28"/>
          <w:szCs w:val="28"/>
          <w:lang w:val="it-IT"/>
        </w:rPr>
        <w:t>chương trình</w:t>
      </w:r>
      <w:r w:rsidR="00824A2D" w:rsidRPr="002F548F">
        <w:rPr>
          <w:sz w:val="28"/>
          <w:szCs w:val="28"/>
          <w:lang w:val="it-IT"/>
        </w:rPr>
        <w:t xml:space="preserve"> </w:t>
      </w:r>
      <w:r w:rsidR="00207E16" w:rsidRPr="002F548F">
        <w:rPr>
          <w:sz w:val="28"/>
          <w:szCs w:val="28"/>
          <w:lang w:val="it-IT"/>
        </w:rPr>
        <w:t xml:space="preserve">công tác </w:t>
      </w:r>
      <w:r w:rsidR="00824A2D" w:rsidRPr="002F548F">
        <w:rPr>
          <w:sz w:val="28"/>
          <w:szCs w:val="28"/>
          <w:lang w:val="it-IT"/>
        </w:rPr>
        <w:t>của Ủy ban Thường vụ Quốc hội</w:t>
      </w:r>
      <w:r w:rsidRPr="002F548F">
        <w:rPr>
          <w:sz w:val="28"/>
          <w:szCs w:val="28"/>
          <w:lang w:val="it-IT"/>
        </w:rPr>
        <w:t xml:space="preserve">; </w:t>
      </w:r>
    </w:p>
    <w:p w14:paraId="2C5CC5FE" w14:textId="6802DED5" w:rsidR="00047351" w:rsidRPr="002F548F" w:rsidRDefault="000E1181" w:rsidP="007F7A86">
      <w:pPr>
        <w:pStyle w:val="NormalWeb"/>
        <w:widowControl w:val="0"/>
        <w:spacing w:before="0" w:beforeAutospacing="0" w:after="120" w:afterAutospacing="0" w:line="340" w:lineRule="exact"/>
        <w:ind w:firstLine="720"/>
        <w:jc w:val="both"/>
        <w:rPr>
          <w:spacing w:val="-2"/>
          <w:sz w:val="28"/>
          <w:szCs w:val="28"/>
        </w:rPr>
      </w:pPr>
      <w:r w:rsidRPr="002F548F">
        <w:rPr>
          <w:sz w:val="28"/>
          <w:szCs w:val="28"/>
          <w:lang w:val="it-IT"/>
        </w:rPr>
        <w:t>3. T</w:t>
      </w:r>
      <w:r w:rsidR="006E19F3" w:rsidRPr="002F548F">
        <w:rPr>
          <w:sz w:val="28"/>
          <w:szCs w:val="28"/>
          <w:lang w:val="it-IT"/>
        </w:rPr>
        <w:t>riệu tập</w:t>
      </w:r>
      <w:r w:rsidR="00237CB5" w:rsidRPr="002F548F">
        <w:rPr>
          <w:sz w:val="28"/>
          <w:szCs w:val="28"/>
          <w:lang w:val="it-IT"/>
        </w:rPr>
        <w:t>,</w:t>
      </w:r>
      <w:r w:rsidR="006E19F3" w:rsidRPr="002F548F">
        <w:rPr>
          <w:sz w:val="28"/>
          <w:szCs w:val="28"/>
          <w:lang w:val="it-IT"/>
        </w:rPr>
        <w:t xml:space="preserve"> chủ tọa phiên họp của Ủy ban Thường vụ Quốc hội</w:t>
      </w:r>
      <w:r w:rsidR="006D5471" w:rsidRPr="002F548F">
        <w:rPr>
          <w:sz w:val="28"/>
          <w:szCs w:val="28"/>
          <w:lang w:val="en-GB"/>
        </w:rPr>
        <w:t>;</w:t>
      </w:r>
      <w:r w:rsidR="006E19F3" w:rsidRPr="002F548F">
        <w:rPr>
          <w:sz w:val="28"/>
          <w:szCs w:val="28"/>
          <w:lang w:val="en-GB"/>
        </w:rPr>
        <w:t xml:space="preserve"> </w:t>
      </w:r>
      <w:r w:rsidR="006D5471" w:rsidRPr="002F548F">
        <w:rPr>
          <w:sz w:val="28"/>
          <w:szCs w:val="28"/>
          <w:lang w:val="en-GB"/>
        </w:rPr>
        <w:t>c</w:t>
      </w:r>
      <w:r w:rsidR="00237CB5" w:rsidRPr="002F548F">
        <w:rPr>
          <w:sz w:val="28"/>
          <w:szCs w:val="28"/>
          <w:lang w:val="en-GB"/>
        </w:rPr>
        <w:t xml:space="preserve">hủ tọa </w:t>
      </w:r>
      <w:r w:rsidR="00237CB5" w:rsidRPr="002F548F">
        <w:rPr>
          <w:sz w:val="28"/>
          <w:szCs w:val="28"/>
          <w:lang w:val="it-IT"/>
        </w:rPr>
        <w:t>H</w:t>
      </w:r>
      <w:r w:rsidR="006E19F3" w:rsidRPr="002F548F">
        <w:rPr>
          <w:sz w:val="28"/>
          <w:szCs w:val="28"/>
          <w:lang w:val="it-IT"/>
        </w:rPr>
        <w:t>ội nghị đại biểu Quốc hội hoạt động chuyên trách và các hội nghị khác do Ủy ban Thường vụ Quốc hội tổ chức</w:t>
      </w:r>
      <w:r w:rsidRPr="002F548F">
        <w:rPr>
          <w:sz w:val="28"/>
          <w:szCs w:val="28"/>
          <w:lang w:val="it-IT"/>
        </w:rPr>
        <w:t>;</w:t>
      </w:r>
      <w:r w:rsidR="006E19F3" w:rsidRPr="002F548F">
        <w:rPr>
          <w:sz w:val="28"/>
          <w:szCs w:val="28"/>
          <w:lang w:val="it-IT"/>
        </w:rPr>
        <w:t xml:space="preserve"> </w:t>
      </w:r>
      <w:r w:rsidR="00047351" w:rsidRPr="002F548F">
        <w:rPr>
          <w:sz w:val="28"/>
          <w:szCs w:val="28"/>
          <w:lang w:val="it-IT"/>
        </w:rPr>
        <w:t>c</w:t>
      </w:r>
      <w:r w:rsidR="00047351" w:rsidRPr="002F548F">
        <w:rPr>
          <w:spacing w:val="4"/>
          <w:sz w:val="28"/>
          <w:szCs w:val="28"/>
          <w:lang w:val="it-IT"/>
        </w:rPr>
        <w:t>hủ trì cuộc làm việc với lãnh đạo Bộ, ngành, địa phương, cơ quan, tổ chức</w:t>
      </w:r>
      <w:r w:rsidR="00C71EB4" w:rsidRPr="002F548F">
        <w:rPr>
          <w:spacing w:val="4"/>
          <w:sz w:val="28"/>
          <w:szCs w:val="28"/>
          <w:lang w:val="it-IT"/>
        </w:rPr>
        <w:t>, cá nhân</w:t>
      </w:r>
      <w:r w:rsidR="00047351" w:rsidRPr="002F548F">
        <w:rPr>
          <w:spacing w:val="4"/>
          <w:sz w:val="28"/>
          <w:szCs w:val="28"/>
          <w:lang w:val="it-IT"/>
        </w:rPr>
        <w:t>;</w:t>
      </w:r>
    </w:p>
    <w:p w14:paraId="7E2467C7" w14:textId="2230B3F7" w:rsidR="0034054C" w:rsidRPr="002F548F" w:rsidRDefault="0034054C" w:rsidP="007F7A86">
      <w:pPr>
        <w:pStyle w:val="NormalWeb"/>
        <w:widowControl w:val="0"/>
        <w:spacing w:before="0" w:beforeAutospacing="0" w:after="120" w:afterAutospacing="0" w:line="340" w:lineRule="exact"/>
        <w:ind w:firstLine="720"/>
        <w:jc w:val="both"/>
        <w:rPr>
          <w:spacing w:val="2"/>
          <w:sz w:val="28"/>
          <w:szCs w:val="28"/>
          <w:lang w:val="it-IT"/>
        </w:rPr>
      </w:pPr>
      <w:r w:rsidRPr="002F548F">
        <w:rPr>
          <w:spacing w:val="-4"/>
          <w:sz w:val="28"/>
          <w:szCs w:val="28"/>
          <w:lang w:val="it-IT"/>
        </w:rPr>
        <w:t>4. Triệu tập</w:t>
      </w:r>
      <w:r w:rsidR="00015BFD" w:rsidRPr="002F548F">
        <w:rPr>
          <w:spacing w:val="-4"/>
          <w:sz w:val="28"/>
          <w:szCs w:val="28"/>
          <w:lang w:val="it-IT"/>
        </w:rPr>
        <w:t>,</w:t>
      </w:r>
      <w:r w:rsidRPr="002F548F">
        <w:rPr>
          <w:spacing w:val="-4"/>
          <w:sz w:val="28"/>
          <w:szCs w:val="28"/>
          <w:lang w:val="it-IT"/>
        </w:rPr>
        <w:t xml:space="preserve"> chủ tọa hội nghị</w:t>
      </w:r>
      <w:r w:rsidR="00523253" w:rsidRPr="002F548F">
        <w:rPr>
          <w:spacing w:val="-4"/>
          <w:sz w:val="28"/>
          <w:szCs w:val="28"/>
          <w:lang w:val="it-IT"/>
        </w:rPr>
        <w:t>, cuộc họp với</w:t>
      </w:r>
      <w:r w:rsidRPr="002F548F">
        <w:rPr>
          <w:spacing w:val="-4"/>
          <w:sz w:val="28"/>
          <w:szCs w:val="28"/>
          <w:lang w:val="it-IT"/>
        </w:rPr>
        <w:t xml:space="preserve"> </w:t>
      </w:r>
      <w:r w:rsidR="007E7240" w:rsidRPr="002F548F">
        <w:rPr>
          <w:spacing w:val="-4"/>
          <w:sz w:val="28"/>
          <w:szCs w:val="28"/>
          <w:lang w:val="it-IT"/>
        </w:rPr>
        <w:t>Tổng Thư ký Quốc hội</w:t>
      </w:r>
      <w:r w:rsidR="00883049" w:rsidRPr="002F548F">
        <w:rPr>
          <w:spacing w:val="-4"/>
          <w:sz w:val="28"/>
          <w:szCs w:val="28"/>
          <w:lang w:val="it-IT"/>
        </w:rPr>
        <w:t xml:space="preserve"> </w:t>
      </w:r>
      <w:r w:rsidR="00883049" w:rsidRPr="002F548F">
        <w:rPr>
          <w:iCs/>
          <w:spacing w:val="-4"/>
          <w:sz w:val="28"/>
          <w:szCs w:val="28"/>
          <w:lang w:val="it-IT"/>
        </w:rPr>
        <w:t xml:space="preserve">- </w:t>
      </w:r>
      <w:r w:rsidR="00883049" w:rsidRPr="002F548F">
        <w:rPr>
          <w:iCs/>
          <w:spacing w:val="2"/>
          <w:sz w:val="28"/>
          <w:szCs w:val="28"/>
          <w:lang w:val="it-IT"/>
        </w:rPr>
        <w:t>Chủ nhiệm Văn phòng Quốc hội</w:t>
      </w:r>
      <w:r w:rsidR="007E7240" w:rsidRPr="002F548F">
        <w:rPr>
          <w:spacing w:val="-4"/>
          <w:sz w:val="28"/>
          <w:szCs w:val="28"/>
          <w:lang w:val="it-IT"/>
        </w:rPr>
        <w:t xml:space="preserve">, </w:t>
      </w:r>
      <w:r w:rsidRPr="002F548F">
        <w:rPr>
          <w:spacing w:val="-4"/>
          <w:sz w:val="28"/>
          <w:szCs w:val="28"/>
          <w:lang w:val="it-IT"/>
        </w:rPr>
        <w:t>Chủ tịch</w:t>
      </w:r>
      <w:r w:rsidRPr="002F548F">
        <w:rPr>
          <w:spacing w:val="2"/>
          <w:sz w:val="28"/>
          <w:szCs w:val="28"/>
          <w:lang w:val="it-IT"/>
        </w:rPr>
        <w:t xml:space="preserve"> Hội đồng </w:t>
      </w:r>
      <w:r w:rsidR="007E7240" w:rsidRPr="002F548F">
        <w:rPr>
          <w:spacing w:val="2"/>
          <w:sz w:val="28"/>
          <w:szCs w:val="28"/>
          <w:lang w:val="it-IT"/>
        </w:rPr>
        <w:t>D</w:t>
      </w:r>
      <w:r w:rsidRPr="002F548F">
        <w:rPr>
          <w:spacing w:val="2"/>
          <w:sz w:val="28"/>
          <w:szCs w:val="28"/>
          <w:lang w:val="it-IT"/>
        </w:rPr>
        <w:t>ân tộc, Chủ nhiệm Ủy ban của Quốc hội</w:t>
      </w:r>
      <w:r w:rsidR="007E4339" w:rsidRPr="002F548F">
        <w:rPr>
          <w:spacing w:val="2"/>
          <w:sz w:val="28"/>
          <w:szCs w:val="28"/>
          <w:lang w:val="it-IT"/>
        </w:rPr>
        <w:t xml:space="preserve">, </w:t>
      </w:r>
      <w:r w:rsidR="007E7240" w:rsidRPr="002F548F">
        <w:rPr>
          <w:spacing w:val="2"/>
          <w:sz w:val="28"/>
          <w:szCs w:val="28"/>
          <w:lang w:val="it-IT"/>
        </w:rPr>
        <w:t>người đứng đầu</w:t>
      </w:r>
      <w:r w:rsidR="007E4339" w:rsidRPr="002F548F">
        <w:rPr>
          <w:spacing w:val="2"/>
          <w:sz w:val="28"/>
          <w:szCs w:val="28"/>
          <w:lang w:val="it-IT"/>
        </w:rPr>
        <w:t xml:space="preserve"> cơ quan thuộc Ủy ban Thường vụ Quốc hội</w:t>
      </w:r>
      <w:r w:rsidRPr="002F548F">
        <w:rPr>
          <w:spacing w:val="2"/>
          <w:sz w:val="28"/>
          <w:szCs w:val="28"/>
          <w:lang w:val="it-IT"/>
        </w:rPr>
        <w:t xml:space="preserve"> bàn </w:t>
      </w:r>
      <w:r w:rsidR="00266AB9" w:rsidRPr="002F548F">
        <w:rPr>
          <w:spacing w:val="2"/>
          <w:sz w:val="28"/>
          <w:szCs w:val="28"/>
          <w:lang w:val="it-IT"/>
        </w:rPr>
        <w:t xml:space="preserve">về </w:t>
      </w:r>
      <w:r w:rsidRPr="002F548F">
        <w:rPr>
          <w:spacing w:val="2"/>
          <w:sz w:val="28"/>
          <w:szCs w:val="28"/>
          <w:lang w:val="it-IT"/>
        </w:rPr>
        <w:t>chương trình</w:t>
      </w:r>
      <w:r w:rsidR="007E4339" w:rsidRPr="002F548F">
        <w:rPr>
          <w:spacing w:val="2"/>
          <w:sz w:val="28"/>
          <w:szCs w:val="28"/>
          <w:lang w:val="it-IT"/>
        </w:rPr>
        <w:t>, nội dung công việc</w:t>
      </w:r>
      <w:r w:rsidRPr="002F548F">
        <w:rPr>
          <w:spacing w:val="2"/>
          <w:sz w:val="28"/>
          <w:szCs w:val="28"/>
          <w:lang w:val="it-IT"/>
        </w:rPr>
        <w:t xml:space="preserve"> của </w:t>
      </w:r>
      <w:r w:rsidRPr="002F548F">
        <w:rPr>
          <w:spacing w:val="-4"/>
          <w:sz w:val="28"/>
          <w:szCs w:val="28"/>
          <w:lang w:val="it-IT"/>
        </w:rPr>
        <w:t xml:space="preserve">Quốc hội, </w:t>
      </w:r>
      <w:r w:rsidR="00CC552D" w:rsidRPr="002F548F">
        <w:rPr>
          <w:spacing w:val="-4"/>
          <w:sz w:val="28"/>
          <w:szCs w:val="28"/>
          <w:lang w:val="it-IT"/>
        </w:rPr>
        <w:t>cơ quan</w:t>
      </w:r>
      <w:r w:rsidRPr="002F548F">
        <w:rPr>
          <w:spacing w:val="-4"/>
          <w:sz w:val="28"/>
          <w:szCs w:val="28"/>
          <w:lang w:val="it-IT"/>
        </w:rPr>
        <w:t xml:space="preserve"> của Quốc hội</w:t>
      </w:r>
      <w:r w:rsidR="00CC552D" w:rsidRPr="002F548F">
        <w:rPr>
          <w:spacing w:val="-4"/>
          <w:sz w:val="28"/>
          <w:szCs w:val="28"/>
          <w:lang w:val="it-IT"/>
        </w:rPr>
        <w:t xml:space="preserve">, </w:t>
      </w:r>
      <w:r w:rsidR="00AE5010" w:rsidRPr="002F548F">
        <w:rPr>
          <w:spacing w:val="-4"/>
          <w:sz w:val="28"/>
          <w:szCs w:val="28"/>
          <w:lang w:val="it-IT"/>
        </w:rPr>
        <w:t>Tổng</w:t>
      </w:r>
      <w:r w:rsidR="00AE5010" w:rsidRPr="002F548F">
        <w:rPr>
          <w:spacing w:val="2"/>
          <w:sz w:val="28"/>
          <w:szCs w:val="28"/>
          <w:lang w:val="it-IT"/>
        </w:rPr>
        <w:t xml:space="preserve"> Thư ký Quốc hội</w:t>
      </w:r>
      <w:r w:rsidR="00AE5010" w:rsidRPr="002F548F">
        <w:rPr>
          <w:spacing w:val="-4"/>
          <w:sz w:val="28"/>
          <w:szCs w:val="28"/>
          <w:lang w:val="it-IT"/>
        </w:rPr>
        <w:t>,</w:t>
      </w:r>
      <w:r w:rsidR="00D55624" w:rsidRPr="002F548F">
        <w:rPr>
          <w:spacing w:val="-4"/>
          <w:sz w:val="28"/>
          <w:szCs w:val="28"/>
          <w:lang w:val="it-IT"/>
        </w:rPr>
        <w:t xml:space="preserve"> Văn phòng Quốc hội,</w:t>
      </w:r>
      <w:r w:rsidR="00AE5010" w:rsidRPr="002F548F">
        <w:rPr>
          <w:spacing w:val="-4"/>
          <w:sz w:val="28"/>
          <w:szCs w:val="28"/>
          <w:lang w:val="it-IT"/>
        </w:rPr>
        <w:t xml:space="preserve"> </w:t>
      </w:r>
      <w:r w:rsidR="00520F9E" w:rsidRPr="002F548F">
        <w:rPr>
          <w:spacing w:val="-4"/>
          <w:sz w:val="28"/>
          <w:szCs w:val="28"/>
          <w:lang w:val="it-IT"/>
        </w:rPr>
        <w:t>cơ quan thuộc Ủy ban Thường vụ Quốc hội</w:t>
      </w:r>
      <w:r w:rsidRPr="002F548F">
        <w:rPr>
          <w:spacing w:val="2"/>
          <w:sz w:val="28"/>
          <w:szCs w:val="28"/>
          <w:lang w:val="it-IT"/>
        </w:rPr>
        <w:t xml:space="preserve">; tham dự phiên họp của Hội đồng </w:t>
      </w:r>
      <w:r w:rsidR="007E7240" w:rsidRPr="002F548F">
        <w:rPr>
          <w:spacing w:val="2"/>
          <w:sz w:val="28"/>
          <w:szCs w:val="28"/>
          <w:lang w:val="it-IT"/>
        </w:rPr>
        <w:t>D</w:t>
      </w:r>
      <w:r w:rsidRPr="002F548F">
        <w:rPr>
          <w:spacing w:val="2"/>
          <w:sz w:val="28"/>
          <w:szCs w:val="28"/>
          <w:lang w:val="it-IT"/>
        </w:rPr>
        <w:t>ân tộc</w:t>
      </w:r>
      <w:r w:rsidR="000747B6" w:rsidRPr="002F548F">
        <w:rPr>
          <w:spacing w:val="2"/>
          <w:sz w:val="28"/>
          <w:szCs w:val="28"/>
          <w:lang w:val="it-IT"/>
        </w:rPr>
        <w:t xml:space="preserve">, </w:t>
      </w:r>
      <w:r w:rsidRPr="002F548F">
        <w:rPr>
          <w:spacing w:val="2"/>
          <w:sz w:val="28"/>
          <w:szCs w:val="28"/>
          <w:lang w:val="it-IT"/>
        </w:rPr>
        <w:t>Ủy ban của Quốc hội</w:t>
      </w:r>
      <w:r w:rsidR="000747B6" w:rsidRPr="002F548F">
        <w:rPr>
          <w:spacing w:val="2"/>
          <w:sz w:val="28"/>
          <w:szCs w:val="28"/>
          <w:lang w:val="it-IT"/>
        </w:rPr>
        <w:t xml:space="preserve">, </w:t>
      </w:r>
      <w:r w:rsidR="000747B6" w:rsidRPr="002F548F">
        <w:rPr>
          <w:iCs/>
          <w:spacing w:val="2"/>
          <w:sz w:val="28"/>
          <w:szCs w:val="28"/>
          <w:lang w:val="it-IT"/>
        </w:rPr>
        <w:t xml:space="preserve">cuộc họp của </w:t>
      </w:r>
      <w:r w:rsidR="00AE5010" w:rsidRPr="002F548F">
        <w:rPr>
          <w:iCs/>
          <w:spacing w:val="2"/>
          <w:sz w:val="28"/>
          <w:szCs w:val="28"/>
          <w:lang w:val="it-IT"/>
        </w:rPr>
        <w:t>Văn phòng Quốc hội</w:t>
      </w:r>
      <w:r w:rsidR="00AE5010" w:rsidRPr="002F548F">
        <w:rPr>
          <w:spacing w:val="2"/>
          <w:sz w:val="28"/>
          <w:szCs w:val="28"/>
          <w:lang w:val="it-IT"/>
        </w:rPr>
        <w:t xml:space="preserve">, </w:t>
      </w:r>
      <w:r w:rsidR="000747B6" w:rsidRPr="002F548F">
        <w:rPr>
          <w:iCs/>
          <w:spacing w:val="2"/>
          <w:sz w:val="28"/>
          <w:szCs w:val="28"/>
          <w:lang w:val="it-IT"/>
        </w:rPr>
        <w:t xml:space="preserve">cơ quan thuộc Ủy ban Thường vụ Quốc hội </w:t>
      </w:r>
      <w:r w:rsidRPr="002F548F">
        <w:rPr>
          <w:spacing w:val="2"/>
          <w:sz w:val="28"/>
          <w:szCs w:val="28"/>
          <w:lang w:val="it-IT"/>
        </w:rPr>
        <w:t>khi cần thiết</w:t>
      </w:r>
      <w:r w:rsidR="00266AB9" w:rsidRPr="002F548F">
        <w:rPr>
          <w:spacing w:val="2"/>
          <w:sz w:val="28"/>
          <w:szCs w:val="28"/>
          <w:lang w:val="it-IT"/>
        </w:rPr>
        <w:t>;</w:t>
      </w:r>
      <w:r w:rsidR="007E7240" w:rsidRPr="002F548F">
        <w:rPr>
          <w:spacing w:val="2"/>
          <w:sz w:val="28"/>
          <w:szCs w:val="28"/>
          <w:lang w:val="it-IT"/>
        </w:rPr>
        <w:t xml:space="preserve"> </w:t>
      </w:r>
    </w:p>
    <w:p w14:paraId="55AE3A92" w14:textId="77777777" w:rsidR="00B7345C" w:rsidRPr="002F548F" w:rsidRDefault="00CC552D" w:rsidP="007F7A86">
      <w:pPr>
        <w:pStyle w:val="NormalWeb"/>
        <w:widowControl w:val="0"/>
        <w:spacing w:before="0" w:beforeAutospacing="0" w:after="120" w:afterAutospacing="0" w:line="340" w:lineRule="exact"/>
        <w:ind w:firstLine="720"/>
        <w:jc w:val="both"/>
        <w:rPr>
          <w:spacing w:val="-8"/>
          <w:sz w:val="28"/>
          <w:szCs w:val="28"/>
          <w:lang w:val="it-IT"/>
        </w:rPr>
      </w:pPr>
      <w:r w:rsidRPr="002F548F">
        <w:rPr>
          <w:spacing w:val="-8"/>
          <w:sz w:val="28"/>
          <w:szCs w:val="28"/>
          <w:lang w:val="it-IT"/>
        </w:rPr>
        <w:t>5</w:t>
      </w:r>
      <w:r w:rsidR="00B7345C" w:rsidRPr="002F548F">
        <w:rPr>
          <w:spacing w:val="-8"/>
          <w:sz w:val="28"/>
          <w:szCs w:val="28"/>
          <w:lang w:val="it-IT"/>
        </w:rPr>
        <w:t xml:space="preserve">. Chỉ đạo việc chuẩn bị nội dung trình Quốc hội, Ủy ban Thường vụ Quốc hội; </w:t>
      </w:r>
    </w:p>
    <w:p w14:paraId="1809E7DB" w14:textId="77777777" w:rsidR="006E19F3" w:rsidRPr="002F548F" w:rsidRDefault="00CC552D" w:rsidP="007F7A86">
      <w:pPr>
        <w:widowControl w:val="0"/>
        <w:spacing w:after="120" w:line="340" w:lineRule="exact"/>
        <w:ind w:firstLine="720"/>
        <w:jc w:val="both"/>
        <w:rPr>
          <w:sz w:val="28"/>
          <w:szCs w:val="28"/>
          <w:lang w:val="en-GB"/>
        </w:rPr>
      </w:pPr>
      <w:r w:rsidRPr="002F548F">
        <w:rPr>
          <w:sz w:val="28"/>
          <w:szCs w:val="28"/>
          <w:lang w:val="en-GB"/>
        </w:rPr>
        <w:t>6</w:t>
      </w:r>
      <w:r w:rsidR="006E19F3" w:rsidRPr="002F548F">
        <w:rPr>
          <w:sz w:val="28"/>
          <w:szCs w:val="28"/>
          <w:lang w:val="en-GB"/>
        </w:rPr>
        <w:t>. Ký pháp lệnh, nghị quyết của Ủy ban Thường vụ Quốc hội</w:t>
      </w:r>
      <w:r w:rsidR="000E1181" w:rsidRPr="002F548F">
        <w:rPr>
          <w:sz w:val="28"/>
          <w:szCs w:val="28"/>
          <w:lang w:val="en-GB"/>
        </w:rPr>
        <w:t>;</w:t>
      </w:r>
      <w:r w:rsidR="006E19F3" w:rsidRPr="002F548F">
        <w:rPr>
          <w:sz w:val="28"/>
          <w:szCs w:val="28"/>
          <w:lang w:val="en-GB"/>
        </w:rPr>
        <w:t xml:space="preserve"> </w:t>
      </w:r>
    </w:p>
    <w:p w14:paraId="4F1076DA" w14:textId="512B728F" w:rsidR="008922C5" w:rsidRPr="002F548F" w:rsidRDefault="00CC552D" w:rsidP="007F7A86">
      <w:pPr>
        <w:pStyle w:val="NormalWeb"/>
        <w:widowControl w:val="0"/>
        <w:spacing w:before="0" w:beforeAutospacing="0" w:after="120" w:afterAutospacing="0" w:line="340" w:lineRule="exact"/>
        <w:ind w:firstLine="720"/>
        <w:jc w:val="both"/>
        <w:rPr>
          <w:sz w:val="28"/>
          <w:szCs w:val="28"/>
          <w:shd w:val="clear" w:color="auto" w:fill="FFFFFF"/>
        </w:rPr>
      </w:pPr>
      <w:r w:rsidRPr="002F548F">
        <w:rPr>
          <w:sz w:val="28"/>
          <w:szCs w:val="28"/>
        </w:rPr>
        <w:t>7</w:t>
      </w:r>
      <w:r w:rsidR="006E19F3" w:rsidRPr="002F548F">
        <w:rPr>
          <w:sz w:val="28"/>
          <w:szCs w:val="28"/>
        </w:rPr>
        <w:t xml:space="preserve">. Thay mặt Ủy ban Thường vụ Quốc hội giữ mối quan hệ công tác với Chủ tịch nước, Chính phủ, Thủ tướng Chính phủ, </w:t>
      </w:r>
      <w:r w:rsidR="00015BFD" w:rsidRPr="002F548F">
        <w:rPr>
          <w:sz w:val="28"/>
          <w:szCs w:val="28"/>
        </w:rPr>
        <w:t xml:space="preserve">Hội đồng </w:t>
      </w:r>
      <w:r w:rsidR="00D9266F" w:rsidRPr="002F548F">
        <w:rPr>
          <w:sz w:val="28"/>
          <w:szCs w:val="28"/>
        </w:rPr>
        <w:t xml:space="preserve">Bầu </w:t>
      </w:r>
      <w:r w:rsidR="00015BFD" w:rsidRPr="002F548F">
        <w:rPr>
          <w:sz w:val="28"/>
          <w:szCs w:val="28"/>
        </w:rPr>
        <w:t xml:space="preserve">cử quốc gia, </w:t>
      </w:r>
      <w:r w:rsidR="008922C5" w:rsidRPr="002F548F">
        <w:rPr>
          <w:sz w:val="28"/>
          <w:szCs w:val="28"/>
          <w:shd w:val="clear" w:color="auto" w:fill="FFFFFF"/>
        </w:rPr>
        <w:t xml:space="preserve">đại biểu Quốc hội, </w:t>
      </w:r>
      <w:r w:rsidR="006E19F3" w:rsidRPr="002F548F">
        <w:rPr>
          <w:sz w:val="28"/>
          <w:szCs w:val="28"/>
        </w:rPr>
        <w:t xml:space="preserve">Đoàn Chủ tịch Ủy ban Trung ương Mặt trận Tổ quốc Việt Nam, Chánh án Tòa án nhân dân tối cao, Viện trưởng Viện kiểm sát nhân dân tối cao, </w:t>
      </w:r>
      <w:r w:rsidR="006E19F3" w:rsidRPr="002F548F">
        <w:rPr>
          <w:spacing w:val="-4"/>
          <w:sz w:val="28"/>
          <w:szCs w:val="28"/>
        </w:rPr>
        <w:t>Tổng Kiểm toán nhà nước</w:t>
      </w:r>
      <w:r w:rsidR="00015BFD" w:rsidRPr="002F548F">
        <w:rPr>
          <w:spacing w:val="-4"/>
          <w:sz w:val="28"/>
          <w:szCs w:val="28"/>
        </w:rPr>
        <w:t>,</w:t>
      </w:r>
      <w:r w:rsidR="00523253" w:rsidRPr="002F548F">
        <w:rPr>
          <w:spacing w:val="-4"/>
          <w:sz w:val="28"/>
          <w:szCs w:val="28"/>
        </w:rPr>
        <w:t xml:space="preserve"> </w:t>
      </w:r>
      <w:r w:rsidR="008922C5" w:rsidRPr="002F548F">
        <w:rPr>
          <w:spacing w:val="-4"/>
          <w:sz w:val="28"/>
          <w:szCs w:val="28"/>
          <w:lang w:val="it-IT"/>
        </w:rPr>
        <w:t>các cơ quan khác của Nhà nước, tổ chức chính trị - xã hội,</w:t>
      </w:r>
      <w:r w:rsidR="008922C5" w:rsidRPr="002F548F">
        <w:rPr>
          <w:sz w:val="28"/>
          <w:szCs w:val="28"/>
          <w:lang w:val="it-IT"/>
        </w:rPr>
        <w:t xml:space="preserve"> </w:t>
      </w:r>
      <w:r w:rsidR="003559CC" w:rsidRPr="002F548F">
        <w:rPr>
          <w:sz w:val="28"/>
          <w:szCs w:val="28"/>
          <w:lang w:val="it-IT"/>
        </w:rPr>
        <w:t xml:space="preserve">tổ chức chính trị xã hội - nghề nghiệp, </w:t>
      </w:r>
      <w:r w:rsidR="008922C5" w:rsidRPr="002F548F">
        <w:rPr>
          <w:sz w:val="28"/>
          <w:szCs w:val="28"/>
          <w:lang w:val="it-IT"/>
        </w:rPr>
        <w:t xml:space="preserve">tổ chức xã hội - nghề nghiệp, </w:t>
      </w:r>
      <w:r w:rsidR="000747B6" w:rsidRPr="002F548F">
        <w:rPr>
          <w:sz w:val="28"/>
          <w:szCs w:val="28"/>
          <w:lang w:val="it-IT"/>
        </w:rPr>
        <w:t xml:space="preserve">tổ chức xã hội, </w:t>
      </w:r>
      <w:r w:rsidR="008922C5" w:rsidRPr="002F548F">
        <w:rPr>
          <w:sz w:val="28"/>
          <w:szCs w:val="28"/>
          <w:lang w:val="it-IT"/>
        </w:rPr>
        <w:t>tổ chức kinh tế, đơn vị vũ trang nhân dân</w:t>
      </w:r>
      <w:r w:rsidR="000406AE" w:rsidRPr="002F548F">
        <w:rPr>
          <w:sz w:val="28"/>
          <w:szCs w:val="28"/>
          <w:lang w:val="it-IT"/>
        </w:rPr>
        <w:t xml:space="preserve">; </w:t>
      </w:r>
      <w:r w:rsidR="000406AE" w:rsidRPr="002F548F">
        <w:rPr>
          <w:iCs/>
          <w:sz w:val="28"/>
          <w:szCs w:val="28"/>
          <w:lang w:val="it-IT"/>
        </w:rPr>
        <w:t>yêu cầu đại diện các cơ quan, tổ chức và công dân tham gia hoạt động của Ủy ban Thường vụ Quốc hội khi cần thiết</w:t>
      </w:r>
      <w:r w:rsidR="008922C5" w:rsidRPr="002F548F">
        <w:rPr>
          <w:sz w:val="28"/>
          <w:szCs w:val="28"/>
          <w:lang w:val="it-IT"/>
        </w:rPr>
        <w:t>;</w:t>
      </w:r>
    </w:p>
    <w:p w14:paraId="45AC6F2C" w14:textId="77777777" w:rsidR="00B7345C" w:rsidRPr="002F548F" w:rsidRDefault="00523253" w:rsidP="007F7A86">
      <w:pPr>
        <w:pStyle w:val="NormalWeb"/>
        <w:widowControl w:val="0"/>
        <w:spacing w:before="0" w:beforeAutospacing="0" w:after="120" w:afterAutospacing="0" w:line="340" w:lineRule="exact"/>
        <w:ind w:firstLine="720"/>
        <w:jc w:val="both"/>
        <w:rPr>
          <w:sz w:val="28"/>
          <w:szCs w:val="28"/>
          <w:lang w:val="it-IT"/>
        </w:rPr>
      </w:pPr>
      <w:r w:rsidRPr="002F548F">
        <w:rPr>
          <w:spacing w:val="4"/>
          <w:sz w:val="28"/>
          <w:szCs w:val="28"/>
          <w:lang w:val="it-IT"/>
        </w:rPr>
        <w:t>8</w:t>
      </w:r>
      <w:r w:rsidR="00B7345C" w:rsidRPr="002F548F">
        <w:rPr>
          <w:spacing w:val="4"/>
          <w:sz w:val="28"/>
          <w:szCs w:val="28"/>
          <w:lang w:val="it-IT"/>
        </w:rPr>
        <w:t xml:space="preserve">. </w:t>
      </w:r>
      <w:r w:rsidR="00C160B8" w:rsidRPr="002F548F">
        <w:rPr>
          <w:spacing w:val="4"/>
          <w:sz w:val="28"/>
          <w:szCs w:val="28"/>
          <w:lang w:val="it-IT"/>
        </w:rPr>
        <w:t>Định kỳ hằng tháng, c</w:t>
      </w:r>
      <w:r w:rsidR="00B7345C" w:rsidRPr="002F548F">
        <w:rPr>
          <w:spacing w:val="4"/>
          <w:sz w:val="28"/>
          <w:szCs w:val="28"/>
          <w:lang w:val="it-IT"/>
        </w:rPr>
        <w:t>hủ trì giao ban với các Phó Chủ tịch Quốc hội</w:t>
      </w:r>
      <w:r w:rsidR="00C160B8" w:rsidRPr="002F548F">
        <w:rPr>
          <w:spacing w:val="4"/>
          <w:sz w:val="28"/>
          <w:szCs w:val="28"/>
          <w:lang w:val="it-IT"/>
        </w:rPr>
        <w:t xml:space="preserve">. </w:t>
      </w:r>
      <w:r w:rsidR="00C160B8" w:rsidRPr="002F548F">
        <w:rPr>
          <w:spacing w:val="-4"/>
          <w:sz w:val="28"/>
          <w:szCs w:val="28"/>
          <w:lang w:val="it-IT"/>
        </w:rPr>
        <w:t xml:space="preserve">Định kỳ hằng quý, </w:t>
      </w:r>
      <w:r w:rsidR="00B7345C" w:rsidRPr="002F548F">
        <w:rPr>
          <w:spacing w:val="-4"/>
          <w:sz w:val="28"/>
          <w:szCs w:val="28"/>
          <w:lang w:val="it-IT"/>
        </w:rPr>
        <w:t>chủ trì giao ban với Tổng Thư ký Quốc hội</w:t>
      </w:r>
      <w:r w:rsidR="00D866AB" w:rsidRPr="002F548F">
        <w:rPr>
          <w:spacing w:val="-4"/>
          <w:sz w:val="28"/>
          <w:szCs w:val="28"/>
          <w:lang w:val="it-IT"/>
        </w:rPr>
        <w:t xml:space="preserve"> </w:t>
      </w:r>
      <w:r w:rsidR="00D866AB" w:rsidRPr="002F548F">
        <w:rPr>
          <w:iCs/>
          <w:spacing w:val="-4"/>
          <w:sz w:val="28"/>
          <w:szCs w:val="28"/>
          <w:lang w:val="it-IT"/>
        </w:rPr>
        <w:t xml:space="preserve">- </w:t>
      </w:r>
      <w:r w:rsidR="00D866AB" w:rsidRPr="002F548F">
        <w:rPr>
          <w:iCs/>
          <w:sz w:val="28"/>
          <w:szCs w:val="28"/>
          <w:lang w:val="it-IT"/>
        </w:rPr>
        <w:t>Chủ nhiệm Văn phòng Quốc hội</w:t>
      </w:r>
      <w:r w:rsidR="00B7345C" w:rsidRPr="002F548F">
        <w:rPr>
          <w:spacing w:val="-4"/>
          <w:sz w:val="28"/>
          <w:szCs w:val="28"/>
          <w:lang w:val="it-IT"/>
        </w:rPr>
        <w:t xml:space="preserve">, </w:t>
      </w:r>
      <w:r w:rsidR="00C160B8" w:rsidRPr="002F548F">
        <w:rPr>
          <w:spacing w:val="-4"/>
          <w:sz w:val="28"/>
          <w:szCs w:val="28"/>
          <w:lang w:val="it-IT"/>
        </w:rPr>
        <w:t xml:space="preserve">Chủ tịch </w:t>
      </w:r>
      <w:r w:rsidR="00B7345C" w:rsidRPr="002F548F">
        <w:rPr>
          <w:spacing w:val="-4"/>
          <w:sz w:val="28"/>
          <w:szCs w:val="28"/>
          <w:lang w:val="it-IT"/>
        </w:rPr>
        <w:t>Hội</w:t>
      </w:r>
      <w:r w:rsidR="00B7345C" w:rsidRPr="002F548F">
        <w:rPr>
          <w:sz w:val="28"/>
          <w:szCs w:val="28"/>
          <w:lang w:val="it-IT"/>
        </w:rPr>
        <w:t xml:space="preserve"> đồng Dân tộc, </w:t>
      </w:r>
      <w:r w:rsidR="00C160B8" w:rsidRPr="002F548F">
        <w:rPr>
          <w:sz w:val="28"/>
          <w:szCs w:val="28"/>
          <w:lang w:val="it-IT"/>
        </w:rPr>
        <w:t xml:space="preserve">Chủ nhiệm </w:t>
      </w:r>
      <w:r w:rsidR="00B7345C" w:rsidRPr="002F548F">
        <w:rPr>
          <w:sz w:val="28"/>
          <w:szCs w:val="28"/>
          <w:lang w:val="it-IT"/>
        </w:rPr>
        <w:t xml:space="preserve">Ủy ban của Quốc hội,  </w:t>
      </w:r>
      <w:r w:rsidR="00C160B8" w:rsidRPr="002F548F">
        <w:rPr>
          <w:sz w:val="28"/>
          <w:szCs w:val="28"/>
          <w:lang w:val="it-IT"/>
        </w:rPr>
        <w:t>người đứng đầu</w:t>
      </w:r>
      <w:r w:rsidR="00B7345C" w:rsidRPr="002F548F">
        <w:rPr>
          <w:sz w:val="28"/>
          <w:szCs w:val="28"/>
          <w:lang w:val="it-IT"/>
        </w:rPr>
        <w:t xml:space="preserve"> cơ quan thuộc Ủy ban Thường vụ Quốc hội;</w:t>
      </w:r>
      <w:r w:rsidR="00047351" w:rsidRPr="002F548F">
        <w:rPr>
          <w:sz w:val="28"/>
          <w:szCs w:val="28"/>
          <w:lang w:val="it-IT"/>
        </w:rPr>
        <w:t xml:space="preserve"> </w:t>
      </w:r>
    </w:p>
    <w:p w14:paraId="0331CCFF" w14:textId="6CD09D20" w:rsidR="00097027" w:rsidRPr="002F548F" w:rsidRDefault="00097027" w:rsidP="007F7A86">
      <w:pPr>
        <w:pStyle w:val="NormalWeb"/>
        <w:widowControl w:val="0"/>
        <w:spacing w:before="0" w:beforeAutospacing="0" w:after="120" w:afterAutospacing="0" w:line="340" w:lineRule="exact"/>
        <w:ind w:firstLine="720"/>
        <w:jc w:val="both"/>
        <w:rPr>
          <w:spacing w:val="-2"/>
          <w:sz w:val="28"/>
          <w:szCs w:val="28"/>
          <w:lang w:val="it-IT"/>
        </w:rPr>
      </w:pPr>
      <w:r w:rsidRPr="002F548F">
        <w:rPr>
          <w:spacing w:val="-2"/>
          <w:sz w:val="28"/>
          <w:szCs w:val="28"/>
          <w:lang w:val="it-IT"/>
        </w:rPr>
        <w:t>9. Chỉ đạo tổ chức việc thực hiện hoạt động đối ngoại của Ủy ban Thường vụ Quốc hội</w:t>
      </w:r>
      <w:r w:rsidR="006D65ED" w:rsidRPr="002F548F">
        <w:rPr>
          <w:spacing w:val="-2"/>
          <w:sz w:val="28"/>
          <w:szCs w:val="28"/>
          <w:lang w:val="it-IT"/>
        </w:rPr>
        <w:t>; chỉ đạo</w:t>
      </w:r>
      <w:r w:rsidR="000406AE" w:rsidRPr="002F548F">
        <w:rPr>
          <w:spacing w:val="-2"/>
          <w:sz w:val="28"/>
          <w:szCs w:val="28"/>
          <w:lang w:val="it-IT"/>
        </w:rPr>
        <w:t xml:space="preserve">, </w:t>
      </w:r>
      <w:r w:rsidR="000406AE" w:rsidRPr="002F548F">
        <w:rPr>
          <w:iCs/>
          <w:spacing w:val="-2"/>
          <w:sz w:val="28"/>
          <w:szCs w:val="28"/>
          <w:lang w:val="it-IT"/>
        </w:rPr>
        <w:t>điều hòa, phối hợp</w:t>
      </w:r>
      <w:r w:rsidR="00B93059" w:rsidRPr="002F548F">
        <w:rPr>
          <w:iCs/>
          <w:spacing w:val="-2"/>
          <w:sz w:val="28"/>
          <w:szCs w:val="28"/>
          <w:lang w:val="it-IT"/>
        </w:rPr>
        <w:t xml:space="preserve"> </w:t>
      </w:r>
      <w:r w:rsidR="00B93059" w:rsidRPr="002F548F">
        <w:rPr>
          <w:spacing w:val="-2"/>
          <w:sz w:val="28"/>
          <w:szCs w:val="28"/>
          <w:lang w:val="it-IT"/>
        </w:rPr>
        <w:t>h</w:t>
      </w:r>
      <w:r w:rsidR="006D65ED" w:rsidRPr="002F548F">
        <w:rPr>
          <w:spacing w:val="-2"/>
          <w:sz w:val="28"/>
          <w:szCs w:val="28"/>
          <w:lang w:val="it-IT"/>
        </w:rPr>
        <w:t xml:space="preserve">oạt động đối ngoại và hợp tác quốc tế </w:t>
      </w:r>
      <w:r w:rsidR="006D65ED" w:rsidRPr="002F548F">
        <w:rPr>
          <w:spacing w:val="-2"/>
          <w:sz w:val="28"/>
          <w:szCs w:val="28"/>
          <w:lang w:val="it-IT"/>
        </w:rPr>
        <w:lastRenderedPageBreak/>
        <w:t xml:space="preserve">của </w:t>
      </w:r>
      <w:r w:rsidR="006D65ED" w:rsidRPr="002F548F">
        <w:rPr>
          <w:spacing w:val="-4"/>
          <w:sz w:val="28"/>
          <w:szCs w:val="28"/>
          <w:lang w:val="it-IT"/>
        </w:rPr>
        <w:t>Hội đồng Dân tộc, Ủy ban của Quốc hội, Kiểm toán nhà nước</w:t>
      </w:r>
      <w:r w:rsidR="00C71EB4" w:rsidRPr="002F548F">
        <w:rPr>
          <w:spacing w:val="-4"/>
          <w:sz w:val="28"/>
          <w:szCs w:val="28"/>
          <w:lang w:val="it-IT"/>
        </w:rPr>
        <w:t>,</w:t>
      </w:r>
      <w:r w:rsidR="006D65ED" w:rsidRPr="002F548F">
        <w:rPr>
          <w:spacing w:val="-4"/>
          <w:sz w:val="28"/>
          <w:szCs w:val="28"/>
          <w:lang w:val="it-IT"/>
        </w:rPr>
        <w:t xml:space="preserve"> Văn phòng Quốc hội</w:t>
      </w:r>
      <w:r w:rsidR="00C71EB4" w:rsidRPr="002F548F">
        <w:rPr>
          <w:spacing w:val="-4"/>
          <w:sz w:val="28"/>
          <w:szCs w:val="28"/>
          <w:lang w:val="it-IT"/>
        </w:rPr>
        <w:t>, cơ quan thuộc Ủy ban Thường vụ Quốc hội</w:t>
      </w:r>
      <w:r w:rsidR="001345E4" w:rsidRPr="002F548F">
        <w:rPr>
          <w:spacing w:val="-4"/>
          <w:sz w:val="28"/>
          <w:szCs w:val="28"/>
          <w:lang w:val="it-IT"/>
        </w:rPr>
        <w:t>,</w:t>
      </w:r>
      <w:r w:rsidR="00C71EB4" w:rsidRPr="002F548F">
        <w:rPr>
          <w:spacing w:val="-4"/>
          <w:sz w:val="28"/>
          <w:szCs w:val="28"/>
          <w:lang w:val="it-IT"/>
        </w:rPr>
        <w:t xml:space="preserve"> </w:t>
      </w:r>
      <w:r w:rsidR="00C748D7" w:rsidRPr="002F548F">
        <w:rPr>
          <w:iCs/>
          <w:spacing w:val="-4"/>
          <w:sz w:val="28"/>
          <w:szCs w:val="28"/>
          <w:lang w:val="it-IT"/>
        </w:rPr>
        <w:t xml:space="preserve">Tổ </w:t>
      </w:r>
      <w:r w:rsidR="000E68EB" w:rsidRPr="002F548F">
        <w:rPr>
          <w:iCs/>
          <w:spacing w:val="-4"/>
          <w:sz w:val="28"/>
          <w:szCs w:val="28"/>
          <w:lang w:val="it-IT"/>
        </w:rPr>
        <w:t>chức</w:t>
      </w:r>
      <w:r w:rsidR="000E68EB" w:rsidRPr="002F548F">
        <w:rPr>
          <w:spacing w:val="-4"/>
          <w:sz w:val="28"/>
          <w:szCs w:val="28"/>
          <w:lang w:val="it-IT"/>
        </w:rPr>
        <w:t xml:space="preserve"> </w:t>
      </w:r>
      <w:r w:rsidR="00C748D7" w:rsidRPr="002F548F">
        <w:rPr>
          <w:spacing w:val="-4"/>
          <w:sz w:val="28"/>
          <w:szCs w:val="28"/>
          <w:lang w:val="it-IT"/>
        </w:rPr>
        <w:t xml:space="preserve">Nghị </w:t>
      </w:r>
      <w:r w:rsidR="00C71EB4" w:rsidRPr="002F548F">
        <w:rPr>
          <w:spacing w:val="-4"/>
          <w:sz w:val="28"/>
          <w:szCs w:val="28"/>
          <w:lang w:val="it-IT"/>
        </w:rPr>
        <w:t>sĩ hữu nghị</w:t>
      </w:r>
      <w:r w:rsidR="001345E4" w:rsidRPr="002F548F">
        <w:rPr>
          <w:spacing w:val="-4"/>
          <w:sz w:val="28"/>
          <w:szCs w:val="28"/>
          <w:lang w:val="it-IT"/>
        </w:rPr>
        <w:t xml:space="preserve"> </w:t>
      </w:r>
      <w:r w:rsidR="000E68EB" w:rsidRPr="002F548F">
        <w:rPr>
          <w:spacing w:val="-4"/>
          <w:sz w:val="28"/>
          <w:szCs w:val="28"/>
          <w:lang w:val="it-IT"/>
        </w:rPr>
        <w:t>Việt Nam</w:t>
      </w:r>
      <w:r w:rsidR="0063144D" w:rsidRPr="002F548F">
        <w:rPr>
          <w:spacing w:val="-4"/>
          <w:sz w:val="28"/>
          <w:szCs w:val="28"/>
          <w:lang w:val="it-IT"/>
        </w:rPr>
        <w:t>, các nhóm nghị sĩ hữu nghị</w:t>
      </w:r>
      <w:r w:rsidR="000E68EB" w:rsidRPr="002F548F">
        <w:rPr>
          <w:spacing w:val="-4"/>
          <w:sz w:val="28"/>
          <w:szCs w:val="28"/>
          <w:lang w:val="it-IT"/>
        </w:rPr>
        <w:t xml:space="preserve"> </w:t>
      </w:r>
      <w:r w:rsidR="001345E4" w:rsidRPr="002F548F">
        <w:rPr>
          <w:spacing w:val="-4"/>
          <w:sz w:val="28"/>
          <w:szCs w:val="28"/>
          <w:lang w:val="it-IT"/>
        </w:rPr>
        <w:t xml:space="preserve">và </w:t>
      </w:r>
      <w:r w:rsidR="00E3214A" w:rsidRPr="002F548F">
        <w:rPr>
          <w:iCs/>
          <w:spacing w:val="-4"/>
          <w:sz w:val="28"/>
          <w:szCs w:val="28"/>
          <w:lang w:val="it-IT"/>
        </w:rPr>
        <w:t>các</w:t>
      </w:r>
      <w:r w:rsidR="00E3214A" w:rsidRPr="002F548F">
        <w:rPr>
          <w:spacing w:val="-2"/>
          <w:sz w:val="28"/>
          <w:szCs w:val="28"/>
          <w:lang w:val="it-IT"/>
        </w:rPr>
        <w:t xml:space="preserve"> </w:t>
      </w:r>
      <w:r w:rsidR="001345E4" w:rsidRPr="002F548F">
        <w:rPr>
          <w:spacing w:val="-2"/>
          <w:sz w:val="28"/>
          <w:szCs w:val="28"/>
          <w:lang w:val="it-IT"/>
        </w:rPr>
        <w:t>nhóm đại biểu Quốc hội khác</w:t>
      </w:r>
      <w:r w:rsidR="00A94274" w:rsidRPr="002F548F">
        <w:rPr>
          <w:spacing w:val="-2"/>
          <w:sz w:val="28"/>
          <w:szCs w:val="28"/>
          <w:lang w:val="it-IT"/>
        </w:rPr>
        <w:t>;</w:t>
      </w:r>
      <w:r w:rsidR="006D65ED" w:rsidRPr="002F548F">
        <w:rPr>
          <w:spacing w:val="-2"/>
          <w:sz w:val="28"/>
          <w:szCs w:val="28"/>
          <w:lang w:val="it-IT"/>
        </w:rPr>
        <w:t xml:space="preserve"> </w:t>
      </w:r>
    </w:p>
    <w:p w14:paraId="2891F63B" w14:textId="77777777" w:rsidR="00F830C7" w:rsidRPr="002F548F" w:rsidRDefault="00097027" w:rsidP="007F7A86">
      <w:pPr>
        <w:pStyle w:val="NormalWeb"/>
        <w:widowControl w:val="0"/>
        <w:spacing w:before="0" w:beforeAutospacing="0" w:after="120" w:afterAutospacing="0" w:line="340" w:lineRule="exact"/>
        <w:ind w:firstLine="720"/>
        <w:jc w:val="both"/>
        <w:rPr>
          <w:spacing w:val="-2"/>
          <w:sz w:val="28"/>
          <w:szCs w:val="28"/>
        </w:rPr>
      </w:pPr>
      <w:r w:rsidRPr="002F548F">
        <w:rPr>
          <w:spacing w:val="-2"/>
          <w:sz w:val="28"/>
          <w:szCs w:val="28"/>
        </w:rPr>
        <w:t>10</w:t>
      </w:r>
      <w:r w:rsidR="006E19F3" w:rsidRPr="002F548F">
        <w:rPr>
          <w:spacing w:val="-2"/>
          <w:sz w:val="28"/>
          <w:szCs w:val="28"/>
        </w:rPr>
        <w:t xml:space="preserve">. </w:t>
      </w:r>
      <w:r w:rsidR="00F830C7" w:rsidRPr="002F548F">
        <w:rPr>
          <w:spacing w:val="-2"/>
          <w:sz w:val="28"/>
          <w:szCs w:val="28"/>
        </w:rPr>
        <w:t>Tham gia ý kiến, thảo luận và biểu quyết về nội dung công việc của Ủy ban Thường vụ Quốc hội</w:t>
      </w:r>
      <w:r w:rsidR="00A94274" w:rsidRPr="002F548F">
        <w:rPr>
          <w:spacing w:val="-2"/>
          <w:sz w:val="28"/>
          <w:szCs w:val="28"/>
        </w:rPr>
        <w:t>;</w:t>
      </w:r>
    </w:p>
    <w:p w14:paraId="029FF3A1" w14:textId="77777777" w:rsidR="006E19F3" w:rsidRPr="002F548F" w:rsidRDefault="00F830C7" w:rsidP="007F7A86">
      <w:pPr>
        <w:pStyle w:val="NormalWeb"/>
        <w:widowControl w:val="0"/>
        <w:spacing w:before="0" w:beforeAutospacing="0" w:after="120" w:afterAutospacing="0" w:line="340" w:lineRule="exact"/>
        <w:ind w:firstLine="720"/>
        <w:jc w:val="both"/>
        <w:rPr>
          <w:spacing w:val="4"/>
          <w:sz w:val="28"/>
          <w:szCs w:val="28"/>
        </w:rPr>
      </w:pPr>
      <w:r w:rsidRPr="002F548F">
        <w:rPr>
          <w:spacing w:val="4"/>
          <w:sz w:val="28"/>
          <w:szCs w:val="28"/>
        </w:rPr>
        <w:t xml:space="preserve">11. </w:t>
      </w:r>
      <w:r w:rsidR="003001E2" w:rsidRPr="002F548F">
        <w:rPr>
          <w:spacing w:val="4"/>
          <w:sz w:val="28"/>
          <w:szCs w:val="28"/>
        </w:rPr>
        <w:t>T</w:t>
      </w:r>
      <w:r w:rsidR="003001E2" w:rsidRPr="002F548F">
        <w:rPr>
          <w:bCs/>
          <w:spacing w:val="4"/>
          <w:sz w:val="28"/>
          <w:szCs w:val="28"/>
        </w:rPr>
        <w:t xml:space="preserve">hực hiện </w:t>
      </w:r>
      <w:r w:rsidR="003001E2" w:rsidRPr="002F548F">
        <w:rPr>
          <w:spacing w:val="4"/>
          <w:sz w:val="28"/>
          <w:szCs w:val="28"/>
        </w:rPr>
        <w:t xml:space="preserve">nhiệm vụ, </w:t>
      </w:r>
      <w:r w:rsidR="006E19F3" w:rsidRPr="002F548F">
        <w:rPr>
          <w:spacing w:val="4"/>
          <w:sz w:val="28"/>
          <w:szCs w:val="28"/>
        </w:rPr>
        <w:t>quyền hạn khác theo quy định của pháp luật, Quy chế này và phân công của Ủy ban Thường vụ Quốc hội.</w:t>
      </w:r>
    </w:p>
    <w:p w14:paraId="4D5228D3" w14:textId="77777777" w:rsidR="006E19F3" w:rsidRPr="002F548F" w:rsidRDefault="006E19F3" w:rsidP="007F7A86">
      <w:pPr>
        <w:widowControl w:val="0"/>
        <w:spacing w:after="120" w:line="340" w:lineRule="exact"/>
        <w:ind w:firstLine="720"/>
        <w:jc w:val="both"/>
        <w:rPr>
          <w:b/>
          <w:bCs/>
          <w:sz w:val="28"/>
          <w:szCs w:val="28"/>
        </w:rPr>
      </w:pPr>
      <w:bookmarkStart w:id="4" w:name="_Hlk112829652"/>
      <w:r w:rsidRPr="002F548F">
        <w:rPr>
          <w:b/>
          <w:bCs/>
          <w:sz w:val="28"/>
          <w:szCs w:val="28"/>
        </w:rPr>
        <w:t xml:space="preserve">Điều </w:t>
      </w:r>
      <w:r w:rsidR="00644DC0" w:rsidRPr="002F548F">
        <w:rPr>
          <w:b/>
          <w:bCs/>
          <w:sz w:val="28"/>
          <w:szCs w:val="28"/>
        </w:rPr>
        <w:t>5</w:t>
      </w:r>
      <w:r w:rsidRPr="002F548F">
        <w:rPr>
          <w:b/>
          <w:bCs/>
          <w:sz w:val="28"/>
          <w:szCs w:val="28"/>
        </w:rPr>
        <w:t xml:space="preserve">. </w:t>
      </w:r>
      <w:r w:rsidR="00266AB9" w:rsidRPr="002F548F">
        <w:rPr>
          <w:b/>
          <w:bCs/>
          <w:spacing w:val="-4"/>
          <w:sz w:val="28"/>
          <w:szCs w:val="28"/>
        </w:rPr>
        <w:t>Việc thực hiện</w:t>
      </w:r>
      <w:r w:rsidR="00266AB9" w:rsidRPr="002F548F">
        <w:rPr>
          <w:rFonts w:ascii="Times New Roman Bold" w:hAnsi="Times New Roman Bold"/>
          <w:b/>
          <w:bCs/>
          <w:spacing w:val="-4"/>
          <w:sz w:val="28"/>
          <w:szCs w:val="28"/>
        </w:rPr>
        <w:t xml:space="preserve"> n</w:t>
      </w:r>
      <w:r w:rsidR="00765B43" w:rsidRPr="002F548F">
        <w:rPr>
          <w:rFonts w:ascii="Times New Roman Bold" w:hAnsi="Times New Roman Bold"/>
          <w:b/>
          <w:bCs/>
          <w:spacing w:val="-4"/>
          <w:sz w:val="28"/>
          <w:szCs w:val="28"/>
        </w:rPr>
        <w:t>hiệm vụ, quyền hạn</w:t>
      </w:r>
      <w:r w:rsidR="00765B43" w:rsidRPr="002F548F">
        <w:rPr>
          <w:b/>
          <w:bCs/>
          <w:spacing w:val="-4"/>
          <w:sz w:val="28"/>
          <w:szCs w:val="28"/>
        </w:rPr>
        <w:t xml:space="preserve"> </w:t>
      </w:r>
      <w:r w:rsidRPr="002F548F">
        <w:rPr>
          <w:b/>
          <w:bCs/>
          <w:sz w:val="28"/>
          <w:szCs w:val="28"/>
        </w:rPr>
        <w:t>của Phó Chủ tịch Quốc hội</w:t>
      </w:r>
    </w:p>
    <w:bookmarkEnd w:id="4"/>
    <w:p w14:paraId="63F50F7A" w14:textId="77777777" w:rsidR="00712F64" w:rsidRPr="002F548F" w:rsidRDefault="007F3F6A" w:rsidP="007F7A86">
      <w:pPr>
        <w:widowControl w:val="0"/>
        <w:spacing w:before="120" w:after="120" w:line="340" w:lineRule="exact"/>
        <w:ind w:firstLine="720"/>
        <w:jc w:val="both"/>
        <w:rPr>
          <w:sz w:val="28"/>
          <w:szCs w:val="28"/>
        </w:rPr>
      </w:pPr>
      <w:r w:rsidRPr="002F548F">
        <w:rPr>
          <w:sz w:val="28"/>
          <w:szCs w:val="28"/>
        </w:rPr>
        <w:t>1. G</w:t>
      </w:r>
      <w:r w:rsidR="0043648A" w:rsidRPr="002F548F">
        <w:rPr>
          <w:sz w:val="28"/>
          <w:szCs w:val="28"/>
        </w:rPr>
        <w:t>iúp Chủ tịch Quốc hội làm nhiệm vụ theo sự phân công của Chủ tịch</w:t>
      </w:r>
      <w:r w:rsidR="001236E2" w:rsidRPr="002F548F">
        <w:rPr>
          <w:sz w:val="28"/>
          <w:szCs w:val="28"/>
        </w:rPr>
        <w:t xml:space="preserve"> Quốc hội;</w:t>
      </w:r>
      <w:r w:rsidR="00EB4DED" w:rsidRPr="002F548F">
        <w:rPr>
          <w:sz w:val="28"/>
          <w:szCs w:val="28"/>
        </w:rPr>
        <w:t xml:space="preserve"> </w:t>
      </w:r>
      <w:r w:rsidR="001236E2" w:rsidRPr="002F548F">
        <w:rPr>
          <w:sz w:val="28"/>
          <w:szCs w:val="28"/>
        </w:rPr>
        <w:t xml:space="preserve">thực hiện nhiệm vụ theo sự phân công của Ủy ban Thường vụ Quốc hội; </w:t>
      </w:r>
      <w:r w:rsidR="00EB4DED" w:rsidRPr="002F548F">
        <w:rPr>
          <w:sz w:val="28"/>
          <w:szCs w:val="28"/>
        </w:rPr>
        <w:t xml:space="preserve">chịu trách nhiệm trước Chủ tịch </w:t>
      </w:r>
      <w:r w:rsidR="001236E2" w:rsidRPr="002F548F">
        <w:rPr>
          <w:sz w:val="28"/>
          <w:szCs w:val="28"/>
        </w:rPr>
        <w:t xml:space="preserve">Quốc hội, Ủy ban Thường vụ Quốc hội </w:t>
      </w:r>
      <w:r w:rsidR="00EB4DED" w:rsidRPr="002F548F">
        <w:rPr>
          <w:sz w:val="28"/>
          <w:szCs w:val="28"/>
        </w:rPr>
        <w:t>về những nhiệm vụ được phân công</w:t>
      </w:r>
      <w:r w:rsidR="001236E2" w:rsidRPr="002F548F">
        <w:rPr>
          <w:sz w:val="28"/>
          <w:szCs w:val="28"/>
        </w:rPr>
        <w:t xml:space="preserve">. </w:t>
      </w:r>
    </w:p>
    <w:p w14:paraId="4B5FB095" w14:textId="77777777" w:rsidR="00EB4DED" w:rsidRPr="002F548F" w:rsidRDefault="00712F64" w:rsidP="007F7A86">
      <w:pPr>
        <w:widowControl w:val="0"/>
        <w:spacing w:before="120" w:after="120" w:line="340" w:lineRule="exact"/>
        <w:ind w:firstLine="720"/>
        <w:jc w:val="both"/>
        <w:rPr>
          <w:sz w:val="28"/>
          <w:szCs w:val="28"/>
        </w:rPr>
      </w:pPr>
      <w:r w:rsidRPr="002F548F">
        <w:rPr>
          <w:sz w:val="28"/>
          <w:szCs w:val="28"/>
        </w:rPr>
        <w:t>2. T</w:t>
      </w:r>
      <w:r w:rsidR="00EB4DED" w:rsidRPr="002F548F">
        <w:rPr>
          <w:sz w:val="28"/>
          <w:szCs w:val="28"/>
        </w:rPr>
        <w:t xml:space="preserve">hay mặt </w:t>
      </w:r>
      <w:r w:rsidRPr="002F548F">
        <w:rPr>
          <w:sz w:val="28"/>
          <w:szCs w:val="28"/>
        </w:rPr>
        <w:t xml:space="preserve">Chủ tịch Quốc hội </w:t>
      </w:r>
      <w:r w:rsidR="00EB4DED" w:rsidRPr="002F548F">
        <w:rPr>
          <w:sz w:val="28"/>
          <w:szCs w:val="28"/>
        </w:rPr>
        <w:t xml:space="preserve">thực hiện nhiệm vụ, quyền hạn </w:t>
      </w:r>
      <w:r w:rsidRPr="002F548F">
        <w:rPr>
          <w:sz w:val="28"/>
          <w:szCs w:val="28"/>
        </w:rPr>
        <w:t>khi được Chủ tịch Quốc hội ủy nhiệm.</w:t>
      </w:r>
    </w:p>
    <w:p w14:paraId="3106283C" w14:textId="77777777" w:rsidR="00712F64" w:rsidRPr="002F548F" w:rsidRDefault="00712F64" w:rsidP="007F7A86">
      <w:pPr>
        <w:widowControl w:val="0"/>
        <w:spacing w:before="120" w:after="120" w:line="360" w:lineRule="exact"/>
        <w:ind w:firstLine="720"/>
        <w:jc w:val="both"/>
        <w:rPr>
          <w:sz w:val="28"/>
          <w:szCs w:val="28"/>
        </w:rPr>
      </w:pPr>
      <w:r w:rsidRPr="002F548F">
        <w:rPr>
          <w:sz w:val="28"/>
          <w:szCs w:val="28"/>
        </w:rPr>
        <w:t xml:space="preserve">3. Lãnh đạo, chỉ đạo </w:t>
      </w:r>
      <w:r w:rsidR="002166B4" w:rsidRPr="002F548F">
        <w:rPr>
          <w:sz w:val="28"/>
          <w:szCs w:val="28"/>
        </w:rPr>
        <w:t xml:space="preserve">tổ chức, </w:t>
      </w:r>
      <w:r w:rsidRPr="002F548F">
        <w:rPr>
          <w:sz w:val="28"/>
          <w:szCs w:val="28"/>
        </w:rPr>
        <w:t xml:space="preserve">xử lý công việc trong phạm vi trách nhiệm được phân công, </w:t>
      </w:r>
      <w:r w:rsidR="002166B4" w:rsidRPr="002F548F">
        <w:rPr>
          <w:sz w:val="28"/>
          <w:szCs w:val="28"/>
        </w:rPr>
        <w:t>trường hợp</w:t>
      </w:r>
      <w:r w:rsidRPr="002F548F">
        <w:rPr>
          <w:sz w:val="28"/>
          <w:szCs w:val="28"/>
        </w:rPr>
        <w:t xml:space="preserve"> phát sinh những vấn đề lớn, quan trọng</w:t>
      </w:r>
      <w:r w:rsidR="002166B4" w:rsidRPr="002F548F">
        <w:rPr>
          <w:sz w:val="28"/>
          <w:szCs w:val="28"/>
        </w:rPr>
        <w:t xml:space="preserve"> thì</w:t>
      </w:r>
      <w:r w:rsidRPr="002F548F">
        <w:rPr>
          <w:sz w:val="28"/>
          <w:szCs w:val="28"/>
        </w:rPr>
        <w:t xml:space="preserve"> kịp thời báo cáo Chủ tịch Quốc hội.</w:t>
      </w:r>
    </w:p>
    <w:p w14:paraId="5442530C" w14:textId="5EFABEB1" w:rsidR="006E19F3" w:rsidRPr="002F548F" w:rsidRDefault="002166B4" w:rsidP="007F7A86">
      <w:pPr>
        <w:widowControl w:val="0"/>
        <w:spacing w:after="120" w:line="360" w:lineRule="exact"/>
        <w:ind w:firstLine="720"/>
        <w:jc w:val="both"/>
        <w:rPr>
          <w:sz w:val="28"/>
          <w:szCs w:val="28"/>
          <w:lang w:val="it-IT"/>
        </w:rPr>
      </w:pPr>
      <w:r w:rsidRPr="002F548F">
        <w:rPr>
          <w:sz w:val="28"/>
          <w:szCs w:val="28"/>
        </w:rPr>
        <w:t>4</w:t>
      </w:r>
      <w:r w:rsidR="006E19F3" w:rsidRPr="002F548F">
        <w:rPr>
          <w:sz w:val="28"/>
          <w:szCs w:val="28"/>
        </w:rPr>
        <w:t>. Điều hành thảo luận, kết luận phiên họp</w:t>
      </w:r>
      <w:r w:rsidR="007F3F6A" w:rsidRPr="002F548F">
        <w:rPr>
          <w:sz w:val="28"/>
          <w:szCs w:val="28"/>
          <w:lang w:val="it-IT"/>
        </w:rPr>
        <w:t xml:space="preserve"> Ủy ban Thường vụ Quốc hội</w:t>
      </w:r>
      <w:r w:rsidR="006E19F3" w:rsidRPr="002F548F">
        <w:rPr>
          <w:sz w:val="28"/>
          <w:szCs w:val="28"/>
        </w:rPr>
        <w:t xml:space="preserve">, </w:t>
      </w:r>
      <w:r w:rsidR="007F3F6A" w:rsidRPr="002F548F">
        <w:rPr>
          <w:sz w:val="28"/>
          <w:szCs w:val="28"/>
          <w:lang w:val="it-IT"/>
        </w:rPr>
        <w:t xml:space="preserve">Hội nghị đại biểu Quốc hội hoạt động chuyên trách và </w:t>
      </w:r>
      <w:r w:rsidR="006E19F3" w:rsidRPr="002F548F">
        <w:rPr>
          <w:sz w:val="28"/>
          <w:szCs w:val="28"/>
        </w:rPr>
        <w:t>hội nghị</w:t>
      </w:r>
      <w:r w:rsidR="007F3F6A" w:rsidRPr="002F548F">
        <w:rPr>
          <w:sz w:val="28"/>
          <w:szCs w:val="28"/>
        </w:rPr>
        <w:t xml:space="preserve"> khác</w:t>
      </w:r>
      <w:r w:rsidR="006E19F3" w:rsidRPr="002F548F">
        <w:rPr>
          <w:sz w:val="28"/>
          <w:szCs w:val="28"/>
        </w:rPr>
        <w:t xml:space="preserve"> của Ủy ban Thường vụ Quốc hội khi xem xét về nội dung thuộc lĩnh vực được phân công </w:t>
      </w:r>
      <w:r w:rsidR="00A47641" w:rsidRPr="002F548F">
        <w:rPr>
          <w:sz w:val="28"/>
          <w:szCs w:val="28"/>
        </w:rPr>
        <w:t>phụ trách</w:t>
      </w:r>
      <w:r w:rsidR="006E19F3" w:rsidRPr="002F548F">
        <w:rPr>
          <w:sz w:val="28"/>
          <w:szCs w:val="28"/>
        </w:rPr>
        <w:t xml:space="preserve"> và các nội dung khác do Chủ tịch Quốc hội phân công</w:t>
      </w:r>
      <w:r w:rsidR="00A47641" w:rsidRPr="002F548F">
        <w:rPr>
          <w:sz w:val="28"/>
          <w:szCs w:val="28"/>
          <w:lang w:val="en-GB"/>
        </w:rPr>
        <w:t>; c</w:t>
      </w:r>
      <w:r w:rsidR="00A47641" w:rsidRPr="002F548F">
        <w:rPr>
          <w:sz w:val="28"/>
          <w:szCs w:val="28"/>
          <w:lang w:val="it-IT"/>
        </w:rPr>
        <w:t>hủ trì cuộc làm việc với lãnh đạo Bộ, ngành, địa phương, cơ quan, tổ chức</w:t>
      </w:r>
      <w:r w:rsidR="002C4A86" w:rsidRPr="002F548F">
        <w:rPr>
          <w:sz w:val="28"/>
          <w:szCs w:val="28"/>
          <w:lang w:val="it-IT"/>
        </w:rPr>
        <w:t>, cá nhân</w:t>
      </w:r>
      <w:r w:rsidR="00A47641" w:rsidRPr="002F548F">
        <w:rPr>
          <w:sz w:val="28"/>
          <w:szCs w:val="28"/>
          <w:lang w:val="it-IT"/>
        </w:rPr>
        <w:t xml:space="preserve"> theo phân công.</w:t>
      </w:r>
    </w:p>
    <w:p w14:paraId="0F78D79E" w14:textId="77777777" w:rsidR="00097027" w:rsidRPr="002F548F" w:rsidRDefault="002166B4" w:rsidP="007F7A86">
      <w:pPr>
        <w:pStyle w:val="NormalWeb"/>
        <w:widowControl w:val="0"/>
        <w:spacing w:before="0" w:beforeAutospacing="0" w:after="120" w:afterAutospacing="0" w:line="360" w:lineRule="exact"/>
        <w:ind w:firstLine="720"/>
        <w:jc w:val="both"/>
        <w:rPr>
          <w:sz w:val="28"/>
          <w:szCs w:val="28"/>
          <w:lang w:val="it-IT"/>
        </w:rPr>
      </w:pPr>
      <w:r w:rsidRPr="002F548F">
        <w:rPr>
          <w:spacing w:val="4"/>
          <w:sz w:val="28"/>
          <w:szCs w:val="28"/>
          <w:lang w:val="it-IT"/>
        </w:rPr>
        <w:t>5</w:t>
      </w:r>
      <w:r w:rsidR="00097027" w:rsidRPr="002F548F">
        <w:rPr>
          <w:spacing w:val="4"/>
          <w:sz w:val="28"/>
          <w:szCs w:val="28"/>
          <w:lang w:val="it-IT"/>
        </w:rPr>
        <w:t xml:space="preserve">. </w:t>
      </w:r>
      <w:r w:rsidR="00EB7794" w:rsidRPr="002F548F">
        <w:rPr>
          <w:spacing w:val="4"/>
          <w:sz w:val="28"/>
          <w:szCs w:val="28"/>
          <w:lang w:val="it-IT"/>
        </w:rPr>
        <w:t>Chủ trì</w:t>
      </w:r>
      <w:r w:rsidR="00097027" w:rsidRPr="002F548F">
        <w:rPr>
          <w:spacing w:val="4"/>
          <w:sz w:val="28"/>
          <w:szCs w:val="28"/>
          <w:lang w:val="it-IT"/>
        </w:rPr>
        <w:t xml:space="preserve"> </w:t>
      </w:r>
      <w:r w:rsidR="00EB7794" w:rsidRPr="002F548F">
        <w:rPr>
          <w:spacing w:val="4"/>
          <w:sz w:val="28"/>
          <w:szCs w:val="28"/>
          <w:lang w:val="it-IT"/>
        </w:rPr>
        <w:t xml:space="preserve">hội nghị, </w:t>
      </w:r>
      <w:r w:rsidR="00097027" w:rsidRPr="002F548F">
        <w:rPr>
          <w:spacing w:val="4"/>
          <w:sz w:val="28"/>
          <w:szCs w:val="28"/>
          <w:lang w:val="it-IT"/>
        </w:rPr>
        <w:t xml:space="preserve">cuộc </w:t>
      </w:r>
      <w:r w:rsidR="00EB7794" w:rsidRPr="002F548F">
        <w:rPr>
          <w:spacing w:val="4"/>
          <w:sz w:val="28"/>
          <w:szCs w:val="28"/>
          <w:lang w:val="it-IT"/>
        </w:rPr>
        <w:t>họp</w:t>
      </w:r>
      <w:r w:rsidR="00097027" w:rsidRPr="002F548F">
        <w:rPr>
          <w:spacing w:val="4"/>
          <w:sz w:val="28"/>
          <w:szCs w:val="28"/>
          <w:lang w:val="it-IT"/>
        </w:rPr>
        <w:t xml:space="preserve"> với Tổng Thư ký Quốc hội, </w:t>
      </w:r>
      <w:r w:rsidR="00EB7794" w:rsidRPr="002F548F">
        <w:rPr>
          <w:spacing w:val="4"/>
          <w:sz w:val="28"/>
          <w:szCs w:val="28"/>
          <w:lang w:val="it-IT"/>
        </w:rPr>
        <w:t xml:space="preserve">Thường trực </w:t>
      </w:r>
      <w:r w:rsidR="00097027" w:rsidRPr="002F548F">
        <w:rPr>
          <w:spacing w:val="4"/>
          <w:sz w:val="28"/>
          <w:szCs w:val="28"/>
          <w:lang w:val="it-IT"/>
        </w:rPr>
        <w:t xml:space="preserve">Hội đồng Dân tộc, </w:t>
      </w:r>
      <w:r w:rsidR="00905494" w:rsidRPr="002F548F">
        <w:rPr>
          <w:spacing w:val="4"/>
          <w:sz w:val="28"/>
          <w:szCs w:val="28"/>
          <w:lang w:val="it-IT"/>
        </w:rPr>
        <w:t xml:space="preserve">Thường trực </w:t>
      </w:r>
      <w:r w:rsidR="00097027" w:rsidRPr="002F548F">
        <w:rPr>
          <w:spacing w:val="4"/>
          <w:sz w:val="28"/>
          <w:szCs w:val="28"/>
          <w:lang w:val="it-IT"/>
        </w:rPr>
        <w:t xml:space="preserve">Ủy ban của Quốc hội, </w:t>
      </w:r>
      <w:r w:rsidR="00EB7794" w:rsidRPr="002F548F">
        <w:rPr>
          <w:spacing w:val="4"/>
          <w:sz w:val="28"/>
          <w:szCs w:val="28"/>
          <w:lang w:val="it-IT"/>
        </w:rPr>
        <w:t xml:space="preserve">lãnh đạo </w:t>
      </w:r>
      <w:r w:rsidR="00097027" w:rsidRPr="002F548F">
        <w:rPr>
          <w:spacing w:val="4"/>
          <w:sz w:val="28"/>
          <w:szCs w:val="28"/>
          <w:lang w:val="it-IT"/>
        </w:rPr>
        <w:t xml:space="preserve">Văn phòng Quốc hội, </w:t>
      </w:r>
      <w:r w:rsidR="00EB7794" w:rsidRPr="002F548F">
        <w:rPr>
          <w:sz w:val="28"/>
          <w:szCs w:val="28"/>
          <w:lang w:val="it-IT"/>
        </w:rPr>
        <w:t xml:space="preserve">lãnh đạo </w:t>
      </w:r>
      <w:r w:rsidR="00097027" w:rsidRPr="002F548F">
        <w:rPr>
          <w:sz w:val="28"/>
          <w:szCs w:val="28"/>
          <w:lang w:val="it-IT"/>
        </w:rPr>
        <w:t xml:space="preserve">cơ quan thuộc Ủy ban Thường vụ Quốc hội </w:t>
      </w:r>
      <w:r w:rsidR="00EB7794" w:rsidRPr="002F548F">
        <w:rPr>
          <w:sz w:val="28"/>
          <w:szCs w:val="28"/>
          <w:lang w:val="it-IT"/>
        </w:rPr>
        <w:t>để chỉ đạo triển khai</w:t>
      </w:r>
      <w:r w:rsidR="00097027" w:rsidRPr="002F548F">
        <w:rPr>
          <w:sz w:val="28"/>
          <w:szCs w:val="28"/>
          <w:lang w:val="it-IT"/>
        </w:rPr>
        <w:t xml:space="preserve"> </w:t>
      </w:r>
      <w:r w:rsidR="00EB7794" w:rsidRPr="002F548F">
        <w:rPr>
          <w:sz w:val="28"/>
          <w:szCs w:val="28"/>
          <w:lang w:val="it-IT"/>
        </w:rPr>
        <w:t>nhiệm vụ</w:t>
      </w:r>
      <w:r w:rsidR="00097027" w:rsidRPr="002F548F">
        <w:rPr>
          <w:sz w:val="28"/>
          <w:szCs w:val="28"/>
          <w:lang w:val="it-IT"/>
        </w:rPr>
        <w:t xml:space="preserve"> </w:t>
      </w:r>
      <w:r w:rsidR="00EB7794" w:rsidRPr="002F548F">
        <w:rPr>
          <w:sz w:val="28"/>
          <w:szCs w:val="28"/>
          <w:lang w:val="it-IT"/>
        </w:rPr>
        <w:t>theo lĩnh vực được phân công phụ trách</w:t>
      </w:r>
      <w:r w:rsidR="00097027" w:rsidRPr="002F548F">
        <w:rPr>
          <w:sz w:val="28"/>
          <w:szCs w:val="28"/>
          <w:lang w:val="it-IT"/>
        </w:rPr>
        <w:t>; tham dự phiên họp của Hội đồng Dân tộc</w:t>
      </w:r>
      <w:r w:rsidR="00EB7794" w:rsidRPr="002F548F">
        <w:rPr>
          <w:sz w:val="28"/>
          <w:szCs w:val="28"/>
          <w:lang w:val="it-IT"/>
        </w:rPr>
        <w:t>,</w:t>
      </w:r>
      <w:r w:rsidR="00097027" w:rsidRPr="002F548F">
        <w:rPr>
          <w:sz w:val="28"/>
          <w:szCs w:val="28"/>
          <w:lang w:val="it-IT"/>
        </w:rPr>
        <w:t xml:space="preserve"> Ủy ban của Quốc hội</w:t>
      </w:r>
      <w:r w:rsidR="00EB7794" w:rsidRPr="002F548F">
        <w:rPr>
          <w:sz w:val="28"/>
          <w:szCs w:val="28"/>
          <w:lang w:val="it-IT"/>
        </w:rPr>
        <w:t>, Thường trực</w:t>
      </w:r>
      <w:r w:rsidR="00097027" w:rsidRPr="002F548F">
        <w:rPr>
          <w:sz w:val="28"/>
          <w:szCs w:val="28"/>
          <w:lang w:val="it-IT"/>
        </w:rPr>
        <w:t xml:space="preserve"> </w:t>
      </w:r>
      <w:r w:rsidR="00EB7794" w:rsidRPr="002F548F">
        <w:rPr>
          <w:sz w:val="28"/>
          <w:szCs w:val="28"/>
          <w:lang w:val="it-IT"/>
        </w:rPr>
        <w:t xml:space="preserve">Hội đồng Dân tộc, </w:t>
      </w:r>
      <w:r w:rsidR="00905494" w:rsidRPr="002F548F">
        <w:rPr>
          <w:sz w:val="28"/>
          <w:szCs w:val="28"/>
          <w:lang w:val="it-IT"/>
        </w:rPr>
        <w:t xml:space="preserve">Thường trực </w:t>
      </w:r>
      <w:r w:rsidR="00EB7794" w:rsidRPr="002F548F">
        <w:rPr>
          <w:sz w:val="28"/>
          <w:szCs w:val="28"/>
          <w:lang w:val="it-IT"/>
        </w:rPr>
        <w:t>Ủy ban của Quốc hội</w:t>
      </w:r>
      <w:r w:rsidR="00E3214A" w:rsidRPr="002F548F">
        <w:rPr>
          <w:sz w:val="28"/>
          <w:szCs w:val="28"/>
          <w:lang w:val="it-IT"/>
        </w:rPr>
        <w:t xml:space="preserve">, </w:t>
      </w:r>
      <w:r w:rsidR="00E3214A" w:rsidRPr="002F548F">
        <w:rPr>
          <w:iCs/>
          <w:spacing w:val="2"/>
          <w:sz w:val="28"/>
          <w:szCs w:val="28"/>
          <w:lang w:val="it-IT"/>
        </w:rPr>
        <w:t>cuộc họp của</w:t>
      </w:r>
      <w:r w:rsidR="00AE5010" w:rsidRPr="002F548F">
        <w:rPr>
          <w:iCs/>
          <w:spacing w:val="2"/>
          <w:sz w:val="28"/>
          <w:szCs w:val="28"/>
          <w:lang w:val="it-IT"/>
        </w:rPr>
        <w:t xml:space="preserve"> Văn phòng Quốc hội</w:t>
      </w:r>
      <w:r w:rsidR="00AE5010" w:rsidRPr="002F548F">
        <w:rPr>
          <w:sz w:val="28"/>
          <w:szCs w:val="28"/>
          <w:lang w:val="it-IT"/>
        </w:rPr>
        <w:t xml:space="preserve">, </w:t>
      </w:r>
      <w:r w:rsidR="00E3214A" w:rsidRPr="002F548F">
        <w:rPr>
          <w:iCs/>
          <w:spacing w:val="2"/>
          <w:sz w:val="28"/>
          <w:szCs w:val="28"/>
          <w:lang w:val="it-IT"/>
        </w:rPr>
        <w:t>cơ quan thuộc Ủy ban Thường vụ Quốc hội</w:t>
      </w:r>
      <w:r w:rsidR="00905494" w:rsidRPr="002F548F">
        <w:rPr>
          <w:sz w:val="28"/>
          <w:szCs w:val="28"/>
          <w:lang w:val="it-IT"/>
        </w:rPr>
        <w:t xml:space="preserve"> </w:t>
      </w:r>
      <w:r w:rsidR="00097027" w:rsidRPr="002F548F">
        <w:rPr>
          <w:sz w:val="28"/>
          <w:szCs w:val="28"/>
          <w:lang w:val="it-IT"/>
        </w:rPr>
        <w:t xml:space="preserve">khi cần thiết. </w:t>
      </w:r>
    </w:p>
    <w:p w14:paraId="29F47D39" w14:textId="77777777" w:rsidR="006E19F3" w:rsidRPr="002F548F" w:rsidRDefault="002166B4" w:rsidP="007F7A86">
      <w:pPr>
        <w:pStyle w:val="NormalWeb"/>
        <w:widowControl w:val="0"/>
        <w:spacing w:before="0" w:beforeAutospacing="0" w:after="120" w:afterAutospacing="0" w:line="360" w:lineRule="exact"/>
        <w:ind w:firstLine="720"/>
        <w:jc w:val="both"/>
        <w:rPr>
          <w:sz w:val="28"/>
          <w:szCs w:val="28"/>
          <w:lang w:val="it-IT"/>
        </w:rPr>
      </w:pPr>
      <w:r w:rsidRPr="002F548F">
        <w:rPr>
          <w:sz w:val="28"/>
          <w:szCs w:val="28"/>
          <w:lang w:val="it-IT"/>
        </w:rPr>
        <w:t>6</w:t>
      </w:r>
      <w:r w:rsidR="006E19F3" w:rsidRPr="002F548F">
        <w:rPr>
          <w:sz w:val="28"/>
          <w:szCs w:val="28"/>
          <w:lang w:val="it-IT"/>
        </w:rPr>
        <w:t xml:space="preserve">. </w:t>
      </w:r>
      <w:r w:rsidR="00314688" w:rsidRPr="002F548F">
        <w:rPr>
          <w:spacing w:val="-2"/>
          <w:sz w:val="28"/>
          <w:szCs w:val="28"/>
          <w:lang w:val="it-IT"/>
        </w:rPr>
        <w:t xml:space="preserve">Định kỳ hằng tháng, </w:t>
      </w:r>
      <w:r w:rsidRPr="002F548F">
        <w:rPr>
          <w:spacing w:val="-2"/>
          <w:sz w:val="28"/>
          <w:szCs w:val="28"/>
          <w:lang w:val="it-IT"/>
        </w:rPr>
        <w:t xml:space="preserve">Phó Chủ tịch Quốc hội </w:t>
      </w:r>
      <w:r w:rsidR="004E7688" w:rsidRPr="002F548F">
        <w:rPr>
          <w:spacing w:val="-2"/>
          <w:sz w:val="28"/>
          <w:szCs w:val="28"/>
          <w:lang w:val="it-IT"/>
        </w:rPr>
        <w:t xml:space="preserve">theo phân công </w:t>
      </w:r>
      <w:r w:rsidR="00314688" w:rsidRPr="002F548F">
        <w:rPr>
          <w:sz w:val="28"/>
          <w:szCs w:val="28"/>
          <w:lang w:val="it-IT"/>
        </w:rPr>
        <w:t>c</w:t>
      </w:r>
      <w:r w:rsidR="006E19F3" w:rsidRPr="002F548F">
        <w:rPr>
          <w:sz w:val="28"/>
          <w:szCs w:val="28"/>
          <w:lang w:val="it-IT"/>
        </w:rPr>
        <w:t>hủ trì cuộc họp giao ban với Tổng Thư ký Quốc hội</w:t>
      </w:r>
      <w:r w:rsidR="00883049" w:rsidRPr="002F548F">
        <w:rPr>
          <w:sz w:val="28"/>
          <w:szCs w:val="28"/>
          <w:lang w:val="it-IT"/>
        </w:rPr>
        <w:t xml:space="preserve"> </w:t>
      </w:r>
      <w:r w:rsidR="00883049" w:rsidRPr="002F548F">
        <w:rPr>
          <w:iCs/>
          <w:sz w:val="28"/>
          <w:szCs w:val="28"/>
          <w:lang w:val="it-IT"/>
        </w:rPr>
        <w:t xml:space="preserve">- </w:t>
      </w:r>
      <w:r w:rsidR="00883049" w:rsidRPr="002F548F">
        <w:rPr>
          <w:iCs/>
          <w:spacing w:val="-2"/>
          <w:sz w:val="28"/>
          <w:szCs w:val="28"/>
          <w:lang w:val="it-IT"/>
        </w:rPr>
        <w:t>Chủ nhiệm Văn phòng Quốc hội</w:t>
      </w:r>
      <w:r w:rsidR="006E19F3" w:rsidRPr="002F548F">
        <w:rPr>
          <w:sz w:val="28"/>
          <w:szCs w:val="28"/>
          <w:lang w:val="it-IT"/>
        </w:rPr>
        <w:t xml:space="preserve">, </w:t>
      </w:r>
      <w:r w:rsidR="00A8211F" w:rsidRPr="002F548F">
        <w:rPr>
          <w:spacing w:val="-2"/>
          <w:sz w:val="28"/>
          <w:szCs w:val="28"/>
          <w:lang w:val="it-IT"/>
        </w:rPr>
        <w:t>Chủ tịch Hội đồng Dân tộc, Chủ nhiệm Ủy ban của Quốc hội, người đứng đầu cơ quan thuộc Ủy ban Thường vụ Quốc hội</w:t>
      </w:r>
      <w:r w:rsidR="00314688" w:rsidRPr="002F548F">
        <w:rPr>
          <w:sz w:val="28"/>
          <w:szCs w:val="28"/>
          <w:lang w:val="it-IT"/>
        </w:rPr>
        <w:t>.</w:t>
      </w:r>
      <w:r w:rsidR="006E19F3" w:rsidRPr="002F548F">
        <w:rPr>
          <w:sz w:val="28"/>
          <w:szCs w:val="28"/>
          <w:lang w:val="it-IT"/>
        </w:rPr>
        <w:t xml:space="preserve"> </w:t>
      </w:r>
    </w:p>
    <w:p w14:paraId="2374CFB9" w14:textId="77777777" w:rsidR="006E19F3" w:rsidRPr="002F548F" w:rsidRDefault="002166B4" w:rsidP="007F7A86">
      <w:pPr>
        <w:pStyle w:val="NormalWeb"/>
        <w:widowControl w:val="0"/>
        <w:spacing w:before="0" w:beforeAutospacing="0" w:after="120" w:afterAutospacing="0" w:line="360" w:lineRule="exact"/>
        <w:ind w:firstLine="720"/>
        <w:jc w:val="both"/>
        <w:rPr>
          <w:sz w:val="28"/>
          <w:szCs w:val="28"/>
          <w:lang w:val="it-IT"/>
        </w:rPr>
      </w:pPr>
      <w:r w:rsidRPr="002F548F">
        <w:rPr>
          <w:spacing w:val="-4"/>
          <w:sz w:val="28"/>
          <w:szCs w:val="28"/>
          <w:lang w:val="it-IT"/>
        </w:rPr>
        <w:t>7</w:t>
      </w:r>
      <w:r w:rsidR="006E19F3" w:rsidRPr="002F548F">
        <w:rPr>
          <w:spacing w:val="-4"/>
          <w:sz w:val="28"/>
          <w:szCs w:val="28"/>
          <w:lang w:val="it-IT"/>
        </w:rPr>
        <w:t>. Giúp Chủ tịch Quốc hội chỉ đạo việc chuẩn bị các nội dung trình Quốc hội,</w:t>
      </w:r>
      <w:r w:rsidR="006E19F3" w:rsidRPr="002F548F">
        <w:rPr>
          <w:sz w:val="28"/>
          <w:szCs w:val="28"/>
          <w:lang w:val="it-IT"/>
        </w:rPr>
        <w:t xml:space="preserve"> Ủy ban Thường vụ Quốc hội theo phân công. </w:t>
      </w:r>
    </w:p>
    <w:p w14:paraId="5351A1C8" w14:textId="066B1832" w:rsidR="006D65ED" w:rsidRPr="002F548F" w:rsidRDefault="002166B4" w:rsidP="007F7A86">
      <w:pPr>
        <w:pStyle w:val="NormalWeb"/>
        <w:widowControl w:val="0"/>
        <w:spacing w:before="0" w:beforeAutospacing="0" w:after="120" w:afterAutospacing="0" w:line="350" w:lineRule="exact"/>
        <w:ind w:firstLine="720"/>
        <w:jc w:val="both"/>
        <w:rPr>
          <w:sz w:val="28"/>
          <w:szCs w:val="28"/>
          <w:lang w:val="it-IT"/>
        </w:rPr>
      </w:pPr>
      <w:r w:rsidRPr="002F548F">
        <w:rPr>
          <w:spacing w:val="-2"/>
          <w:sz w:val="28"/>
          <w:szCs w:val="28"/>
          <w:lang w:val="it-IT"/>
        </w:rPr>
        <w:t>8</w:t>
      </w:r>
      <w:r w:rsidR="006D65ED" w:rsidRPr="002F548F">
        <w:rPr>
          <w:spacing w:val="-2"/>
          <w:sz w:val="28"/>
          <w:szCs w:val="28"/>
          <w:lang w:val="it-IT"/>
        </w:rPr>
        <w:t xml:space="preserve">. </w:t>
      </w:r>
      <w:r w:rsidR="00905494" w:rsidRPr="002F548F">
        <w:rPr>
          <w:sz w:val="28"/>
          <w:szCs w:val="28"/>
          <w:lang w:val="it-IT"/>
        </w:rPr>
        <w:t>Giúp Chủ tịch Quốc hội chỉ</w:t>
      </w:r>
      <w:r w:rsidR="006D65ED" w:rsidRPr="002F548F">
        <w:rPr>
          <w:spacing w:val="-2"/>
          <w:sz w:val="28"/>
          <w:szCs w:val="28"/>
          <w:lang w:val="it-IT"/>
        </w:rPr>
        <w:t xml:space="preserve"> đạo tổ chức việc thực hiện hoạt động đối ngoại của Ủy ban Thường vụ Quốc hội</w:t>
      </w:r>
      <w:r w:rsidR="000E5B85" w:rsidRPr="002F548F">
        <w:rPr>
          <w:spacing w:val="-2"/>
          <w:sz w:val="28"/>
          <w:szCs w:val="28"/>
          <w:lang w:val="it-IT"/>
        </w:rPr>
        <w:t>;</w:t>
      </w:r>
      <w:r w:rsidR="006D65ED" w:rsidRPr="002F548F">
        <w:rPr>
          <w:spacing w:val="-2"/>
          <w:sz w:val="28"/>
          <w:szCs w:val="28"/>
          <w:lang w:val="it-IT"/>
        </w:rPr>
        <w:t xml:space="preserve"> chỉ đạo</w:t>
      </w:r>
      <w:r w:rsidR="000E68EB" w:rsidRPr="002F548F">
        <w:rPr>
          <w:spacing w:val="-2"/>
          <w:sz w:val="28"/>
          <w:szCs w:val="28"/>
          <w:lang w:val="it-IT"/>
        </w:rPr>
        <w:t xml:space="preserve">, </w:t>
      </w:r>
      <w:r w:rsidR="000E68EB" w:rsidRPr="002F548F">
        <w:rPr>
          <w:iCs/>
          <w:spacing w:val="-2"/>
          <w:sz w:val="28"/>
          <w:szCs w:val="28"/>
          <w:lang w:val="it-IT"/>
        </w:rPr>
        <w:t>điều hòa, phối hợp</w:t>
      </w:r>
      <w:r w:rsidR="003543CB" w:rsidRPr="002F548F">
        <w:rPr>
          <w:iCs/>
          <w:spacing w:val="-2"/>
          <w:sz w:val="28"/>
          <w:szCs w:val="28"/>
          <w:lang w:val="it-IT"/>
        </w:rPr>
        <w:t xml:space="preserve"> </w:t>
      </w:r>
      <w:r w:rsidR="006D65ED" w:rsidRPr="002F548F">
        <w:rPr>
          <w:spacing w:val="-2"/>
          <w:sz w:val="28"/>
          <w:szCs w:val="28"/>
          <w:lang w:val="it-IT"/>
        </w:rPr>
        <w:t xml:space="preserve">hoạt động đối </w:t>
      </w:r>
      <w:r w:rsidR="006D65ED" w:rsidRPr="002F548F">
        <w:rPr>
          <w:sz w:val="28"/>
          <w:szCs w:val="28"/>
          <w:lang w:val="it-IT"/>
        </w:rPr>
        <w:lastRenderedPageBreak/>
        <w:t xml:space="preserve">ngoại và hợp tác quốc tế của Hội đồng Dân tộc, Ủy ban của Quốc hội, </w:t>
      </w:r>
      <w:r w:rsidR="00C832A3" w:rsidRPr="002F548F">
        <w:rPr>
          <w:sz w:val="28"/>
          <w:szCs w:val="28"/>
          <w:lang w:val="it-IT"/>
        </w:rPr>
        <w:t xml:space="preserve">Kiểm toán nhà nước, Văn phòng Quốc hội, cơ quan </w:t>
      </w:r>
      <w:r w:rsidR="00313D4F" w:rsidRPr="002F548F">
        <w:rPr>
          <w:sz w:val="28"/>
          <w:szCs w:val="28"/>
          <w:lang w:val="it-IT"/>
        </w:rPr>
        <w:t xml:space="preserve">thuộc </w:t>
      </w:r>
      <w:r w:rsidR="00C832A3" w:rsidRPr="002F548F">
        <w:rPr>
          <w:sz w:val="28"/>
          <w:szCs w:val="28"/>
          <w:lang w:val="it-IT"/>
        </w:rPr>
        <w:t>Ủy ban Thường vụ Quốc hội</w:t>
      </w:r>
      <w:r w:rsidR="00A8211F" w:rsidRPr="002F548F">
        <w:rPr>
          <w:sz w:val="28"/>
          <w:szCs w:val="28"/>
          <w:lang w:val="it-IT"/>
        </w:rPr>
        <w:t>,</w:t>
      </w:r>
      <w:r w:rsidR="00C832A3" w:rsidRPr="002F548F">
        <w:rPr>
          <w:sz w:val="28"/>
          <w:szCs w:val="28"/>
          <w:lang w:val="it-IT"/>
        </w:rPr>
        <w:t xml:space="preserve"> </w:t>
      </w:r>
      <w:r w:rsidR="00C748D7" w:rsidRPr="002F548F">
        <w:rPr>
          <w:iCs/>
          <w:sz w:val="28"/>
          <w:szCs w:val="28"/>
          <w:lang w:val="it-IT"/>
        </w:rPr>
        <w:t>Tổ chức</w:t>
      </w:r>
      <w:r w:rsidR="00C748D7" w:rsidRPr="002F548F">
        <w:rPr>
          <w:sz w:val="28"/>
          <w:szCs w:val="28"/>
          <w:lang w:val="it-IT"/>
        </w:rPr>
        <w:t xml:space="preserve"> Nghị sĩ hữu nghị Việt Nam, </w:t>
      </w:r>
      <w:r w:rsidR="00A8211F" w:rsidRPr="002F548F">
        <w:rPr>
          <w:sz w:val="28"/>
          <w:szCs w:val="28"/>
          <w:lang w:val="it-IT"/>
        </w:rPr>
        <w:t xml:space="preserve">nhóm nghị sĩ hữu nghị và </w:t>
      </w:r>
      <w:r w:rsidR="003A4C1B" w:rsidRPr="002F548F">
        <w:rPr>
          <w:iCs/>
          <w:sz w:val="28"/>
          <w:szCs w:val="28"/>
          <w:lang w:val="it-IT"/>
        </w:rPr>
        <w:t>các</w:t>
      </w:r>
      <w:r w:rsidR="003A4C1B" w:rsidRPr="002F548F">
        <w:rPr>
          <w:sz w:val="28"/>
          <w:szCs w:val="28"/>
          <w:lang w:val="it-IT"/>
        </w:rPr>
        <w:t xml:space="preserve"> </w:t>
      </w:r>
      <w:r w:rsidR="00A8211F" w:rsidRPr="002F548F">
        <w:rPr>
          <w:sz w:val="28"/>
          <w:szCs w:val="28"/>
          <w:lang w:val="it-IT"/>
        </w:rPr>
        <w:t>nhóm đại biểu Quốc hội khác</w:t>
      </w:r>
      <w:r w:rsidR="00C832A3" w:rsidRPr="002F548F">
        <w:rPr>
          <w:sz w:val="28"/>
          <w:szCs w:val="28"/>
          <w:lang w:val="it-IT"/>
        </w:rPr>
        <w:t>.</w:t>
      </w:r>
    </w:p>
    <w:p w14:paraId="7DB84A9F" w14:textId="77777777" w:rsidR="00F830C7" w:rsidRPr="002F548F" w:rsidRDefault="00F830C7" w:rsidP="007F7A86">
      <w:pPr>
        <w:pStyle w:val="NormalWeb"/>
        <w:widowControl w:val="0"/>
        <w:spacing w:before="0" w:beforeAutospacing="0" w:after="120" w:afterAutospacing="0" w:line="350" w:lineRule="exact"/>
        <w:ind w:firstLine="720"/>
        <w:jc w:val="both"/>
        <w:rPr>
          <w:spacing w:val="-2"/>
          <w:sz w:val="28"/>
          <w:szCs w:val="28"/>
          <w:lang w:val="it-IT"/>
        </w:rPr>
      </w:pPr>
      <w:r w:rsidRPr="002F548F">
        <w:rPr>
          <w:spacing w:val="-2"/>
          <w:sz w:val="28"/>
          <w:szCs w:val="28"/>
        </w:rPr>
        <w:t>9. Tham gia ý kiến, thảo luận và biểu quyết về nội dung công việc của Ủy ban Thường vụ Quốc hội.</w:t>
      </w:r>
    </w:p>
    <w:p w14:paraId="2213B538" w14:textId="77777777" w:rsidR="006E19F3" w:rsidRPr="002F548F" w:rsidRDefault="00F830C7" w:rsidP="007F7A86">
      <w:pPr>
        <w:pStyle w:val="NormalWeb"/>
        <w:widowControl w:val="0"/>
        <w:spacing w:before="0" w:beforeAutospacing="0" w:after="120" w:afterAutospacing="0" w:line="350" w:lineRule="exact"/>
        <w:ind w:firstLine="720"/>
        <w:jc w:val="both"/>
        <w:rPr>
          <w:sz w:val="28"/>
          <w:szCs w:val="28"/>
        </w:rPr>
      </w:pPr>
      <w:r w:rsidRPr="002F548F">
        <w:rPr>
          <w:spacing w:val="4"/>
          <w:sz w:val="28"/>
          <w:szCs w:val="28"/>
        </w:rPr>
        <w:t>10</w:t>
      </w:r>
      <w:r w:rsidR="00103E98" w:rsidRPr="002F548F">
        <w:rPr>
          <w:spacing w:val="4"/>
          <w:sz w:val="28"/>
          <w:szCs w:val="28"/>
        </w:rPr>
        <w:t>. T</w:t>
      </w:r>
      <w:r w:rsidR="00103E98" w:rsidRPr="002F548F">
        <w:rPr>
          <w:bCs/>
          <w:spacing w:val="4"/>
          <w:sz w:val="28"/>
          <w:szCs w:val="28"/>
        </w:rPr>
        <w:t xml:space="preserve">hực hiện </w:t>
      </w:r>
      <w:r w:rsidR="006E19F3" w:rsidRPr="002F548F">
        <w:rPr>
          <w:spacing w:val="4"/>
          <w:sz w:val="28"/>
          <w:szCs w:val="28"/>
        </w:rPr>
        <w:t xml:space="preserve">nhiệm vụ, quyền hạn khác theo quy định của </w:t>
      </w:r>
      <w:r w:rsidR="00103E98" w:rsidRPr="002F548F">
        <w:rPr>
          <w:spacing w:val="4"/>
          <w:sz w:val="28"/>
          <w:szCs w:val="28"/>
        </w:rPr>
        <w:t>pháp luật,</w:t>
      </w:r>
      <w:r w:rsidR="00103E98" w:rsidRPr="002F548F">
        <w:rPr>
          <w:sz w:val="28"/>
          <w:szCs w:val="28"/>
        </w:rPr>
        <w:t xml:space="preserve"> </w:t>
      </w:r>
      <w:r w:rsidR="006E19F3" w:rsidRPr="002F548F">
        <w:rPr>
          <w:sz w:val="28"/>
          <w:szCs w:val="28"/>
        </w:rPr>
        <w:t>Quy chế này</w:t>
      </w:r>
      <w:r w:rsidR="00103E98" w:rsidRPr="002F548F">
        <w:rPr>
          <w:sz w:val="28"/>
          <w:szCs w:val="28"/>
        </w:rPr>
        <w:t xml:space="preserve"> và</w:t>
      </w:r>
      <w:r w:rsidR="006E19F3" w:rsidRPr="002F548F">
        <w:rPr>
          <w:sz w:val="28"/>
          <w:szCs w:val="28"/>
        </w:rPr>
        <w:t xml:space="preserve"> phân công của Ủy ban Thường vụ Quốc hội, Chủ tịch Quốc hội.</w:t>
      </w:r>
    </w:p>
    <w:p w14:paraId="691BD7C5" w14:textId="791BFFC8" w:rsidR="00FE5FCB" w:rsidRPr="002F548F" w:rsidRDefault="006E19F3" w:rsidP="007F7A86">
      <w:pPr>
        <w:widowControl w:val="0"/>
        <w:spacing w:after="120" w:line="350" w:lineRule="exact"/>
        <w:ind w:firstLine="720"/>
        <w:jc w:val="both"/>
        <w:rPr>
          <w:spacing w:val="4"/>
          <w:sz w:val="28"/>
          <w:szCs w:val="28"/>
        </w:rPr>
      </w:pPr>
      <w:bookmarkStart w:id="5" w:name="_Hlk112829658"/>
      <w:r w:rsidRPr="002F548F">
        <w:rPr>
          <w:b/>
          <w:bCs/>
          <w:spacing w:val="4"/>
          <w:sz w:val="28"/>
          <w:szCs w:val="28"/>
        </w:rPr>
        <w:t xml:space="preserve">Điều </w:t>
      </w:r>
      <w:r w:rsidR="00644DC0" w:rsidRPr="002F548F">
        <w:rPr>
          <w:b/>
          <w:bCs/>
          <w:spacing w:val="4"/>
          <w:sz w:val="28"/>
          <w:szCs w:val="28"/>
        </w:rPr>
        <w:t>6</w:t>
      </w:r>
      <w:r w:rsidRPr="002F548F">
        <w:rPr>
          <w:b/>
          <w:bCs/>
          <w:spacing w:val="4"/>
          <w:sz w:val="28"/>
          <w:szCs w:val="28"/>
        </w:rPr>
        <w:t>.</w:t>
      </w:r>
      <w:r w:rsidR="00CC651C" w:rsidRPr="002F548F">
        <w:rPr>
          <w:b/>
          <w:bCs/>
          <w:spacing w:val="4"/>
          <w:sz w:val="28"/>
          <w:szCs w:val="28"/>
        </w:rPr>
        <w:t xml:space="preserve"> </w:t>
      </w:r>
      <w:r w:rsidR="00A8211F" w:rsidRPr="002F548F">
        <w:rPr>
          <w:b/>
          <w:bCs/>
          <w:spacing w:val="4"/>
          <w:sz w:val="28"/>
          <w:szCs w:val="28"/>
        </w:rPr>
        <w:t>Việc thực hiện n</w:t>
      </w:r>
      <w:r w:rsidR="003328F5" w:rsidRPr="002F548F">
        <w:rPr>
          <w:rFonts w:ascii="Times New Roman Bold" w:hAnsi="Times New Roman Bold"/>
          <w:b/>
          <w:bCs/>
          <w:spacing w:val="4"/>
          <w:sz w:val="28"/>
          <w:szCs w:val="28"/>
        </w:rPr>
        <w:t>hiệm vụ, quyền hạn</w:t>
      </w:r>
      <w:r w:rsidRPr="002F548F">
        <w:rPr>
          <w:b/>
          <w:bCs/>
          <w:spacing w:val="4"/>
          <w:sz w:val="28"/>
          <w:szCs w:val="28"/>
        </w:rPr>
        <w:t xml:space="preserve"> của Ủy viên Ủy ban Thường vụ Quốc hội</w:t>
      </w:r>
    </w:p>
    <w:bookmarkEnd w:id="5"/>
    <w:p w14:paraId="6C3183C5" w14:textId="77777777" w:rsidR="00FE5FCB" w:rsidRPr="002F548F" w:rsidRDefault="00FE5FCB" w:rsidP="007F7A86">
      <w:pPr>
        <w:widowControl w:val="0"/>
        <w:spacing w:after="120" w:line="350" w:lineRule="exact"/>
        <w:ind w:firstLine="720"/>
        <w:jc w:val="both"/>
        <w:rPr>
          <w:sz w:val="28"/>
          <w:szCs w:val="28"/>
        </w:rPr>
      </w:pPr>
      <w:r w:rsidRPr="002F548F">
        <w:rPr>
          <w:sz w:val="28"/>
          <w:szCs w:val="28"/>
        </w:rPr>
        <w:t>1. T</w:t>
      </w:r>
      <w:r w:rsidR="0043648A" w:rsidRPr="002F548F">
        <w:rPr>
          <w:sz w:val="28"/>
          <w:szCs w:val="28"/>
        </w:rPr>
        <w:t>hực hiện nhiệm vụ theo sự phân công của Ủy ban Thường vụ Quốc hội, Chủ tịch Quốc hội</w:t>
      </w:r>
      <w:r w:rsidRPr="002F548F">
        <w:rPr>
          <w:sz w:val="28"/>
          <w:szCs w:val="28"/>
        </w:rPr>
        <w:t>, Phó Chủ tịch Quốc hội</w:t>
      </w:r>
      <w:r w:rsidR="003328F5" w:rsidRPr="002F548F">
        <w:rPr>
          <w:sz w:val="28"/>
          <w:szCs w:val="28"/>
        </w:rPr>
        <w:t xml:space="preserve"> và</w:t>
      </w:r>
      <w:r w:rsidRPr="002F548F">
        <w:rPr>
          <w:sz w:val="28"/>
          <w:szCs w:val="28"/>
        </w:rPr>
        <w:t xml:space="preserve"> chịu trách nhiệm trước </w:t>
      </w:r>
      <w:r w:rsidR="003328F5" w:rsidRPr="002F548F">
        <w:rPr>
          <w:sz w:val="28"/>
          <w:szCs w:val="28"/>
        </w:rPr>
        <w:t>Ủy ban Thường vụ Quốc hội, Chủ tịch Quốc hội, Phó Chủ tịch Quốc hội</w:t>
      </w:r>
      <w:r w:rsidRPr="002F548F">
        <w:rPr>
          <w:sz w:val="28"/>
          <w:szCs w:val="28"/>
        </w:rPr>
        <w:t xml:space="preserve"> về nhiệm vụ được phân công</w:t>
      </w:r>
      <w:r w:rsidR="0043648A" w:rsidRPr="002F548F">
        <w:rPr>
          <w:sz w:val="28"/>
          <w:szCs w:val="28"/>
        </w:rPr>
        <w:t xml:space="preserve">. </w:t>
      </w:r>
    </w:p>
    <w:p w14:paraId="4299094A" w14:textId="77777777" w:rsidR="006E19F3" w:rsidRPr="002F548F" w:rsidRDefault="00FE5FCB" w:rsidP="007F7A86">
      <w:pPr>
        <w:pStyle w:val="NormalWeb"/>
        <w:widowControl w:val="0"/>
        <w:spacing w:before="0" w:beforeAutospacing="0" w:after="120" w:afterAutospacing="0" w:line="350" w:lineRule="exact"/>
        <w:ind w:firstLine="720"/>
        <w:jc w:val="both"/>
        <w:rPr>
          <w:sz w:val="28"/>
          <w:szCs w:val="28"/>
          <w:lang w:val="it-IT"/>
        </w:rPr>
      </w:pPr>
      <w:r w:rsidRPr="002F548F">
        <w:rPr>
          <w:sz w:val="28"/>
          <w:szCs w:val="28"/>
          <w:lang w:val="it-IT"/>
        </w:rPr>
        <w:t>2</w:t>
      </w:r>
      <w:r w:rsidR="006E19F3" w:rsidRPr="002F548F">
        <w:rPr>
          <w:sz w:val="28"/>
          <w:szCs w:val="28"/>
          <w:lang w:val="it-IT"/>
        </w:rPr>
        <w:t>. Chỉ đạo</w:t>
      </w:r>
      <w:r w:rsidR="005B712F" w:rsidRPr="002F548F">
        <w:rPr>
          <w:sz w:val="28"/>
          <w:szCs w:val="28"/>
          <w:lang w:val="it-IT"/>
        </w:rPr>
        <w:t xml:space="preserve"> việc tổ chức thực hiện</w:t>
      </w:r>
      <w:r w:rsidR="006E19F3" w:rsidRPr="002F548F">
        <w:rPr>
          <w:sz w:val="28"/>
          <w:szCs w:val="28"/>
          <w:lang w:val="it-IT"/>
        </w:rPr>
        <w:t xml:space="preserve"> các nội dung </w:t>
      </w:r>
      <w:r w:rsidR="003328F5" w:rsidRPr="002F548F">
        <w:rPr>
          <w:sz w:val="28"/>
          <w:szCs w:val="28"/>
          <w:lang w:val="it-IT"/>
        </w:rPr>
        <w:t xml:space="preserve">công việc </w:t>
      </w:r>
      <w:r w:rsidR="006E19F3" w:rsidRPr="002F548F">
        <w:rPr>
          <w:sz w:val="28"/>
          <w:szCs w:val="28"/>
          <w:lang w:val="it-IT"/>
        </w:rPr>
        <w:t>theo phân công của Ủy ban Thường vụ Quốc hội, Chủ tịch Quốc hội</w:t>
      </w:r>
      <w:r w:rsidR="005B712F" w:rsidRPr="002F548F">
        <w:rPr>
          <w:sz w:val="28"/>
          <w:szCs w:val="28"/>
          <w:lang w:val="it-IT"/>
        </w:rPr>
        <w:t xml:space="preserve">, </w:t>
      </w:r>
      <w:r w:rsidR="005B712F" w:rsidRPr="002F548F">
        <w:rPr>
          <w:sz w:val="28"/>
          <w:szCs w:val="28"/>
        </w:rPr>
        <w:t>Phó Chủ tịch Quốc hội</w:t>
      </w:r>
      <w:r w:rsidR="0062520B" w:rsidRPr="002F548F">
        <w:rPr>
          <w:sz w:val="28"/>
          <w:szCs w:val="28"/>
          <w:lang w:val="it-IT"/>
        </w:rPr>
        <w:t xml:space="preserve">; </w:t>
      </w:r>
      <w:r w:rsidR="0062520B" w:rsidRPr="002F548F">
        <w:rPr>
          <w:spacing w:val="4"/>
          <w:sz w:val="28"/>
          <w:szCs w:val="28"/>
        </w:rPr>
        <w:t>khi cần thiết</w:t>
      </w:r>
      <w:r w:rsidR="007C17E9" w:rsidRPr="002F548F">
        <w:rPr>
          <w:spacing w:val="4"/>
          <w:sz w:val="28"/>
          <w:szCs w:val="28"/>
        </w:rPr>
        <w:t>,</w:t>
      </w:r>
      <w:r w:rsidR="0062520B" w:rsidRPr="002F548F">
        <w:rPr>
          <w:spacing w:val="4"/>
          <w:sz w:val="28"/>
          <w:szCs w:val="28"/>
          <w:lang w:val="it-IT"/>
        </w:rPr>
        <w:t xml:space="preserve"> k</w:t>
      </w:r>
      <w:r w:rsidR="0062520B" w:rsidRPr="002F548F">
        <w:rPr>
          <w:spacing w:val="4"/>
          <w:sz w:val="28"/>
          <w:szCs w:val="28"/>
        </w:rPr>
        <w:t>ịp thời báo cáo, xin ý kiến Chủ tịch Quốc hội, Phó Chủ tịch Quốc hội</w:t>
      </w:r>
      <w:r w:rsidR="0062520B" w:rsidRPr="002F548F">
        <w:rPr>
          <w:sz w:val="28"/>
          <w:szCs w:val="28"/>
        </w:rPr>
        <w:t xml:space="preserve"> phụ trách về nội dung liên quan đến công việc được giao.</w:t>
      </w:r>
    </w:p>
    <w:p w14:paraId="040624F1" w14:textId="77777777" w:rsidR="006E19F3" w:rsidRPr="002F548F" w:rsidRDefault="0099119B" w:rsidP="007F7A86">
      <w:pPr>
        <w:widowControl w:val="0"/>
        <w:spacing w:after="120" w:line="350" w:lineRule="exact"/>
        <w:ind w:firstLine="720"/>
        <w:jc w:val="both"/>
        <w:rPr>
          <w:spacing w:val="-2"/>
          <w:sz w:val="28"/>
          <w:szCs w:val="28"/>
          <w:lang w:val="it-IT"/>
        </w:rPr>
      </w:pPr>
      <w:r w:rsidRPr="002F548F">
        <w:rPr>
          <w:spacing w:val="-2"/>
          <w:sz w:val="28"/>
          <w:szCs w:val="28"/>
          <w:lang w:val="it-IT"/>
        </w:rPr>
        <w:t>3</w:t>
      </w:r>
      <w:r w:rsidR="006E19F3" w:rsidRPr="002F548F">
        <w:rPr>
          <w:spacing w:val="-2"/>
          <w:sz w:val="28"/>
          <w:szCs w:val="28"/>
          <w:lang w:val="it-IT"/>
        </w:rPr>
        <w:t>. Trường hợp được Ủy ban Thường vụ Quốc hội</w:t>
      </w:r>
      <w:r w:rsidR="00A40324" w:rsidRPr="002F548F">
        <w:rPr>
          <w:spacing w:val="-2"/>
          <w:sz w:val="28"/>
          <w:szCs w:val="28"/>
          <w:lang w:val="it-IT"/>
        </w:rPr>
        <w:t xml:space="preserve"> phân công hoặc </w:t>
      </w:r>
      <w:r w:rsidR="00644DC0" w:rsidRPr="002F548F">
        <w:rPr>
          <w:spacing w:val="-2"/>
          <w:sz w:val="28"/>
          <w:szCs w:val="28"/>
          <w:lang w:val="it-IT"/>
        </w:rPr>
        <w:t>Chủ tịch Quốc hội</w:t>
      </w:r>
      <w:r w:rsidR="00A40324" w:rsidRPr="002F548F">
        <w:rPr>
          <w:spacing w:val="-2"/>
          <w:sz w:val="28"/>
          <w:szCs w:val="28"/>
          <w:lang w:val="it-IT"/>
        </w:rPr>
        <w:t xml:space="preserve">, </w:t>
      </w:r>
      <w:r w:rsidR="00644DC0" w:rsidRPr="002F548F">
        <w:rPr>
          <w:spacing w:val="-2"/>
          <w:sz w:val="28"/>
          <w:szCs w:val="28"/>
          <w:lang w:val="it-IT"/>
        </w:rPr>
        <w:t>Phó Chủ tịch Quốc hội</w:t>
      </w:r>
      <w:r w:rsidR="00A40324" w:rsidRPr="002F548F">
        <w:rPr>
          <w:spacing w:val="-2"/>
          <w:sz w:val="28"/>
          <w:szCs w:val="28"/>
          <w:lang w:val="it-IT"/>
        </w:rPr>
        <w:t xml:space="preserve"> ủy </w:t>
      </w:r>
      <w:r w:rsidR="00E00CD6" w:rsidRPr="002F548F">
        <w:rPr>
          <w:spacing w:val="-2"/>
          <w:sz w:val="28"/>
          <w:szCs w:val="28"/>
          <w:lang w:val="it-IT"/>
        </w:rPr>
        <w:t>nhiệm</w:t>
      </w:r>
      <w:r w:rsidR="0062520B" w:rsidRPr="002F548F">
        <w:rPr>
          <w:spacing w:val="-2"/>
          <w:sz w:val="28"/>
          <w:szCs w:val="28"/>
          <w:lang w:val="it-IT"/>
        </w:rPr>
        <w:t xml:space="preserve"> thì</w:t>
      </w:r>
      <w:r w:rsidR="00644DC0" w:rsidRPr="002F548F">
        <w:rPr>
          <w:spacing w:val="-2"/>
          <w:sz w:val="28"/>
          <w:szCs w:val="28"/>
          <w:lang w:val="it-IT"/>
        </w:rPr>
        <w:t xml:space="preserve"> </w:t>
      </w:r>
      <w:r w:rsidR="006E19F3" w:rsidRPr="002F548F">
        <w:rPr>
          <w:spacing w:val="-2"/>
          <w:sz w:val="28"/>
          <w:szCs w:val="28"/>
          <w:lang w:val="it-IT"/>
        </w:rPr>
        <w:t xml:space="preserve">chủ trì cuộc họp, cuộc làm việc với </w:t>
      </w:r>
      <w:r w:rsidR="000E68EB" w:rsidRPr="002F548F">
        <w:rPr>
          <w:iCs/>
          <w:spacing w:val="-2"/>
          <w:sz w:val="28"/>
          <w:szCs w:val="28"/>
          <w:lang w:val="it-IT"/>
        </w:rPr>
        <w:t>lãnh đạo</w:t>
      </w:r>
      <w:r w:rsidR="000E68EB" w:rsidRPr="002F548F">
        <w:rPr>
          <w:spacing w:val="-2"/>
          <w:sz w:val="28"/>
          <w:szCs w:val="28"/>
          <w:lang w:val="it-IT"/>
        </w:rPr>
        <w:t xml:space="preserve"> </w:t>
      </w:r>
      <w:r w:rsidR="006E19F3" w:rsidRPr="002F548F">
        <w:rPr>
          <w:spacing w:val="-2"/>
          <w:sz w:val="28"/>
          <w:szCs w:val="28"/>
          <w:lang w:val="it-IT"/>
        </w:rPr>
        <w:t>Bộ, ngành, địa phương, cơ quan, tổ chức</w:t>
      </w:r>
      <w:r w:rsidR="00FB4066" w:rsidRPr="002F548F">
        <w:rPr>
          <w:spacing w:val="-2"/>
          <w:sz w:val="28"/>
          <w:szCs w:val="28"/>
          <w:lang w:val="it-IT"/>
        </w:rPr>
        <w:t>, cá nhân</w:t>
      </w:r>
      <w:r w:rsidR="006E19F3" w:rsidRPr="002F548F">
        <w:rPr>
          <w:spacing w:val="-2"/>
          <w:sz w:val="28"/>
          <w:szCs w:val="28"/>
          <w:lang w:val="it-IT"/>
        </w:rPr>
        <w:t xml:space="preserve"> và báo cáo kết quả với Ủy ban Thường vụ Quốc hội</w:t>
      </w:r>
      <w:r w:rsidR="00644DC0" w:rsidRPr="002F548F">
        <w:rPr>
          <w:spacing w:val="-2"/>
          <w:sz w:val="28"/>
          <w:szCs w:val="28"/>
          <w:lang w:val="it-IT"/>
        </w:rPr>
        <w:t>, Chủ tịch Quốc hội, Phó Chủ tịch Quốc hội</w:t>
      </w:r>
      <w:r w:rsidR="006E19F3" w:rsidRPr="002F548F">
        <w:rPr>
          <w:spacing w:val="-2"/>
          <w:sz w:val="28"/>
          <w:szCs w:val="28"/>
          <w:lang w:val="it-IT"/>
        </w:rPr>
        <w:t xml:space="preserve">. </w:t>
      </w:r>
    </w:p>
    <w:p w14:paraId="7AC3E8D8" w14:textId="77777777" w:rsidR="006E19F3" w:rsidRPr="002F548F" w:rsidRDefault="0099119B" w:rsidP="007F7A86">
      <w:pPr>
        <w:widowControl w:val="0"/>
        <w:spacing w:after="120" w:line="350" w:lineRule="exact"/>
        <w:ind w:firstLine="720"/>
        <w:jc w:val="both"/>
        <w:rPr>
          <w:sz w:val="28"/>
          <w:szCs w:val="28"/>
          <w:lang w:val="it-IT"/>
        </w:rPr>
      </w:pPr>
      <w:r w:rsidRPr="002F548F">
        <w:rPr>
          <w:spacing w:val="-4"/>
          <w:sz w:val="28"/>
          <w:szCs w:val="28"/>
          <w:lang w:val="it-IT"/>
        </w:rPr>
        <w:t>4</w:t>
      </w:r>
      <w:r w:rsidR="006E19F3" w:rsidRPr="002F548F">
        <w:rPr>
          <w:spacing w:val="-4"/>
          <w:sz w:val="28"/>
          <w:szCs w:val="28"/>
          <w:lang w:val="it-IT"/>
        </w:rPr>
        <w:t>. Gi</w:t>
      </w:r>
      <w:r w:rsidR="007C17E9" w:rsidRPr="002F548F">
        <w:rPr>
          <w:spacing w:val="-4"/>
          <w:sz w:val="28"/>
          <w:szCs w:val="28"/>
          <w:lang w:val="it-IT"/>
        </w:rPr>
        <w:t>úp Ủy ban Thường vụ Quốc hội gi</w:t>
      </w:r>
      <w:r w:rsidR="006E19F3" w:rsidRPr="002F548F">
        <w:rPr>
          <w:spacing w:val="-4"/>
          <w:sz w:val="28"/>
          <w:szCs w:val="28"/>
          <w:lang w:val="it-IT"/>
        </w:rPr>
        <w:t xml:space="preserve">ữ mối quan hệ </w:t>
      </w:r>
      <w:r w:rsidR="000E68EB" w:rsidRPr="002F548F">
        <w:rPr>
          <w:spacing w:val="-4"/>
          <w:sz w:val="28"/>
          <w:szCs w:val="28"/>
          <w:lang w:val="it-IT"/>
        </w:rPr>
        <w:t xml:space="preserve">công tác </w:t>
      </w:r>
      <w:r w:rsidR="006E19F3" w:rsidRPr="002F548F">
        <w:rPr>
          <w:spacing w:val="-4"/>
          <w:sz w:val="28"/>
          <w:szCs w:val="28"/>
          <w:lang w:val="it-IT"/>
        </w:rPr>
        <w:t xml:space="preserve">với </w:t>
      </w:r>
      <w:r w:rsidR="00025DE4" w:rsidRPr="002F548F">
        <w:rPr>
          <w:iCs/>
          <w:spacing w:val="-4"/>
          <w:sz w:val="28"/>
          <w:szCs w:val="28"/>
          <w:lang w:val="it-IT"/>
        </w:rPr>
        <w:t>Tổng Thư ký Quốc hội</w:t>
      </w:r>
      <w:r w:rsidR="00025DE4" w:rsidRPr="002F548F">
        <w:rPr>
          <w:spacing w:val="-4"/>
          <w:sz w:val="28"/>
          <w:szCs w:val="28"/>
          <w:lang w:val="it-IT"/>
        </w:rPr>
        <w:t xml:space="preserve">, </w:t>
      </w:r>
      <w:r w:rsidR="006E19F3" w:rsidRPr="002F548F">
        <w:rPr>
          <w:spacing w:val="-4"/>
          <w:sz w:val="28"/>
          <w:szCs w:val="28"/>
          <w:lang w:val="it-IT"/>
        </w:rPr>
        <w:t>Hội đồng Dân tộc,</w:t>
      </w:r>
      <w:r w:rsidR="006E19F3" w:rsidRPr="002F548F">
        <w:rPr>
          <w:sz w:val="28"/>
          <w:szCs w:val="28"/>
          <w:lang w:val="it-IT"/>
        </w:rPr>
        <w:t xml:space="preserve"> Ủy ban của Quốc hội, </w:t>
      </w:r>
      <w:r w:rsidRPr="002F548F">
        <w:rPr>
          <w:sz w:val="28"/>
          <w:szCs w:val="28"/>
          <w:lang w:val="it-IT"/>
        </w:rPr>
        <w:t xml:space="preserve">Văn phòng Quốc hội, </w:t>
      </w:r>
      <w:r w:rsidR="006E19F3" w:rsidRPr="002F548F">
        <w:rPr>
          <w:sz w:val="28"/>
          <w:szCs w:val="28"/>
          <w:lang w:val="it-IT"/>
        </w:rPr>
        <w:t xml:space="preserve">cơ quan thuộc Ủy ban Thường vụ Quốc hội. </w:t>
      </w:r>
    </w:p>
    <w:p w14:paraId="48C8A89E" w14:textId="77777777" w:rsidR="007C17E9" w:rsidRPr="002F548F" w:rsidRDefault="007C17E9" w:rsidP="007F7A86">
      <w:pPr>
        <w:pStyle w:val="NormalWeb"/>
        <w:widowControl w:val="0"/>
        <w:spacing w:before="0" w:beforeAutospacing="0" w:after="120" w:afterAutospacing="0" w:line="350" w:lineRule="exact"/>
        <w:ind w:firstLine="720"/>
        <w:jc w:val="both"/>
        <w:rPr>
          <w:spacing w:val="6"/>
          <w:sz w:val="28"/>
          <w:szCs w:val="28"/>
        </w:rPr>
      </w:pPr>
      <w:r w:rsidRPr="002F548F">
        <w:rPr>
          <w:spacing w:val="4"/>
          <w:sz w:val="28"/>
          <w:szCs w:val="28"/>
        </w:rPr>
        <w:t>5</w:t>
      </w:r>
      <w:r w:rsidR="006E19F3" w:rsidRPr="002F548F">
        <w:rPr>
          <w:spacing w:val="4"/>
          <w:sz w:val="28"/>
          <w:szCs w:val="28"/>
        </w:rPr>
        <w:t xml:space="preserve">. </w:t>
      </w:r>
      <w:r w:rsidR="006E19F3" w:rsidRPr="002F548F">
        <w:rPr>
          <w:spacing w:val="6"/>
          <w:sz w:val="28"/>
          <w:szCs w:val="28"/>
        </w:rPr>
        <w:t>T</w:t>
      </w:r>
      <w:r w:rsidRPr="002F548F">
        <w:rPr>
          <w:spacing w:val="6"/>
          <w:sz w:val="28"/>
          <w:szCs w:val="28"/>
        </w:rPr>
        <w:t>ham gia ý kiến, thảo luận</w:t>
      </w:r>
      <w:r w:rsidR="00F830C7" w:rsidRPr="002F548F">
        <w:rPr>
          <w:spacing w:val="6"/>
          <w:sz w:val="28"/>
          <w:szCs w:val="28"/>
        </w:rPr>
        <w:t xml:space="preserve"> và</w:t>
      </w:r>
      <w:r w:rsidRPr="002F548F">
        <w:rPr>
          <w:spacing w:val="6"/>
          <w:sz w:val="28"/>
          <w:szCs w:val="28"/>
        </w:rPr>
        <w:t xml:space="preserve"> biểu quyết</w:t>
      </w:r>
      <w:r w:rsidR="00F830C7" w:rsidRPr="002F548F">
        <w:rPr>
          <w:spacing w:val="6"/>
          <w:sz w:val="28"/>
          <w:szCs w:val="28"/>
        </w:rPr>
        <w:t xml:space="preserve"> về nội dung công việc của Ủy ban Thường vụ Quốc hội.</w:t>
      </w:r>
    </w:p>
    <w:p w14:paraId="54F9A2DE" w14:textId="77777777" w:rsidR="0082062C" w:rsidRPr="002F548F" w:rsidRDefault="005556E3" w:rsidP="007F7A86">
      <w:pPr>
        <w:widowControl w:val="0"/>
        <w:spacing w:after="120" w:line="350" w:lineRule="exact"/>
        <w:ind w:firstLine="720"/>
        <w:jc w:val="both"/>
      </w:pPr>
      <w:r w:rsidRPr="002F548F">
        <w:rPr>
          <w:spacing w:val="4"/>
          <w:sz w:val="28"/>
          <w:szCs w:val="28"/>
        </w:rPr>
        <w:t xml:space="preserve">6. </w:t>
      </w:r>
      <w:r w:rsidR="00F73686" w:rsidRPr="002F548F">
        <w:rPr>
          <w:spacing w:val="10"/>
          <w:sz w:val="28"/>
          <w:szCs w:val="28"/>
        </w:rPr>
        <w:t>Thực hiện nhiệm vụ, quyền hạn khác theo quy định của pháp luật,</w:t>
      </w:r>
      <w:r w:rsidR="00F73686" w:rsidRPr="002F548F">
        <w:rPr>
          <w:sz w:val="28"/>
          <w:szCs w:val="28"/>
        </w:rPr>
        <w:t xml:space="preserve"> Quy chế này và phân công của Ủy ban Thường vụ Quốc hội, Chủ tịch Quốc hội, Phó Chủ tịch</w:t>
      </w:r>
      <w:r w:rsidR="00F73686" w:rsidRPr="002F548F">
        <w:rPr>
          <w:spacing w:val="4"/>
          <w:sz w:val="28"/>
          <w:szCs w:val="28"/>
        </w:rPr>
        <w:t xml:space="preserve"> Quốc hội.</w:t>
      </w:r>
    </w:p>
    <w:p w14:paraId="07EA06F4" w14:textId="77777777" w:rsidR="006E19F3" w:rsidRPr="002F548F" w:rsidRDefault="006E19F3" w:rsidP="007F7A86">
      <w:pPr>
        <w:widowControl w:val="0"/>
        <w:spacing w:after="120" w:line="350" w:lineRule="exact"/>
        <w:ind w:firstLine="720"/>
        <w:jc w:val="both"/>
        <w:rPr>
          <w:rFonts w:ascii="Times New Roman Bold" w:hAnsi="Times New Roman Bold"/>
          <w:b/>
          <w:bCs/>
          <w:spacing w:val="-4"/>
          <w:sz w:val="28"/>
          <w:szCs w:val="28"/>
        </w:rPr>
      </w:pPr>
      <w:bookmarkStart w:id="6" w:name="_Hlk112829663"/>
      <w:r w:rsidRPr="002F548F">
        <w:rPr>
          <w:rFonts w:ascii="Times New Roman Bold" w:hAnsi="Times New Roman Bold" w:hint="eastAsia"/>
          <w:b/>
          <w:bCs/>
          <w:spacing w:val="-4"/>
          <w:sz w:val="28"/>
          <w:szCs w:val="28"/>
        </w:rPr>
        <w:t>Đ</w:t>
      </w:r>
      <w:r w:rsidRPr="002F548F">
        <w:rPr>
          <w:rFonts w:ascii="Times New Roman Bold" w:hAnsi="Times New Roman Bold"/>
          <w:b/>
          <w:bCs/>
          <w:spacing w:val="-4"/>
          <w:sz w:val="28"/>
          <w:szCs w:val="28"/>
        </w:rPr>
        <w:t xml:space="preserve">iều </w:t>
      </w:r>
      <w:r w:rsidR="00644DC0" w:rsidRPr="002F548F">
        <w:rPr>
          <w:rFonts w:ascii="Times New Roman Bold" w:hAnsi="Times New Roman Bold"/>
          <w:b/>
          <w:bCs/>
          <w:spacing w:val="-4"/>
          <w:sz w:val="28"/>
          <w:szCs w:val="28"/>
        </w:rPr>
        <w:t>7</w:t>
      </w:r>
      <w:r w:rsidRPr="002F548F">
        <w:rPr>
          <w:rFonts w:ascii="Times New Roman Bold" w:hAnsi="Times New Roman Bold"/>
          <w:b/>
          <w:bCs/>
          <w:spacing w:val="-4"/>
          <w:sz w:val="28"/>
          <w:szCs w:val="28"/>
        </w:rPr>
        <w:t xml:space="preserve">. </w:t>
      </w:r>
      <w:bookmarkStart w:id="7" w:name="_Hlk114635596"/>
      <w:r w:rsidRPr="002F548F">
        <w:rPr>
          <w:rFonts w:ascii="Times New Roman Bold" w:hAnsi="Times New Roman Bold"/>
          <w:b/>
          <w:bCs/>
          <w:spacing w:val="-4"/>
          <w:sz w:val="28"/>
          <w:szCs w:val="28"/>
        </w:rPr>
        <w:t>Quan hệ c</w:t>
      </w:r>
      <w:r w:rsidRPr="002F548F">
        <w:rPr>
          <w:rFonts w:ascii="Times New Roman Bold" w:hAnsi="Times New Roman Bold" w:hint="eastAsia"/>
          <w:b/>
          <w:bCs/>
          <w:spacing w:val="-4"/>
          <w:sz w:val="28"/>
          <w:szCs w:val="28"/>
        </w:rPr>
        <w:t>ô</w:t>
      </w:r>
      <w:r w:rsidRPr="002F548F">
        <w:rPr>
          <w:rFonts w:ascii="Times New Roman Bold" w:hAnsi="Times New Roman Bold"/>
          <w:b/>
          <w:bCs/>
          <w:spacing w:val="-4"/>
          <w:sz w:val="28"/>
          <w:szCs w:val="28"/>
        </w:rPr>
        <w:t>ng t</w:t>
      </w:r>
      <w:r w:rsidRPr="002F548F">
        <w:rPr>
          <w:rFonts w:ascii="Times New Roman Bold" w:hAnsi="Times New Roman Bold" w:hint="eastAsia"/>
          <w:b/>
          <w:bCs/>
          <w:spacing w:val="-4"/>
          <w:sz w:val="28"/>
          <w:szCs w:val="28"/>
        </w:rPr>
        <w:t>á</w:t>
      </w:r>
      <w:r w:rsidRPr="002F548F">
        <w:rPr>
          <w:rFonts w:ascii="Times New Roman Bold" w:hAnsi="Times New Roman Bold"/>
          <w:b/>
          <w:bCs/>
          <w:spacing w:val="-4"/>
          <w:sz w:val="28"/>
          <w:szCs w:val="28"/>
        </w:rPr>
        <w:t xml:space="preserve">c của </w:t>
      </w:r>
      <w:r w:rsidRPr="002F548F">
        <w:rPr>
          <w:rFonts w:ascii="Times New Roman Bold" w:hAnsi="Times New Roman Bold"/>
          <w:b/>
          <w:bCs/>
          <w:spacing w:val="-4"/>
          <w:sz w:val="28"/>
          <w:szCs w:val="28"/>
          <w:lang w:val="en-GB"/>
        </w:rPr>
        <w:t>Ủy ban Th</w:t>
      </w:r>
      <w:r w:rsidRPr="002F548F">
        <w:rPr>
          <w:rFonts w:ascii="Times New Roman Bold" w:hAnsi="Times New Roman Bold" w:hint="eastAsia"/>
          <w:b/>
          <w:bCs/>
          <w:spacing w:val="-4"/>
          <w:sz w:val="28"/>
          <w:szCs w:val="28"/>
          <w:lang w:val="en-GB"/>
        </w:rPr>
        <w:t>ư</w:t>
      </w:r>
      <w:r w:rsidRPr="002F548F">
        <w:rPr>
          <w:rFonts w:ascii="Times New Roman Bold" w:hAnsi="Times New Roman Bold"/>
          <w:b/>
          <w:bCs/>
          <w:spacing w:val="-4"/>
          <w:sz w:val="28"/>
          <w:szCs w:val="28"/>
          <w:lang w:val="en-GB"/>
        </w:rPr>
        <w:t>ờng vụ Quốc hội</w:t>
      </w:r>
      <w:r w:rsidRPr="002F548F">
        <w:rPr>
          <w:rFonts w:ascii="Times New Roman Bold" w:hAnsi="Times New Roman Bold"/>
          <w:b/>
          <w:bCs/>
          <w:spacing w:val="-4"/>
          <w:sz w:val="28"/>
          <w:szCs w:val="28"/>
        </w:rPr>
        <w:t xml:space="preserve"> với </w:t>
      </w:r>
      <w:r w:rsidRPr="002F548F">
        <w:rPr>
          <w:rFonts w:ascii="Times New Roman Bold" w:hAnsi="Times New Roman Bold"/>
          <w:b/>
          <w:bCs/>
          <w:spacing w:val="-4"/>
          <w:sz w:val="28"/>
          <w:szCs w:val="28"/>
          <w:lang w:val="it-IT"/>
        </w:rPr>
        <w:t xml:space="preserve">Hội </w:t>
      </w:r>
      <w:r w:rsidRPr="002F548F">
        <w:rPr>
          <w:rFonts w:ascii="Times New Roman Bold" w:hAnsi="Times New Roman Bold" w:hint="eastAsia"/>
          <w:b/>
          <w:bCs/>
          <w:spacing w:val="-4"/>
          <w:sz w:val="28"/>
          <w:szCs w:val="28"/>
          <w:lang w:val="it-IT"/>
        </w:rPr>
        <w:t>đ</w:t>
      </w:r>
      <w:r w:rsidRPr="002F548F">
        <w:rPr>
          <w:rFonts w:ascii="Times New Roman Bold" w:hAnsi="Times New Roman Bold"/>
          <w:b/>
          <w:bCs/>
          <w:spacing w:val="-4"/>
          <w:sz w:val="28"/>
          <w:szCs w:val="28"/>
          <w:lang w:val="it-IT"/>
        </w:rPr>
        <w:t>ồng D</w:t>
      </w:r>
      <w:r w:rsidRPr="002F548F">
        <w:rPr>
          <w:rFonts w:ascii="Times New Roman Bold" w:hAnsi="Times New Roman Bold" w:hint="eastAsia"/>
          <w:b/>
          <w:bCs/>
          <w:spacing w:val="-4"/>
          <w:sz w:val="28"/>
          <w:szCs w:val="28"/>
          <w:lang w:val="it-IT"/>
        </w:rPr>
        <w:t>â</w:t>
      </w:r>
      <w:r w:rsidRPr="002F548F">
        <w:rPr>
          <w:rFonts w:ascii="Times New Roman Bold" w:hAnsi="Times New Roman Bold"/>
          <w:b/>
          <w:bCs/>
          <w:spacing w:val="-4"/>
          <w:sz w:val="28"/>
          <w:szCs w:val="28"/>
          <w:lang w:val="it-IT"/>
        </w:rPr>
        <w:t>n tộc, Ủy ban của Quốc hội</w:t>
      </w:r>
    </w:p>
    <w:bookmarkEnd w:id="6"/>
    <w:bookmarkEnd w:id="7"/>
    <w:p w14:paraId="38196C1F" w14:textId="3CE3F562" w:rsidR="00644DC0" w:rsidRPr="002F548F" w:rsidRDefault="00056D8B" w:rsidP="007F7A86">
      <w:pPr>
        <w:widowControl w:val="0"/>
        <w:spacing w:after="120" w:line="350" w:lineRule="exact"/>
        <w:ind w:firstLine="720"/>
        <w:jc w:val="both"/>
        <w:rPr>
          <w:spacing w:val="2"/>
          <w:sz w:val="28"/>
          <w:szCs w:val="28"/>
          <w:lang w:val="it-IT"/>
        </w:rPr>
      </w:pPr>
      <w:r w:rsidRPr="002F548F">
        <w:rPr>
          <w:spacing w:val="2"/>
          <w:sz w:val="28"/>
          <w:szCs w:val="28"/>
          <w:lang w:val="it-IT"/>
        </w:rPr>
        <w:t>1.</w:t>
      </w:r>
      <w:r w:rsidR="004464A6" w:rsidRPr="002F548F">
        <w:rPr>
          <w:b/>
          <w:bCs/>
          <w:spacing w:val="2"/>
          <w:sz w:val="28"/>
          <w:szCs w:val="28"/>
          <w:lang w:val="it-IT"/>
        </w:rPr>
        <w:t xml:space="preserve"> </w:t>
      </w:r>
      <w:r w:rsidR="006E19F3" w:rsidRPr="002F548F">
        <w:rPr>
          <w:spacing w:val="2"/>
          <w:sz w:val="28"/>
          <w:szCs w:val="28"/>
          <w:lang w:val="it-IT"/>
        </w:rPr>
        <w:t>Phân công</w:t>
      </w:r>
      <w:r w:rsidR="00313D4F" w:rsidRPr="002F548F">
        <w:rPr>
          <w:spacing w:val="2"/>
          <w:sz w:val="28"/>
          <w:szCs w:val="28"/>
          <w:lang w:val="it-IT"/>
        </w:rPr>
        <w:t xml:space="preserve">, </w:t>
      </w:r>
      <w:r w:rsidR="00313D4F" w:rsidRPr="002F548F">
        <w:rPr>
          <w:iCs/>
          <w:spacing w:val="2"/>
          <w:sz w:val="28"/>
          <w:szCs w:val="28"/>
          <w:lang w:val="it-IT"/>
        </w:rPr>
        <w:t>điều chỉnh việc phân công</w:t>
      </w:r>
      <w:r w:rsidR="006E19F3" w:rsidRPr="002F548F">
        <w:rPr>
          <w:spacing w:val="2"/>
          <w:sz w:val="28"/>
          <w:szCs w:val="28"/>
          <w:lang w:val="it-IT"/>
        </w:rPr>
        <w:t xml:space="preserve"> Hội đồng Dân tộc, Ủy ban của Quốc hội </w:t>
      </w:r>
      <w:r w:rsidR="006E19F3" w:rsidRPr="002F548F">
        <w:rPr>
          <w:sz w:val="28"/>
          <w:szCs w:val="28"/>
        </w:rPr>
        <w:t>chủ trì thẩm tra, tham gia thẩm tra</w:t>
      </w:r>
      <w:r w:rsidR="006E19F3" w:rsidRPr="002F548F" w:rsidDel="00BA7D7A">
        <w:rPr>
          <w:spacing w:val="2"/>
          <w:sz w:val="28"/>
          <w:szCs w:val="28"/>
          <w:lang w:val="it-IT"/>
        </w:rPr>
        <w:t xml:space="preserve"> </w:t>
      </w:r>
      <w:r w:rsidR="006E19F3" w:rsidRPr="002F548F">
        <w:rPr>
          <w:spacing w:val="2"/>
          <w:sz w:val="28"/>
          <w:szCs w:val="28"/>
          <w:lang w:val="it-IT"/>
        </w:rPr>
        <w:t>dự án luật, pháp lệnh, dự thảo nghị quyết</w:t>
      </w:r>
      <w:r w:rsidR="00AF4248" w:rsidRPr="002F548F">
        <w:rPr>
          <w:spacing w:val="2"/>
          <w:sz w:val="28"/>
          <w:szCs w:val="28"/>
          <w:lang w:val="it-IT"/>
        </w:rPr>
        <w:t>,</w:t>
      </w:r>
      <w:r w:rsidR="006E19F3" w:rsidRPr="002F548F">
        <w:rPr>
          <w:spacing w:val="2"/>
          <w:sz w:val="28"/>
          <w:szCs w:val="28"/>
          <w:lang w:val="it-IT"/>
        </w:rPr>
        <w:t xml:space="preserve"> báo cáo, đề án, dự án, dự thảo khác</w:t>
      </w:r>
      <w:r w:rsidR="009E2EDE" w:rsidRPr="002F548F">
        <w:rPr>
          <w:spacing w:val="2"/>
          <w:sz w:val="28"/>
          <w:szCs w:val="28"/>
          <w:lang w:val="it-IT"/>
        </w:rPr>
        <w:t xml:space="preserve"> </w:t>
      </w:r>
      <w:r w:rsidR="009E2EDE" w:rsidRPr="002F548F">
        <w:rPr>
          <w:iCs/>
          <w:spacing w:val="2"/>
          <w:sz w:val="28"/>
          <w:szCs w:val="28"/>
          <w:lang w:val="it-IT"/>
        </w:rPr>
        <w:t>phù hợp với lĩnh vực phụ trách của từng cơ quan</w:t>
      </w:r>
      <w:r w:rsidR="009E2EDE" w:rsidRPr="002F548F">
        <w:rPr>
          <w:spacing w:val="2"/>
          <w:sz w:val="28"/>
          <w:szCs w:val="28"/>
          <w:lang w:val="it-IT"/>
        </w:rPr>
        <w:t>,</w:t>
      </w:r>
      <w:r w:rsidR="00AF4248" w:rsidRPr="002F548F">
        <w:rPr>
          <w:spacing w:val="2"/>
          <w:sz w:val="28"/>
          <w:szCs w:val="28"/>
          <w:lang w:val="it-IT"/>
        </w:rPr>
        <w:t xml:space="preserve"> trừ trường hợp do Quốc hội quyết định</w:t>
      </w:r>
      <w:r w:rsidR="001C48A4" w:rsidRPr="002F548F">
        <w:rPr>
          <w:spacing w:val="2"/>
          <w:sz w:val="28"/>
          <w:szCs w:val="28"/>
          <w:lang w:val="it-IT"/>
        </w:rPr>
        <w:t>.</w:t>
      </w:r>
    </w:p>
    <w:p w14:paraId="4255C4EB" w14:textId="524632CA" w:rsidR="000306A0" w:rsidRPr="002F548F" w:rsidRDefault="00056D8B" w:rsidP="007F7A86">
      <w:pPr>
        <w:widowControl w:val="0"/>
        <w:spacing w:after="120" w:line="340" w:lineRule="exact"/>
        <w:ind w:firstLine="720"/>
        <w:jc w:val="both"/>
        <w:rPr>
          <w:spacing w:val="2"/>
          <w:sz w:val="28"/>
          <w:szCs w:val="28"/>
          <w:lang w:val="it-IT"/>
        </w:rPr>
      </w:pPr>
      <w:r w:rsidRPr="002F548F">
        <w:rPr>
          <w:spacing w:val="2"/>
          <w:sz w:val="28"/>
          <w:szCs w:val="28"/>
          <w:lang w:val="it-IT"/>
        </w:rPr>
        <w:t>2.</w:t>
      </w:r>
      <w:r w:rsidR="00644DC0" w:rsidRPr="002F548F">
        <w:rPr>
          <w:spacing w:val="2"/>
          <w:sz w:val="28"/>
          <w:szCs w:val="28"/>
          <w:lang w:val="it-IT"/>
        </w:rPr>
        <w:t xml:space="preserve"> </w:t>
      </w:r>
      <w:r w:rsidR="00AF4248" w:rsidRPr="002F548F">
        <w:rPr>
          <w:spacing w:val="2"/>
          <w:sz w:val="28"/>
          <w:szCs w:val="28"/>
          <w:lang w:val="it-IT"/>
        </w:rPr>
        <w:t xml:space="preserve">Phân công </w:t>
      </w:r>
      <w:r w:rsidR="006E19F3" w:rsidRPr="002F548F">
        <w:rPr>
          <w:spacing w:val="2"/>
          <w:sz w:val="28"/>
          <w:szCs w:val="28"/>
          <w:lang w:val="it-IT"/>
        </w:rPr>
        <w:t xml:space="preserve">Hội đồng Dân tộc, Ủy ban của Quốc hội thực hiện nội dung </w:t>
      </w:r>
      <w:r w:rsidR="00644DC0" w:rsidRPr="002F548F">
        <w:rPr>
          <w:spacing w:val="2"/>
          <w:sz w:val="28"/>
          <w:szCs w:val="28"/>
          <w:lang w:val="it-IT"/>
        </w:rPr>
        <w:lastRenderedPageBreak/>
        <w:t>trong</w:t>
      </w:r>
      <w:r w:rsidR="006E19F3" w:rsidRPr="002F548F">
        <w:rPr>
          <w:spacing w:val="2"/>
          <w:sz w:val="28"/>
          <w:szCs w:val="28"/>
          <w:lang w:val="it-IT"/>
        </w:rPr>
        <w:t xml:space="preserve"> chương trình giám sát của Quốc hội</w:t>
      </w:r>
      <w:r w:rsidR="00644DC0" w:rsidRPr="002F548F">
        <w:rPr>
          <w:spacing w:val="2"/>
          <w:sz w:val="28"/>
          <w:szCs w:val="28"/>
          <w:lang w:val="it-IT"/>
        </w:rPr>
        <w:t xml:space="preserve">, chương trình giám sát của Ủy ban </w:t>
      </w:r>
      <w:r w:rsidR="00644DC0" w:rsidRPr="002F548F">
        <w:rPr>
          <w:spacing w:val="-6"/>
          <w:sz w:val="28"/>
          <w:szCs w:val="28"/>
          <w:lang w:val="it-IT"/>
        </w:rPr>
        <w:t>Thường vụ Quốc hội</w:t>
      </w:r>
      <w:r w:rsidR="006E19F3" w:rsidRPr="002F548F">
        <w:rPr>
          <w:spacing w:val="-6"/>
          <w:sz w:val="28"/>
          <w:szCs w:val="28"/>
          <w:lang w:val="it-IT"/>
        </w:rPr>
        <w:t xml:space="preserve"> và những nội dung khác</w:t>
      </w:r>
      <w:r w:rsidR="002C4A86" w:rsidRPr="002F548F">
        <w:rPr>
          <w:iCs/>
          <w:spacing w:val="2"/>
          <w:sz w:val="28"/>
          <w:szCs w:val="28"/>
          <w:lang w:val="it-IT"/>
        </w:rPr>
        <w:t xml:space="preserve"> phù hợp với lĩnh vực phụ trách của từng cơ quan</w:t>
      </w:r>
      <w:r w:rsidR="00944131" w:rsidRPr="002F548F">
        <w:rPr>
          <w:spacing w:val="-6"/>
          <w:sz w:val="28"/>
          <w:szCs w:val="28"/>
          <w:lang w:val="it-IT"/>
        </w:rPr>
        <w:t>,</w:t>
      </w:r>
      <w:r w:rsidR="0064578A" w:rsidRPr="002F548F">
        <w:rPr>
          <w:spacing w:val="-6"/>
          <w:sz w:val="28"/>
          <w:szCs w:val="28"/>
          <w:lang w:val="it-IT"/>
        </w:rPr>
        <w:t xml:space="preserve"> trừ trường hợp do Quốc hội quyết định</w:t>
      </w:r>
      <w:r w:rsidR="001C48A4" w:rsidRPr="002F548F">
        <w:rPr>
          <w:spacing w:val="-6"/>
          <w:sz w:val="28"/>
          <w:szCs w:val="28"/>
          <w:lang w:val="it-IT"/>
        </w:rPr>
        <w:t>.</w:t>
      </w:r>
    </w:p>
    <w:p w14:paraId="6F70352C" w14:textId="77777777" w:rsidR="006E19F3" w:rsidRPr="002F548F" w:rsidRDefault="00056D8B" w:rsidP="007F7A86">
      <w:pPr>
        <w:widowControl w:val="0"/>
        <w:spacing w:after="120" w:line="330" w:lineRule="exact"/>
        <w:ind w:firstLine="720"/>
        <w:jc w:val="both"/>
        <w:rPr>
          <w:sz w:val="28"/>
          <w:szCs w:val="28"/>
          <w:lang w:val="it-IT"/>
        </w:rPr>
      </w:pPr>
      <w:r w:rsidRPr="002F548F">
        <w:rPr>
          <w:sz w:val="28"/>
          <w:szCs w:val="28"/>
          <w:lang w:val="it-IT"/>
        </w:rPr>
        <w:t>3.</w:t>
      </w:r>
      <w:r w:rsidR="006E19F3" w:rsidRPr="002F548F">
        <w:rPr>
          <w:sz w:val="28"/>
          <w:szCs w:val="28"/>
          <w:lang w:val="it-IT"/>
        </w:rPr>
        <w:t xml:space="preserve"> Điều hòa</w:t>
      </w:r>
      <w:r w:rsidR="000E68EB" w:rsidRPr="002F548F">
        <w:rPr>
          <w:sz w:val="28"/>
          <w:szCs w:val="28"/>
          <w:lang w:val="it-IT"/>
        </w:rPr>
        <w:t xml:space="preserve">, </w:t>
      </w:r>
      <w:r w:rsidR="000E68EB" w:rsidRPr="002F548F">
        <w:rPr>
          <w:iCs/>
          <w:sz w:val="28"/>
          <w:szCs w:val="28"/>
          <w:lang w:val="it-IT"/>
        </w:rPr>
        <w:t>phối hợp</w:t>
      </w:r>
      <w:r w:rsidR="006E19F3" w:rsidRPr="002F548F">
        <w:rPr>
          <w:sz w:val="28"/>
          <w:szCs w:val="28"/>
          <w:lang w:val="it-IT"/>
        </w:rPr>
        <w:t xml:space="preserve"> hoạt động của Hội đồng Dân tộc, Ủy ban của Quốc hội diễn ra tại cùng một </w:t>
      </w:r>
      <w:r w:rsidR="00287433" w:rsidRPr="002F548F">
        <w:rPr>
          <w:sz w:val="28"/>
          <w:szCs w:val="28"/>
          <w:lang w:val="it-IT"/>
        </w:rPr>
        <w:t xml:space="preserve">thời điểm, </w:t>
      </w:r>
      <w:r w:rsidR="0034033C" w:rsidRPr="002F548F">
        <w:rPr>
          <w:sz w:val="28"/>
          <w:szCs w:val="28"/>
          <w:lang w:val="it-IT"/>
        </w:rPr>
        <w:t xml:space="preserve">địa bàn, </w:t>
      </w:r>
      <w:r w:rsidR="006E19F3" w:rsidRPr="002F548F">
        <w:rPr>
          <w:sz w:val="28"/>
          <w:szCs w:val="28"/>
          <w:lang w:val="it-IT"/>
        </w:rPr>
        <w:t>cơ quan, tổ chức</w:t>
      </w:r>
      <w:r w:rsidR="001C48A4" w:rsidRPr="002F548F">
        <w:rPr>
          <w:sz w:val="28"/>
          <w:szCs w:val="28"/>
          <w:lang w:val="it-IT"/>
        </w:rPr>
        <w:t>.</w:t>
      </w:r>
    </w:p>
    <w:p w14:paraId="3EB4D5F7" w14:textId="77777777" w:rsidR="00644DC0" w:rsidRPr="002F548F" w:rsidRDefault="00056D8B" w:rsidP="007F7A86">
      <w:pPr>
        <w:widowControl w:val="0"/>
        <w:spacing w:after="120" w:line="330" w:lineRule="exact"/>
        <w:ind w:firstLine="720"/>
        <w:jc w:val="both"/>
        <w:rPr>
          <w:spacing w:val="-4"/>
          <w:sz w:val="28"/>
          <w:szCs w:val="28"/>
          <w:lang w:val="it-IT"/>
        </w:rPr>
      </w:pPr>
      <w:r w:rsidRPr="002F548F">
        <w:rPr>
          <w:sz w:val="28"/>
          <w:szCs w:val="28"/>
          <w:lang w:val="it-IT"/>
        </w:rPr>
        <w:t>4.</w:t>
      </w:r>
      <w:r w:rsidR="00644DC0" w:rsidRPr="002F548F">
        <w:rPr>
          <w:sz w:val="28"/>
          <w:szCs w:val="28"/>
          <w:lang w:val="it-IT"/>
        </w:rPr>
        <w:t xml:space="preserve"> </w:t>
      </w:r>
      <w:r w:rsidR="000E68EB" w:rsidRPr="002F548F">
        <w:rPr>
          <w:iCs/>
          <w:sz w:val="28"/>
          <w:szCs w:val="28"/>
          <w:lang w:val="it-IT"/>
        </w:rPr>
        <w:t>Chỉ đạo,</w:t>
      </w:r>
      <w:r w:rsidR="000E68EB" w:rsidRPr="002F548F">
        <w:rPr>
          <w:sz w:val="28"/>
          <w:szCs w:val="28"/>
          <w:lang w:val="it-IT"/>
        </w:rPr>
        <w:t xml:space="preserve"> đ</w:t>
      </w:r>
      <w:r w:rsidR="00644DC0" w:rsidRPr="002F548F">
        <w:rPr>
          <w:sz w:val="28"/>
          <w:szCs w:val="28"/>
          <w:lang w:val="it-IT"/>
        </w:rPr>
        <w:t>iều hòa</w:t>
      </w:r>
      <w:r w:rsidR="000E68EB" w:rsidRPr="002F548F">
        <w:rPr>
          <w:sz w:val="28"/>
          <w:szCs w:val="28"/>
          <w:lang w:val="it-IT"/>
        </w:rPr>
        <w:t xml:space="preserve">, </w:t>
      </w:r>
      <w:r w:rsidR="000E68EB" w:rsidRPr="002F548F">
        <w:rPr>
          <w:iCs/>
          <w:sz w:val="28"/>
          <w:szCs w:val="28"/>
          <w:lang w:val="it-IT"/>
        </w:rPr>
        <w:t>phối hợp</w:t>
      </w:r>
      <w:r w:rsidR="00644DC0" w:rsidRPr="002F548F">
        <w:rPr>
          <w:sz w:val="28"/>
          <w:szCs w:val="28"/>
          <w:lang w:val="it-IT"/>
        </w:rPr>
        <w:t xml:space="preserve"> hoạt động đối ngoại </w:t>
      </w:r>
      <w:r w:rsidR="000E68EB" w:rsidRPr="002F548F">
        <w:rPr>
          <w:iCs/>
          <w:sz w:val="28"/>
          <w:szCs w:val="28"/>
          <w:lang w:val="it-IT"/>
        </w:rPr>
        <w:t>và hợp tác quốc tế</w:t>
      </w:r>
      <w:r w:rsidR="000E68EB" w:rsidRPr="002F548F">
        <w:rPr>
          <w:sz w:val="28"/>
          <w:szCs w:val="28"/>
          <w:lang w:val="it-IT"/>
        </w:rPr>
        <w:t xml:space="preserve"> </w:t>
      </w:r>
      <w:r w:rsidR="00644DC0" w:rsidRPr="002F548F">
        <w:rPr>
          <w:sz w:val="28"/>
          <w:szCs w:val="28"/>
          <w:lang w:val="it-IT"/>
        </w:rPr>
        <w:t>hằng năm của Hội đồng Dân tộc, Ủy ban của Quốc hội</w:t>
      </w:r>
      <w:r w:rsidR="001C48A4" w:rsidRPr="002F548F">
        <w:rPr>
          <w:sz w:val="28"/>
          <w:szCs w:val="28"/>
          <w:lang w:val="it-IT"/>
        </w:rPr>
        <w:t>.</w:t>
      </w:r>
    </w:p>
    <w:p w14:paraId="3A813DAC" w14:textId="77777777" w:rsidR="00644DC0" w:rsidRPr="002F548F" w:rsidRDefault="00056D8B" w:rsidP="007F7A86">
      <w:pPr>
        <w:widowControl w:val="0"/>
        <w:spacing w:after="120" w:line="330" w:lineRule="exact"/>
        <w:ind w:firstLine="720"/>
        <w:jc w:val="both"/>
        <w:rPr>
          <w:spacing w:val="4"/>
          <w:sz w:val="28"/>
          <w:szCs w:val="28"/>
        </w:rPr>
      </w:pPr>
      <w:r w:rsidRPr="002F548F">
        <w:rPr>
          <w:spacing w:val="-4"/>
          <w:sz w:val="28"/>
          <w:szCs w:val="28"/>
          <w:lang w:val="it-IT"/>
        </w:rPr>
        <w:t>5.</w:t>
      </w:r>
      <w:r w:rsidR="00644DC0" w:rsidRPr="002F548F">
        <w:rPr>
          <w:spacing w:val="-4"/>
          <w:sz w:val="28"/>
          <w:szCs w:val="28"/>
          <w:lang w:val="it-IT"/>
        </w:rPr>
        <w:t xml:space="preserve"> </w:t>
      </w:r>
      <w:r w:rsidR="00644DC0" w:rsidRPr="002F548F">
        <w:rPr>
          <w:spacing w:val="4"/>
          <w:sz w:val="28"/>
          <w:szCs w:val="28"/>
          <w:lang w:val="it-IT"/>
        </w:rPr>
        <w:t>C</w:t>
      </w:r>
      <w:r w:rsidR="00644DC0" w:rsidRPr="002F548F">
        <w:rPr>
          <w:spacing w:val="4"/>
          <w:sz w:val="28"/>
          <w:szCs w:val="28"/>
          <w:shd w:val="clear" w:color="auto" w:fill="FFFFFF"/>
        </w:rPr>
        <w:t xml:space="preserve">hỉ đạo, điều hòa, phối hợp việc tổ chức hoạt động tiếp công dân của </w:t>
      </w:r>
      <w:r w:rsidR="00644DC0" w:rsidRPr="002F548F">
        <w:rPr>
          <w:spacing w:val="4"/>
          <w:sz w:val="28"/>
          <w:szCs w:val="28"/>
          <w:lang w:val="it-IT"/>
        </w:rPr>
        <w:t>Hội đồng Dân tộc, Ủy ban</w:t>
      </w:r>
      <w:r w:rsidR="00644DC0" w:rsidRPr="002F548F">
        <w:rPr>
          <w:spacing w:val="4"/>
          <w:sz w:val="28"/>
          <w:szCs w:val="28"/>
          <w:shd w:val="clear" w:color="auto" w:fill="FFFFFF"/>
        </w:rPr>
        <w:t xml:space="preserve"> của Quốc hội</w:t>
      </w:r>
      <w:r w:rsidR="001C48A4" w:rsidRPr="002F548F">
        <w:rPr>
          <w:spacing w:val="4"/>
          <w:sz w:val="28"/>
          <w:szCs w:val="28"/>
          <w:shd w:val="clear" w:color="auto" w:fill="FFFFFF"/>
        </w:rPr>
        <w:t>.</w:t>
      </w:r>
    </w:p>
    <w:p w14:paraId="0B27BA44" w14:textId="77777777" w:rsidR="006E19F3" w:rsidRPr="002F548F" w:rsidRDefault="00056D8B" w:rsidP="007F7A86">
      <w:pPr>
        <w:widowControl w:val="0"/>
        <w:spacing w:after="120" w:line="330" w:lineRule="exact"/>
        <w:ind w:firstLine="720"/>
        <w:jc w:val="both"/>
        <w:rPr>
          <w:spacing w:val="-4"/>
          <w:sz w:val="28"/>
          <w:szCs w:val="28"/>
        </w:rPr>
      </w:pPr>
      <w:r w:rsidRPr="002F548F">
        <w:rPr>
          <w:spacing w:val="-4"/>
          <w:sz w:val="28"/>
          <w:szCs w:val="28"/>
          <w:lang w:val="it-IT"/>
        </w:rPr>
        <w:t>6.</w:t>
      </w:r>
      <w:r w:rsidR="006E19F3" w:rsidRPr="002F548F">
        <w:rPr>
          <w:spacing w:val="-4"/>
          <w:sz w:val="28"/>
          <w:szCs w:val="28"/>
          <w:lang w:val="it-IT"/>
        </w:rPr>
        <w:t xml:space="preserve"> Xem xét</w:t>
      </w:r>
      <w:r w:rsidR="007F31C8" w:rsidRPr="002F548F">
        <w:rPr>
          <w:spacing w:val="-4"/>
          <w:sz w:val="28"/>
          <w:szCs w:val="28"/>
          <w:lang w:val="it-IT"/>
        </w:rPr>
        <w:t>,</w:t>
      </w:r>
      <w:r w:rsidR="006E19F3" w:rsidRPr="002F548F">
        <w:rPr>
          <w:spacing w:val="-4"/>
          <w:sz w:val="28"/>
          <w:szCs w:val="28"/>
          <w:lang w:val="it-IT"/>
        </w:rPr>
        <w:t xml:space="preserve"> trả lời kiến nghị của Hội đồng Dân tộc, Ủy ban của Quốc hội</w:t>
      </w:r>
      <w:r w:rsidR="001C48A4" w:rsidRPr="002F548F">
        <w:rPr>
          <w:spacing w:val="-4"/>
          <w:sz w:val="28"/>
          <w:szCs w:val="28"/>
          <w:lang w:val="it-IT"/>
        </w:rPr>
        <w:t>.</w:t>
      </w:r>
    </w:p>
    <w:p w14:paraId="0E2180D2" w14:textId="77777777" w:rsidR="00287433" w:rsidRPr="002F548F" w:rsidRDefault="00056D8B" w:rsidP="007F7A86">
      <w:pPr>
        <w:widowControl w:val="0"/>
        <w:spacing w:after="120" w:line="330" w:lineRule="exact"/>
        <w:ind w:firstLine="720"/>
        <w:jc w:val="both"/>
        <w:rPr>
          <w:spacing w:val="2"/>
          <w:sz w:val="28"/>
          <w:szCs w:val="28"/>
        </w:rPr>
      </w:pPr>
      <w:r w:rsidRPr="002F548F">
        <w:rPr>
          <w:spacing w:val="2"/>
          <w:sz w:val="28"/>
          <w:szCs w:val="28"/>
          <w:lang w:val="it-IT"/>
        </w:rPr>
        <w:t>7.</w:t>
      </w:r>
      <w:r w:rsidR="00941F57" w:rsidRPr="002F548F">
        <w:rPr>
          <w:spacing w:val="2"/>
          <w:sz w:val="28"/>
          <w:szCs w:val="28"/>
          <w:lang w:val="it-IT"/>
        </w:rPr>
        <w:t xml:space="preserve"> </w:t>
      </w:r>
      <w:r w:rsidR="00596CDD" w:rsidRPr="002F548F">
        <w:rPr>
          <w:spacing w:val="2"/>
          <w:sz w:val="28"/>
          <w:szCs w:val="28"/>
          <w:lang w:val="it-IT"/>
        </w:rPr>
        <w:t>Ban hành Quy chế làm việc mẫu của Hội đồng Dân tộc, Ủy ban của Quốc hội và h</w:t>
      </w:r>
      <w:r w:rsidR="00287433" w:rsidRPr="002F548F">
        <w:rPr>
          <w:sz w:val="28"/>
          <w:szCs w:val="28"/>
        </w:rPr>
        <w:t xml:space="preserve">ướng dẫn việc tổ chức thực hiện hoạt động </w:t>
      </w:r>
      <w:r w:rsidR="00596CDD" w:rsidRPr="002F548F">
        <w:rPr>
          <w:sz w:val="28"/>
          <w:szCs w:val="28"/>
        </w:rPr>
        <w:t xml:space="preserve">khác </w:t>
      </w:r>
      <w:r w:rsidR="00287433" w:rsidRPr="002F548F">
        <w:rPr>
          <w:sz w:val="28"/>
          <w:szCs w:val="28"/>
        </w:rPr>
        <w:t>của Hội đồng Dân tộc, Ủy ban của Quốc hội</w:t>
      </w:r>
      <w:r w:rsidR="001C48A4" w:rsidRPr="002F548F">
        <w:rPr>
          <w:spacing w:val="2"/>
          <w:sz w:val="28"/>
          <w:szCs w:val="28"/>
          <w:lang w:val="it-IT"/>
        </w:rPr>
        <w:t>.</w:t>
      </w:r>
    </w:p>
    <w:p w14:paraId="3657C205" w14:textId="04B4C6B1" w:rsidR="006E19F3" w:rsidRPr="002F548F" w:rsidRDefault="00056D8B" w:rsidP="007F7A86">
      <w:pPr>
        <w:widowControl w:val="0"/>
        <w:spacing w:after="120" w:line="330" w:lineRule="exact"/>
        <w:ind w:firstLine="720"/>
        <w:jc w:val="both"/>
        <w:rPr>
          <w:spacing w:val="4"/>
          <w:sz w:val="28"/>
          <w:szCs w:val="28"/>
          <w:lang w:val="it-IT"/>
        </w:rPr>
      </w:pPr>
      <w:r w:rsidRPr="002F548F">
        <w:rPr>
          <w:sz w:val="28"/>
          <w:szCs w:val="28"/>
          <w:lang w:val="it-IT"/>
        </w:rPr>
        <w:t>8</w:t>
      </w:r>
      <w:r w:rsidR="006E19F3" w:rsidRPr="002F548F">
        <w:rPr>
          <w:sz w:val="28"/>
          <w:szCs w:val="28"/>
          <w:lang w:val="it-IT"/>
        </w:rPr>
        <w:t xml:space="preserve">. </w:t>
      </w:r>
      <w:r w:rsidR="00E00096" w:rsidRPr="002F548F">
        <w:rPr>
          <w:spacing w:val="-8"/>
          <w:sz w:val="28"/>
          <w:szCs w:val="28"/>
          <w:lang w:val="it-IT"/>
        </w:rPr>
        <w:t>Trường hợp</w:t>
      </w:r>
      <w:r w:rsidR="006E19F3" w:rsidRPr="002F548F">
        <w:rPr>
          <w:sz w:val="28"/>
          <w:szCs w:val="28"/>
          <w:lang w:val="it-IT"/>
        </w:rPr>
        <w:t xml:space="preserve"> cần thiết, Chủ tịch Quốc hội, Phó Chủ tịch Quốc hội làm việc với </w:t>
      </w:r>
      <w:r w:rsidR="006E19F3" w:rsidRPr="002F548F">
        <w:rPr>
          <w:spacing w:val="4"/>
          <w:sz w:val="28"/>
          <w:szCs w:val="28"/>
          <w:lang w:val="it-IT"/>
        </w:rPr>
        <w:t>Chủ tịch Hội đồng Dân tộc, Chủ nhiệm Ủy ban của Quốc hội, Thường trực Hội đồng Dân tộc, Thường trực Ủy ban của Quốc hội về vấn đề thuộc nhiệm vụ, quyền hạn của Hội đồng Dân tộc, Ủy ban của Quốc hội.</w:t>
      </w:r>
    </w:p>
    <w:p w14:paraId="5FBB0977" w14:textId="77777777" w:rsidR="00806DA6" w:rsidRPr="002F548F" w:rsidRDefault="00806DA6" w:rsidP="007F7A86">
      <w:pPr>
        <w:widowControl w:val="0"/>
        <w:spacing w:after="120" w:line="330" w:lineRule="exact"/>
        <w:ind w:firstLine="720"/>
        <w:jc w:val="both"/>
        <w:rPr>
          <w:rFonts w:ascii="Times New Roman Bold" w:hAnsi="Times New Roman Bold"/>
          <w:b/>
          <w:bCs/>
          <w:spacing w:val="-6"/>
          <w:sz w:val="28"/>
          <w:szCs w:val="28"/>
        </w:rPr>
      </w:pPr>
      <w:r w:rsidRPr="002F548F">
        <w:rPr>
          <w:rFonts w:ascii="Times New Roman Bold" w:hAnsi="Times New Roman Bold" w:hint="eastAsia"/>
          <w:b/>
          <w:bCs/>
          <w:spacing w:val="-6"/>
          <w:sz w:val="28"/>
          <w:szCs w:val="28"/>
        </w:rPr>
        <w:t>Đ</w:t>
      </w:r>
      <w:r w:rsidRPr="002F548F">
        <w:rPr>
          <w:rFonts w:ascii="Times New Roman Bold" w:hAnsi="Times New Roman Bold"/>
          <w:b/>
          <w:bCs/>
          <w:spacing w:val="-6"/>
          <w:sz w:val="28"/>
          <w:szCs w:val="28"/>
        </w:rPr>
        <w:t xml:space="preserve">iều </w:t>
      </w:r>
      <w:r w:rsidR="00F94F0D" w:rsidRPr="002F548F">
        <w:rPr>
          <w:rFonts w:ascii="Times New Roman Bold" w:hAnsi="Times New Roman Bold"/>
          <w:b/>
          <w:bCs/>
          <w:spacing w:val="-6"/>
          <w:sz w:val="28"/>
          <w:szCs w:val="28"/>
        </w:rPr>
        <w:t>8</w:t>
      </w:r>
      <w:r w:rsidRPr="002F548F">
        <w:rPr>
          <w:rFonts w:ascii="Times New Roman Bold" w:hAnsi="Times New Roman Bold"/>
          <w:b/>
          <w:bCs/>
          <w:spacing w:val="-6"/>
          <w:sz w:val="28"/>
          <w:szCs w:val="28"/>
        </w:rPr>
        <w:t>. Quan hệ c</w:t>
      </w:r>
      <w:r w:rsidRPr="002F548F">
        <w:rPr>
          <w:rFonts w:ascii="Times New Roman Bold" w:hAnsi="Times New Roman Bold" w:hint="eastAsia"/>
          <w:b/>
          <w:bCs/>
          <w:spacing w:val="-6"/>
          <w:sz w:val="28"/>
          <w:szCs w:val="28"/>
        </w:rPr>
        <w:t>ô</w:t>
      </w:r>
      <w:r w:rsidRPr="002F548F">
        <w:rPr>
          <w:rFonts w:ascii="Times New Roman Bold" w:hAnsi="Times New Roman Bold"/>
          <w:b/>
          <w:bCs/>
          <w:spacing w:val="-6"/>
          <w:sz w:val="28"/>
          <w:szCs w:val="28"/>
        </w:rPr>
        <w:t>ng t</w:t>
      </w:r>
      <w:r w:rsidRPr="002F548F">
        <w:rPr>
          <w:rFonts w:ascii="Times New Roman Bold" w:hAnsi="Times New Roman Bold" w:hint="eastAsia"/>
          <w:b/>
          <w:bCs/>
          <w:spacing w:val="-6"/>
          <w:sz w:val="28"/>
          <w:szCs w:val="28"/>
        </w:rPr>
        <w:t>á</w:t>
      </w:r>
      <w:r w:rsidRPr="002F548F">
        <w:rPr>
          <w:rFonts w:ascii="Times New Roman Bold" w:hAnsi="Times New Roman Bold"/>
          <w:b/>
          <w:bCs/>
          <w:spacing w:val="-6"/>
          <w:sz w:val="28"/>
          <w:szCs w:val="28"/>
        </w:rPr>
        <w:t xml:space="preserve">c của </w:t>
      </w:r>
      <w:r w:rsidRPr="002F548F">
        <w:rPr>
          <w:rFonts w:ascii="Times New Roman Bold" w:hAnsi="Times New Roman Bold"/>
          <w:b/>
          <w:bCs/>
          <w:spacing w:val="-6"/>
          <w:sz w:val="28"/>
          <w:szCs w:val="28"/>
          <w:lang w:val="en-GB"/>
        </w:rPr>
        <w:t>Ủy ban Th</w:t>
      </w:r>
      <w:r w:rsidRPr="002F548F">
        <w:rPr>
          <w:rFonts w:ascii="Times New Roman Bold" w:hAnsi="Times New Roman Bold" w:hint="eastAsia"/>
          <w:b/>
          <w:bCs/>
          <w:spacing w:val="-6"/>
          <w:sz w:val="28"/>
          <w:szCs w:val="28"/>
          <w:lang w:val="en-GB"/>
        </w:rPr>
        <w:t>ư</w:t>
      </w:r>
      <w:r w:rsidRPr="002F548F">
        <w:rPr>
          <w:rFonts w:ascii="Times New Roman Bold" w:hAnsi="Times New Roman Bold"/>
          <w:b/>
          <w:bCs/>
          <w:spacing w:val="-6"/>
          <w:sz w:val="28"/>
          <w:szCs w:val="28"/>
          <w:lang w:val="en-GB"/>
        </w:rPr>
        <w:t>ờng vụ Quốc hội</w:t>
      </w:r>
      <w:r w:rsidRPr="002F548F">
        <w:rPr>
          <w:rFonts w:ascii="Times New Roman Bold" w:hAnsi="Times New Roman Bold"/>
          <w:b/>
          <w:bCs/>
          <w:spacing w:val="-6"/>
          <w:sz w:val="28"/>
          <w:szCs w:val="28"/>
        </w:rPr>
        <w:t xml:space="preserve"> với Tổng Th</w:t>
      </w:r>
      <w:r w:rsidRPr="002F548F">
        <w:rPr>
          <w:rFonts w:ascii="Times New Roman Bold" w:hAnsi="Times New Roman Bold" w:hint="eastAsia"/>
          <w:b/>
          <w:bCs/>
          <w:spacing w:val="-6"/>
          <w:sz w:val="28"/>
          <w:szCs w:val="28"/>
        </w:rPr>
        <w:t>ư</w:t>
      </w:r>
      <w:r w:rsidRPr="002F548F">
        <w:rPr>
          <w:rFonts w:ascii="Times New Roman Bold" w:hAnsi="Times New Roman Bold"/>
          <w:b/>
          <w:bCs/>
          <w:spacing w:val="-6"/>
          <w:sz w:val="28"/>
          <w:szCs w:val="28"/>
        </w:rPr>
        <w:t xml:space="preserve"> k</w:t>
      </w:r>
      <w:r w:rsidRPr="002F548F">
        <w:rPr>
          <w:rFonts w:ascii="Times New Roman Bold" w:hAnsi="Times New Roman Bold" w:hint="eastAsia"/>
          <w:b/>
          <w:bCs/>
          <w:spacing w:val="-6"/>
          <w:sz w:val="28"/>
          <w:szCs w:val="28"/>
        </w:rPr>
        <w:t>ý</w:t>
      </w:r>
      <w:r w:rsidRPr="002F548F">
        <w:rPr>
          <w:rFonts w:ascii="Times New Roman Bold" w:hAnsi="Times New Roman Bold"/>
          <w:b/>
          <w:bCs/>
          <w:spacing w:val="-6"/>
          <w:sz w:val="28"/>
          <w:szCs w:val="28"/>
        </w:rPr>
        <w:t xml:space="preserve"> Quốc hội,</w:t>
      </w:r>
      <w:r w:rsidR="00EC536D" w:rsidRPr="002F548F">
        <w:rPr>
          <w:rFonts w:ascii="Times New Roman Bold" w:hAnsi="Times New Roman Bold"/>
          <w:b/>
          <w:bCs/>
          <w:spacing w:val="-6"/>
          <w:sz w:val="28"/>
          <w:szCs w:val="28"/>
        </w:rPr>
        <w:t xml:space="preserve"> </w:t>
      </w:r>
      <w:r w:rsidR="00EC536D" w:rsidRPr="002F548F">
        <w:rPr>
          <w:rFonts w:ascii="Times New Roman Bold" w:hAnsi="Times New Roman Bold"/>
          <w:b/>
          <w:bCs/>
          <w:spacing w:val="-6"/>
          <w:sz w:val="28"/>
          <w:szCs w:val="28"/>
          <w:lang w:val="it-IT"/>
        </w:rPr>
        <w:t>V</w:t>
      </w:r>
      <w:r w:rsidR="00EC536D" w:rsidRPr="002F548F">
        <w:rPr>
          <w:rFonts w:ascii="Times New Roman Bold" w:hAnsi="Times New Roman Bold" w:hint="eastAsia"/>
          <w:b/>
          <w:bCs/>
          <w:spacing w:val="-6"/>
          <w:sz w:val="28"/>
          <w:szCs w:val="28"/>
          <w:lang w:val="it-IT"/>
        </w:rPr>
        <w:t>ă</w:t>
      </w:r>
      <w:r w:rsidR="00EC536D" w:rsidRPr="002F548F">
        <w:rPr>
          <w:rFonts w:ascii="Times New Roman Bold" w:hAnsi="Times New Roman Bold"/>
          <w:b/>
          <w:bCs/>
          <w:spacing w:val="-6"/>
          <w:sz w:val="28"/>
          <w:szCs w:val="28"/>
          <w:lang w:val="it-IT"/>
        </w:rPr>
        <w:t>n ph</w:t>
      </w:r>
      <w:r w:rsidR="00EC536D" w:rsidRPr="002F548F">
        <w:rPr>
          <w:rFonts w:ascii="Times New Roman Bold" w:hAnsi="Times New Roman Bold" w:hint="eastAsia"/>
          <w:b/>
          <w:bCs/>
          <w:spacing w:val="-6"/>
          <w:sz w:val="28"/>
          <w:szCs w:val="28"/>
          <w:lang w:val="it-IT"/>
        </w:rPr>
        <w:t>ò</w:t>
      </w:r>
      <w:r w:rsidR="00EC536D" w:rsidRPr="002F548F">
        <w:rPr>
          <w:rFonts w:ascii="Times New Roman Bold" w:hAnsi="Times New Roman Bold"/>
          <w:b/>
          <w:bCs/>
          <w:spacing w:val="-6"/>
          <w:sz w:val="28"/>
          <w:szCs w:val="28"/>
          <w:lang w:val="it-IT"/>
        </w:rPr>
        <w:t xml:space="preserve">ng Quốc hội, </w:t>
      </w:r>
      <w:r w:rsidRPr="002F548F">
        <w:rPr>
          <w:rFonts w:ascii="Times New Roman Bold" w:hAnsi="Times New Roman Bold"/>
          <w:b/>
          <w:bCs/>
          <w:spacing w:val="-6"/>
          <w:sz w:val="28"/>
          <w:szCs w:val="28"/>
          <w:lang w:val="it-IT"/>
        </w:rPr>
        <w:t>c</w:t>
      </w:r>
      <w:r w:rsidRPr="002F548F">
        <w:rPr>
          <w:rFonts w:ascii="Times New Roman Bold" w:hAnsi="Times New Roman Bold" w:hint="eastAsia"/>
          <w:b/>
          <w:bCs/>
          <w:spacing w:val="-6"/>
          <w:sz w:val="28"/>
          <w:szCs w:val="28"/>
          <w:lang w:val="it-IT"/>
        </w:rPr>
        <w:t>ơ</w:t>
      </w:r>
      <w:r w:rsidRPr="002F548F">
        <w:rPr>
          <w:rFonts w:ascii="Times New Roman Bold" w:hAnsi="Times New Roman Bold"/>
          <w:b/>
          <w:bCs/>
          <w:spacing w:val="-6"/>
          <w:sz w:val="28"/>
          <w:szCs w:val="28"/>
          <w:lang w:val="it-IT"/>
        </w:rPr>
        <w:t xml:space="preserve"> quan thuộc Ủy ban Th</w:t>
      </w:r>
      <w:r w:rsidRPr="002F548F">
        <w:rPr>
          <w:rFonts w:ascii="Times New Roman Bold" w:hAnsi="Times New Roman Bold" w:hint="eastAsia"/>
          <w:b/>
          <w:bCs/>
          <w:spacing w:val="-6"/>
          <w:sz w:val="28"/>
          <w:szCs w:val="28"/>
          <w:lang w:val="it-IT"/>
        </w:rPr>
        <w:t>ư</w:t>
      </w:r>
      <w:r w:rsidRPr="002F548F">
        <w:rPr>
          <w:rFonts w:ascii="Times New Roman Bold" w:hAnsi="Times New Roman Bold"/>
          <w:b/>
          <w:bCs/>
          <w:spacing w:val="-6"/>
          <w:sz w:val="28"/>
          <w:szCs w:val="28"/>
          <w:lang w:val="it-IT"/>
        </w:rPr>
        <w:t>ờng vụ Quốc hội</w:t>
      </w:r>
    </w:p>
    <w:p w14:paraId="2566F74B" w14:textId="3194B403" w:rsidR="00806DA6" w:rsidRPr="002F548F" w:rsidRDefault="00806DA6" w:rsidP="007F7A86">
      <w:pPr>
        <w:widowControl w:val="0"/>
        <w:spacing w:after="120" w:line="330" w:lineRule="exact"/>
        <w:ind w:firstLine="720"/>
        <w:jc w:val="both"/>
        <w:rPr>
          <w:iCs/>
          <w:sz w:val="28"/>
          <w:szCs w:val="28"/>
          <w:lang w:val="fr-FR"/>
        </w:rPr>
      </w:pPr>
      <w:r w:rsidRPr="002F548F">
        <w:rPr>
          <w:iCs/>
          <w:spacing w:val="2"/>
          <w:sz w:val="28"/>
          <w:szCs w:val="28"/>
          <w:lang w:val="it-IT"/>
        </w:rPr>
        <w:t>1.</w:t>
      </w:r>
      <w:r w:rsidRPr="002F548F">
        <w:rPr>
          <w:spacing w:val="2"/>
          <w:sz w:val="28"/>
          <w:szCs w:val="28"/>
          <w:lang w:val="it-IT"/>
        </w:rPr>
        <w:t xml:space="preserve"> </w:t>
      </w:r>
      <w:r w:rsidR="002C4A86" w:rsidRPr="002F548F">
        <w:rPr>
          <w:spacing w:val="2"/>
          <w:sz w:val="28"/>
          <w:szCs w:val="28"/>
          <w:lang w:val="it-IT"/>
        </w:rPr>
        <w:t>C</w:t>
      </w:r>
      <w:r w:rsidRPr="002F548F">
        <w:rPr>
          <w:spacing w:val="2"/>
          <w:sz w:val="28"/>
          <w:szCs w:val="28"/>
          <w:lang w:val="it-IT"/>
        </w:rPr>
        <w:t xml:space="preserve">hỉ đạo Tổng Thư ký Quốc hội </w:t>
      </w:r>
      <w:r w:rsidR="00EC536D" w:rsidRPr="002F548F">
        <w:rPr>
          <w:spacing w:val="2"/>
          <w:sz w:val="28"/>
          <w:szCs w:val="28"/>
          <w:lang w:val="it-IT"/>
        </w:rPr>
        <w:t xml:space="preserve">chuẩn bị </w:t>
      </w:r>
      <w:r w:rsidRPr="002F548F">
        <w:rPr>
          <w:iCs/>
          <w:sz w:val="28"/>
          <w:szCs w:val="28"/>
          <w:lang w:val="fr-FR"/>
        </w:rPr>
        <w:t xml:space="preserve">dự kiến chương trình công tác, chương trình phiên họp, chương trình giám sát của Ủy ban Thường vụ Quốc hội; tham mưu </w:t>
      </w:r>
      <w:r w:rsidRPr="002F548F">
        <w:rPr>
          <w:iCs/>
          <w:sz w:val="28"/>
          <w:szCs w:val="28"/>
        </w:rPr>
        <w:t xml:space="preserve">xây dựng, triển khai và thực hiện các chương trình, hoạt động của </w:t>
      </w:r>
      <w:r w:rsidRPr="002F548F">
        <w:rPr>
          <w:iCs/>
          <w:spacing w:val="-6"/>
          <w:sz w:val="28"/>
          <w:szCs w:val="28"/>
          <w:lang w:val="fr-FR"/>
        </w:rPr>
        <w:t>Ủy ban Thường vụ Quốc hội,</w:t>
      </w:r>
      <w:r w:rsidRPr="002F548F">
        <w:rPr>
          <w:iCs/>
          <w:sz w:val="28"/>
          <w:szCs w:val="28"/>
          <w:lang w:val="fr-FR"/>
        </w:rPr>
        <w:t xml:space="preserve"> điều hòa, phối hợp hoạt động của Hội đồng Dân tộc, Ủy ban của Quốc hội;</w:t>
      </w:r>
      <w:r w:rsidRPr="002F548F">
        <w:rPr>
          <w:iCs/>
          <w:sz w:val="28"/>
          <w:szCs w:val="28"/>
        </w:rPr>
        <w:t xml:space="preserve"> </w:t>
      </w:r>
      <w:r w:rsidRPr="002F548F">
        <w:rPr>
          <w:iCs/>
          <w:sz w:val="28"/>
          <w:szCs w:val="28"/>
          <w:lang w:val="fr-FR"/>
        </w:rPr>
        <w:t xml:space="preserve">tham mưu về quy trình, thủ tục thực hiện hoạt động của Ủy ban Thường vụ Quốc hội và thực hiện </w:t>
      </w:r>
      <w:r w:rsidRPr="002F548F">
        <w:rPr>
          <w:iCs/>
          <w:spacing w:val="-6"/>
          <w:sz w:val="28"/>
          <w:szCs w:val="28"/>
          <w:lang w:val="fr-FR"/>
        </w:rPr>
        <w:t>nhiệm vụ, quyền hạn khác do Ủy ban Thường vụ Quốc hội giao.</w:t>
      </w:r>
    </w:p>
    <w:p w14:paraId="7A29C2A6" w14:textId="5797CD29" w:rsidR="00EC536D" w:rsidRPr="002F548F" w:rsidRDefault="00806DA6" w:rsidP="007F7A86">
      <w:pPr>
        <w:widowControl w:val="0"/>
        <w:spacing w:after="120" w:line="330" w:lineRule="exact"/>
        <w:ind w:firstLine="720"/>
        <w:jc w:val="both"/>
        <w:rPr>
          <w:sz w:val="28"/>
          <w:szCs w:val="28"/>
          <w:lang w:val="vi-VN"/>
        </w:rPr>
      </w:pPr>
      <w:r w:rsidRPr="002F548F">
        <w:rPr>
          <w:spacing w:val="4"/>
          <w:sz w:val="28"/>
          <w:szCs w:val="28"/>
        </w:rPr>
        <w:t xml:space="preserve">2. </w:t>
      </w:r>
      <w:r w:rsidR="002C4A86" w:rsidRPr="002F548F">
        <w:rPr>
          <w:spacing w:val="2"/>
          <w:sz w:val="28"/>
          <w:szCs w:val="28"/>
          <w:lang w:val="it-IT"/>
        </w:rPr>
        <w:t>C</w:t>
      </w:r>
      <w:r w:rsidR="00EC536D" w:rsidRPr="002F548F">
        <w:rPr>
          <w:bCs/>
          <w:spacing w:val="-4"/>
          <w:sz w:val="28"/>
          <w:szCs w:val="28"/>
          <w:lang w:val="it-IT"/>
        </w:rPr>
        <w:t xml:space="preserve">hỉ đạo </w:t>
      </w:r>
      <w:r w:rsidR="00AE5010" w:rsidRPr="002F548F">
        <w:rPr>
          <w:bCs/>
          <w:spacing w:val="-4"/>
          <w:sz w:val="28"/>
          <w:szCs w:val="28"/>
          <w:lang w:val="it-IT"/>
        </w:rPr>
        <w:t xml:space="preserve">Văn phòng Quốc hội </w:t>
      </w:r>
      <w:r w:rsidR="00EC536D" w:rsidRPr="002F548F">
        <w:rPr>
          <w:bCs/>
          <w:spacing w:val="-4"/>
          <w:sz w:val="28"/>
          <w:szCs w:val="28"/>
          <w:lang w:val="it-IT"/>
        </w:rPr>
        <w:t>tổ chức</w:t>
      </w:r>
      <w:r w:rsidR="00EC536D" w:rsidRPr="002F548F">
        <w:rPr>
          <w:rFonts w:ascii="Times New Roman Bold" w:hAnsi="Times New Roman Bold"/>
          <w:bCs/>
          <w:spacing w:val="-4"/>
          <w:sz w:val="28"/>
          <w:szCs w:val="28"/>
          <w:lang w:val="it-IT"/>
        </w:rPr>
        <w:t xml:space="preserve"> </w:t>
      </w:r>
      <w:r w:rsidR="00EC536D" w:rsidRPr="002F548F">
        <w:rPr>
          <w:sz w:val="28"/>
          <w:szCs w:val="28"/>
          <w:lang w:val="vi-VN"/>
        </w:rPr>
        <w:t xml:space="preserve">phục vụ các phiên họp và các hoạt động khác của Ủy ban </w:t>
      </w:r>
      <w:r w:rsidR="00EC536D" w:rsidRPr="002F548F">
        <w:rPr>
          <w:sz w:val="28"/>
          <w:szCs w:val="28"/>
        </w:rPr>
        <w:t>T</w:t>
      </w:r>
      <w:r w:rsidR="00EC536D" w:rsidRPr="002F548F">
        <w:rPr>
          <w:sz w:val="28"/>
          <w:szCs w:val="28"/>
          <w:lang w:val="vi-VN"/>
        </w:rPr>
        <w:t xml:space="preserve">hường vụ Quốc hội; bảo đảm cơ sở vật chất và các điều kiện khác cho hoạt động của Ủy ban </w:t>
      </w:r>
      <w:r w:rsidR="00EC536D" w:rsidRPr="002F548F">
        <w:rPr>
          <w:sz w:val="28"/>
          <w:szCs w:val="28"/>
        </w:rPr>
        <w:t>T</w:t>
      </w:r>
      <w:r w:rsidR="00EC536D" w:rsidRPr="002F548F">
        <w:rPr>
          <w:sz w:val="28"/>
          <w:szCs w:val="28"/>
          <w:lang w:val="vi-VN"/>
        </w:rPr>
        <w:t>hường vụ Quốc hội.</w:t>
      </w:r>
    </w:p>
    <w:p w14:paraId="2F1D424E" w14:textId="658323B4" w:rsidR="00EC536D" w:rsidRPr="002F548F" w:rsidRDefault="00806DA6" w:rsidP="007F7A86">
      <w:pPr>
        <w:widowControl w:val="0"/>
        <w:spacing w:after="120" w:line="330" w:lineRule="exact"/>
        <w:ind w:firstLine="720"/>
        <w:jc w:val="both"/>
        <w:rPr>
          <w:spacing w:val="-2"/>
          <w:sz w:val="28"/>
          <w:szCs w:val="28"/>
        </w:rPr>
      </w:pPr>
      <w:r w:rsidRPr="002F548F">
        <w:rPr>
          <w:spacing w:val="-2"/>
          <w:sz w:val="28"/>
          <w:szCs w:val="28"/>
        </w:rPr>
        <w:t xml:space="preserve">3. </w:t>
      </w:r>
      <w:r w:rsidR="002C4A86" w:rsidRPr="002F548F">
        <w:rPr>
          <w:spacing w:val="-2"/>
          <w:sz w:val="28"/>
          <w:szCs w:val="28"/>
          <w:lang w:val="it-IT"/>
        </w:rPr>
        <w:t>C</w:t>
      </w:r>
      <w:r w:rsidR="00AF21C5" w:rsidRPr="002F548F">
        <w:rPr>
          <w:bCs/>
          <w:spacing w:val="-2"/>
          <w:sz w:val="28"/>
          <w:szCs w:val="28"/>
          <w:lang w:val="it-IT"/>
        </w:rPr>
        <w:t xml:space="preserve">hỉ đạo </w:t>
      </w:r>
      <w:r w:rsidR="00AE5010" w:rsidRPr="002F548F">
        <w:rPr>
          <w:bCs/>
          <w:spacing w:val="-2"/>
          <w:sz w:val="28"/>
          <w:szCs w:val="28"/>
          <w:lang w:val="it-IT"/>
        </w:rPr>
        <w:t>cơ quan thuộc Ủy ban Thường vụ Quốc hội</w:t>
      </w:r>
      <w:r w:rsidR="00AE5010" w:rsidRPr="002F548F">
        <w:rPr>
          <w:spacing w:val="-2"/>
          <w:sz w:val="28"/>
          <w:szCs w:val="28"/>
          <w:lang w:val="vi-VN"/>
        </w:rPr>
        <w:t xml:space="preserve"> </w:t>
      </w:r>
      <w:r w:rsidR="00AF21C5" w:rsidRPr="002F548F">
        <w:rPr>
          <w:spacing w:val="-2"/>
          <w:sz w:val="28"/>
          <w:szCs w:val="28"/>
          <w:lang w:val="vi-VN"/>
        </w:rPr>
        <w:t xml:space="preserve">tham mưu, giúp Ủy ban </w:t>
      </w:r>
      <w:r w:rsidR="00AF21C5" w:rsidRPr="002F548F">
        <w:rPr>
          <w:spacing w:val="-2"/>
          <w:sz w:val="28"/>
          <w:szCs w:val="28"/>
        </w:rPr>
        <w:t>T</w:t>
      </w:r>
      <w:r w:rsidR="00AF21C5" w:rsidRPr="002F548F">
        <w:rPr>
          <w:spacing w:val="-2"/>
          <w:sz w:val="28"/>
          <w:szCs w:val="28"/>
          <w:lang w:val="vi-VN"/>
        </w:rPr>
        <w:t xml:space="preserve">hường vụ Quốc hội về lĩnh vực </w:t>
      </w:r>
      <w:r w:rsidR="00AF21C5" w:rsidRPr="002F548F">
        <w:rPr>
          <w:spacing w:val="-2"/>
          <w:sz w:val="28"/>
          <w:szCs w:val="28"/>
        </w:rPr>
        <w:t>được phân công.</w:t>
      </w:r>
    </w:p>
    <w:p w14:paraId="108588AD" w14:textId="77777777" w:rsidR="006E19F3" w:rsidRPr="002F548F" w:rsidRDefault="006E19F3" w:rsidP="007F7A86">
      <w:pPr>
        <w:widowControl w:val="0"/>
        <w:spacing w:after="120" w:line="330" w:lineRule="exact"/>
        <w:ind w:firstLine="720"/>
        <w:jc w:val="both"/>
        <w:rPr>
          <w:rFonts w:ascii="Times New Roman Bold" w:hAnsi="Times New Roman Bold"/>
          <w:b/>
          <w:spacing w:val="-10"/>
          <w:sz w:val="28"/>
          <w:szCs w:val="28"/>
          <w:lang w:val="it-IT"/>
        </w:rPr>
      </w:pPr>
      <w:bookmarkStart w:id="8" w:name="_Hlk112829668"/>
      <w:r w:rsidRPr="002F548F">
        <w:rPr>
          <w:rFonts w:ascii="Times New Roman Bold" w:hAnsi="Times New Roman Bold" w:hint="eastAsia"/>
          <w:b/>
          <w:spacing w:val="-10"/>
          <w:sz w:val="28"/>
          <w:szCs w:val="28"/>
          <w:lang w:val="it-IT"/>
        </w:rPr>
        <w:t>Đ</w:t>
      </w:r>
      <w:r w:rsidRPr="002F548F">
        <w:rPr>
          <w:rFonts w:ascii="Times New Roman Bold" w:hAnsi="Times New Roman Bold"/>
          <w:b/>
          <w:spacing w:val="-10"/>
          <w:sz w:val="28"/>
          <w:szCs w:val="28"/>
          <w:lang w:val="it-IT"/>
        </w:rPr>
        <w:t xml:space="preserve">iều </w:t>
      </w:r>
      <w:r w:rsidR="00F94F0D" w:rsidRPr="002F548F">
        <w:rPr>
          <w:rFonts w:ascii="Times New Roman Bold" w:hAnsi="Times New Roman Bold"/>
          <w:b/>
          <w:spacing w:val="-10"/>
          <w:sz w:val="28"/>
          <w:szCs w:val="28"/>
          <w:lang w:val="it-IT"/>
        </w:rPr>
        <w:t>9</w:t>
      </w:r>
      <w:r w:rsidRPr="002F548F">
        <w:rPr>
          <w:rFonts w:ascii="Times New Roman Bold" w:hAnsi="Times New Roman Bold"/>
          <w:b/>
          <w:spacing w:val="-10"/>
          <w:sz w:val="28"/>
          <w:szCs w:val="28"/>
          <w:lang w:val="it-IT"/>
        </w:rPr>
        <w:t>. Quan hệ c</w:t>
      </w:r>
      <w:r w:rsidRPr="002F548F">
        <w:rPr>
          <w:rFonts w:ascii="Times New Roman Bold" w:hAnsi="Times New Roman Bold" w:hint="eastAsia"/>
          <w:b/>
          <w:spacing w:val="-10"/>
          <w:sz w:val="28"/>
          <w:szCs w:val="28"/>
          <w:lang w:val="it-IT"/>
        </w:rPr>
        <w:t>ô</w:t>
      </w:r>
      <w:r w:rsidRPr="002F548F">
        <w:rPr>
          <w:rFonts w:ascii="Times New Roman Bold" w:hAnsi="Times New Roman Bold"/>
          <w:b/>
          <w:spacing w:val="-10"/>
          <w:sz w:val="28"/>
          <w:szCs w:val="28"/>
          <w:lang w:val="it-IT"/>
        </w:rPr>
        <w:t>ng t</w:t>
      </w:r>
      <w:r w:rsidRPr="002F548F">
        <w:rPr>
          <w:rFonts w:ascii="Times New Roman Bold" w:hAnsi="Times New Roman Bold" w:hint="eastAsia"/>
          <w:b/>
          <w:spacing w:val="-10"/>
          <w:sz w:val="28"/>
          <w:szCs w:val="28"/>
          <w:lang w:val="it-IT"/>
        </w:rPr>
        <w:t>á</w:t>
      </w:r>
      <w:r w:rsidRPr="002F548F">
        <w:rPr>
          <w:rFonts w:ascii="Times New Roman Bold" w:hAnsi="Times New Roman Bold"/>
          <w:b/>
          <w:spacing w:val="-10"/>
          <w:sz w:val="28"/>
          <w:szCs w:val="28"/>
          <w:lang w:val="it-IT"/>
        </w:rPr>
        <w:t>c của Ủy ban Th</w:t>
      </w:r>
      <w:r w:rsidRPr="002F548F">
        <w:rPr>
          <w:rFonts w:ascii="Times New Roman Bold" w:hAnsi="Times New Roman Bold" w:hint="eastAsia"/>
          <w:b/>
          <w:spacing w:val="-10"/>
          <w:sz w:val="28"/>
          <w:szCs w:val="28"/>
          <w:lang w:val="it-IT"/>
        </w:rPr>
        <w:t>ư</w:t>
      </w:r>
      <w:r w:rsidRPr="002F548F">
        <w:rPr>
          <w:rFonts w:ascii="Times New Roman Bold" w:hAnsi="Times New Roman Bold"/>
          <w:b/>
          <w:spacing w:val="-10"/>
          <w:sz w:val="28"/>
          <w:szCs w:val="28"/>
          <w:lang w:val="it-IT"/>
        </w:rPr>
        <w:t>ờng vụ Quốc hội với Chủ tịch n</w:t>
      </w:r>
      <w:r w:rsidRPr="002F548F">
        <w:rPr>
          <w:rFonts w:ascii="Times New Roman Bold" w:hAnsi="Times New Roman Bold" w:hint="eastAsia"/>
          <w:b/>
          <w:spacing w:val="-10"/>
          <w:sz w:val="28"/>
          <w:szCs w:val="28"/>
          <w:lang w:val="it-IT"/>
        </w:rPr>
        <w:t>ư</w:t>
      </w:r>
      <w:r w:rsidRPr="002F548F">
        <w:rPr>
          <w:rFonts w:ascii="Times New Roman Bold" w:hAnsi="Times New Roman Bold"/>
          <w:b/>
          <w:spacing w:val="-10"/>
          <w:sz w:val="28"/>
          <w:szCs w:val="28"/>
          <w:lang w:val="it-IT"/>
        </w:rPr>
        <w:t xml:space="preserve">ớc </w:t>
      </w:r>
    </w:p>
    <w:bookmarkEnd w:id="8"/>
    <w:p w14:paraId="6DD8FC42" w14:textId="77777777" w:rsidR="006E19F3" w:rsidRPr="002F548F" w:rsidRDefault="006E19F3" w:rsidP="007F7A86">
      <w:pPr>
        <w:widowControl w:val="0"/>
        <w:spacing w:after="120" w:line="330" w:lineRule="exact"/>
        <w:ind w:firstLine="720"/>
        <w:jc w:val="both"/>
        <w:rPr>
          <w:sz w:val="28"/>
          <w:szCs w:val="28"/>
          <w:lang w:val="it-IT"/>
        </w:rPr>
      </w:pPr>
      <w:r w:rsidRPr="002F548F">
        <w:rPr>
          <w:sz w:val="28"/>
          <w:szCs w:val="28"/>
          <w:lang w:val="it-IT"/>
        </w:rPr>
        <w:t xml:space="preserve">1. Chủ tịch nước có quyền tham dự phiên họp Ủy ban Thường vụ Quốc hội và phát biểu ý kiến về các </w:t>
      </w:r>
      <w:r w:rsidR="00E03CD5" w:rsidRPr="002F548F">
        <w:rPr>
          <w:iCs/>
          <w:sz w:val="28"/>
          <w:szCs w:val="28"/>
          <w:lang w:val="it-IT"/>
        </w:rPr>
        <w:t>nội dung</w:t>
      </w:r>
      <w:r w:rsidR="00E03CD5" w:rsidRPr="002F548F">
        <w:rPr>
          <w:sz w:val="28"/>
          <w:szCs w:val="28"/>
          <w:lang w:val="it-IT"/>
        </w:rPr>
        <w:t xml:space="preserve"> </w:t>
      </w:r>
      <w:r w:rsidRPr="002F548F">
        <w:rPr>
          <w:sz w:val="28"/>
          <w:szCs w:val="28"/>
          <w:lang w:val="it-IT"/>
        </w:rPr>
        <w:t>thuộc chương trình phiên họp</w:t>
      </w:r>
      <w:r w:rsidR="001C48A4" w:rsidRPr="002F548F">
        <w:rPr>
          <w:sz w:val="28"/>
          <w:szCs w:val="28"/>
          <w:lang w:val="it-IT"/>
        </w:rPr>
        <w:t>.</w:t>
      </w:r>
      <w:r w:rsidRPr="002F548F">
        <w:rPr>
          <w:sz w:val="28"/>
          <w:szCs w:val="28"/>
          <w:lang w:val="it-IT"/>
        </w:rPr>
        <w:t xml:space="preserve"> </w:t>
      </w:r>
    </w:p>
    <w:p w14:paraId="38525EA5" w14:textId="621387B7" w:rsidR="001D7EBC" w:rsidRPr="002F548F" w:rsidRDefault="008A7314" w:rsidP="007F7A86">
      <w:pPr>
        <w:pStyle w:val="n-dieund-p"/>
        <w:widowControl w:val="0"/>
        <w:spacing w:before="120" w:line="330" w:lineRule="exact"/>
        <w:ind w:firstLine="720"/>
        <w:rPr>
          <w:rStyle w:val="normal-h1"/>
          <w:rFonts w:ascii="Times New Roman" w:hAnsi="Times New Roman"/>
          <w:color w:val="auto"/>
          <w:sz w:val="28"/>
          <w:szCs w:val="28"/>
        </w:rPr>
      </w:pPr>
      <w:r w:rsidRPr="002F548F">
        <w:rPr>
          <w:rStyle w:val="normal-h1"/>
          <w:rFonts w:ascii="Times New Roman" w:hAnsi="Times New Roman"/>
          <w:color w:val="auto"/>
          <w:sz w:val="28"/>
          <w:szCs w:val="28"/>
        </w:rPr>
        <w:t xml:space="preserve">2. </w:t>
      </w:r>
      <w:r w:rsidR="00FE4E32" w:rsidRPr="002F548F">
        <w:rPr>
          <w:rStyle w:val="normal-h1"/>
          <w:rFonts w:ascii="Times New Roman" w:hAnsi="Times New Roman"/>
          <w:color w:val="auto"/>
          <w:sz w:val="28"/>
          <w:szCs w:val="28"/>
        </w:rPr>
        <w:t xml:space="preserve">Ủy ban </w:t>
      </w:r>
      <w:r w:rsidR="006434E0" w:rsidRPr="002F548F">
        <w:rPr>
          <w:rStyle w:val="normal-h1"/>
          <w:rFonts w:ascii="Times New Roman" w:hAnsi="Times New Roman"/>
          <w:color w:val="auto"/>
          <w:sz w:val="28"/>
          <w:szCs w:val="28"/>
        </w:rPr>
        <w:t>T</w:t>
      </w:r>
      <w:r w:rsidR="00FE4E32" w:rsidRPr="002F548F">
        <w:rPr>
          <w:rStyle w:val="normal-h1"/>
          <w:rFonts w:ascii="Times New Roman" w:hAnsi="Times New Roman"/>
          <w:color w:val="auto"/>
          <w:sz w:val="28"/>
          <w:szCs w:val="28"/>
        </w:rPr>
        <w:t>hường vụ Quốc hội có trách nhiệm xem xét</w:t>
      </w:r>
      <w:r w:rsidR="00305362" w:rsidRPr="002F548F">
        <w:rPr>
          <w:rStyle w:val="normal-h1"/>
          <w:rFonts w:ascii="Times New Roman" w:hAnsi="Times New Roman"/>
          <w:color w:val="auto"/>
          <w:sz w:val="28"/>
          <w:szCs w:val="28"/>
        </w:rPr>
        <w:t xml:space="preserve"> lại </w:t>
      </w:r>
      <w:r w:rsidR="00E03CD5" w:rsidRPr="002F548F">
        <w:rPr>
          <w:iCs/>
          <w:sz w:val="28"/>
          <w:szCs w:val="28"/>
          <w:lang w:val="it-IT"/>
        </w:rPr>
        <w:t>nội dung</w:t>
      </w:r>
      <w:r w:rsidR="00E03CD5" w:rsidRPr="002F548F">
        <w:rPr>
          <w:sz w:val="28"/>
          <w:szCs w:val="28"/>
          <w:lang w:val="it-IT"/>
        </w:rPr>
        <w:t xml:space="preserve"> </w:t>
      </w:r>
      <w:r w:rsidR="00305362" w:rsidRPr="002F548F">
        <w:rPr>
          <w:rStyle w:val="normal-h1"/>
          <w:rFonts w:ascii="Times New Roman" w:hAnsi="Times New Roman"/>
          <w:color w:val="auto"/>
          <w:sz w:val="28"/>
          <w:szCs w:val="28"/>
        </w:rPr>
        <w:t>của</w:t>
      </w:r>
      <w:r w:rsidR="006434E0" w:rsidRPr="002F548F">
        <w:rPr>
          <w:rStyle w:val="normal-h1"/>
          <w:rFonts w:ascii="Times New Roman" w:hAnsi="Times New Roman"/>
          <w:color w:val="auto"/>
          <w:sz w:val="28"/>
          <w:szCs w:val="28"/>
        </w:rPr>
        <w:t xml:space="preserve"> pháp lệnh đã được Ủy ban </w:t>
      </w:r>
      <w:r w:rsidRPr="002F548F">
        <w:rPr>
          <w:rStyle w:val="normal-h1"/>
          <w:rFonts w:ascii="Times New Roman" w:hAnsi="Times New Roman"/>
          <w:color w:val="auto"/>
          <w:sz w:val="28"/>
          <w:szCs w:val="28"/>
        </w:rPr>
        <w:t>T</w:t>
      </w:r>
      <w:r w:rsidR="006434E0" w:rsidRPr="002F548F">
        <w:rPr>
          <w:rStyle w:val="normal-h1"/>
          <w:rFonts w:ascii="Times New Roman" w:hAnsi="Times New Roman"/>
          <w:color w:val="auto"/>
          <w:sz w:val="28"/>
          <w:szCs w:val="28"/>
        </w:rPr>
        <w:t xml:space="preserve">hường vụ Quốc hội thông qua </w:t>
      </w:r>
      <w:r w:rsidR="004F53FC" w:rsidRPr="002F548F">
        <w:rPr>
          <w:rStyle w:val="normal-h1"/>
          <w:rFonts w:ascii="Times New Roman" w:hAnsi="Times New Roman"/>
          <w:color w:val="auto"/>
          <w:sz w:val="28"/>
          <w:szCs w:val="28"/>
        </w:rPr>
        <w:t>theo đề nghị của</w:t>
      </w:r>
      <w:r w:rsidR="006434E0" w:rsidRPr="002F548F">
        <w:rPr>
          <w:rStyle w:val="normal-h1"/>
          <w:rFonts w:ascii="Times New Roman" w:hAnsi="Times New Roman"/>
          <w:color w:val="auto"/>
          <w:sz w:val="28"/>
          <w:szCs w:val="28"/>
        </w:rPr>
        <w:t xml:space="preserve"> Chủ tịch nước</w:t>
      </w:r>
      <w:r w:rsidR="00633D37" w:rsidRPr="002F548F">
        <w:t xml:space="preserve"> </w:t>
      </w:r>
      <w:r w:rsidR="00633D37" w:rsidRPr="002F548F">
        <w:rPr>
          <w:rStyle w:val="normal-h1"/>
          <w:rFonts w:ascii="Times New Roman" w:hAnsi="Times New Roman"/>
          <w:color w:val="auto"/>
          <w:sz w:val="28"/>
          <w:szCs w:val="28"/>
        </w:rPr>
        <w:t>tại phiên họp gần nhất</w:t>
      </w:r>
      <w:r w:rsidR="00674A2A" w:rsidRPr="002F548F">
        <w:rPr>
          <w:rStyle w:val="normal-h1"/>
          <w:rFonts w:ascii="Times New Roman" w:hAnsi="Times New Roman"/>
          <w:color w:val="auto"/>
          <w:sz w:val="28"/>
          <w:szCs w:val="28"/>
        </w:rPr>
        <w:t xml:space="preserve">; </w:t>
      </w:r>
      <w:r w:rsidR="00665DC3" w:rsidRPr="002F548F">
        <w:rPr>
          <w:rStyle w:val="normal-h1"/>
          <w:rFonts w:ascii="Times New Roman" w:hAnsi="Times New Roman"/>
          <w:color w:val="auto"/>
          <w:sz w:val="28"/>
          <w:szCs w:val="28"/>
          <w:lang w:val="en-GB"/>
        </w:rPr>
        <w:t>phối hợp</w:t>
      </w:r>
      <w:r w:rsidR="00015E9E" w:rsidRPr="002F548F">
        <w:rPr>
          <w:rStyle w:val="normal-h1"/>
          <w:rFonts w:ascii="Times New Roman" w:hAnsi="Times New Roman"/>
          <w:color w:val="auto"/>
          <w:sz w:val="28"/>
          <w:szCs w:val="28"/>
          <w:lang w:val="en-GB"/>
        </w:rPr>
        <w:t xml:space="preserve"> với </w:t>
      </w:r>
      <w:r w:rsidR="001D7EBC" w:rsidRPr="002F548F">
        <w:rPr>
          <w:rStyle w:val="normal-h1"/>
          <w:rFonts w:ascii="Times New Roman" w:hAnsi="Times New Roman"/>
          <w:color w:val="auto"/>
          <w:sz w:val="28"/>
          <w:szCs w:val="28"/>
          <w:lang w:val="en-GB"/>
        </w:rPr>
        <w:t xml:space="preserve">Chủ tịch nước </w:t>
      </w:r>
      <w:r w:rsidR="00015E9E" w:rsidRPr="002F548F">
        <w:rPr>
          <w:rStyle w:val="normal-h1"/>
          <w:rFonts w:ascii="Times New Roman" w:hAnsi="Times New Roman"/>
          <w:color w:val="auto"/>
          <w:sz w:val="28"/>
          <w:szCs w:val="28"/>
          <w:lang w:val="en-GB"/>
        </w:rPr>
        <w:t xml:space="preserve">trong việc </w:t>
      </w:r>
      <w:r w:rsidR="001D7EBC" w:rsidRPr="002F548F">
        <w:rPr>
          <w:rStyle w:val="normal-h1"/>
          <w:rFonts w:ascii="Times New Roman" w:hAnsi="Times New Roman"/>
          <w:color w:val="auto"/>
          <w:sz w:val="28"/>
          <w:szCs w:val="28"/>
          <w:lang w:val="en-GB"/>
        </w:rPr>
        <w:t xml:space="preserve">trình Quốc hội </w:t>
      </w:r>
      <w:r w:rsidR="001D7EBC" w:rsidRPr="002F548F">
        <w:rPr>
          <w:rStyle w:val="normal-h1"/>
          <w:rFonts w:ascii="Times New Roman" w:hAnsi="Times New Roman"/>
          <w:color w:val="auto"/>
          <w:sz w:val="28"/>
          <w:szCs w:val="28"/>
          <w:lang w:val="vi-VN"/>
        </w:rPr>
        <w:t>quyết định tại kỳ họp gần nhất</w:t>
      </w:r>
      <w:r w:rsidR="001D7EBC" w:rsidRPr="002F548F">
        <w:rPr>
          <w:rStyle w:val="normal-h1"/>
          <w:rFonts w:ascii="Times New Roman" w:hAnsi="Times New Roman"/>
          <w:color w:val="auto"/>
          <w:sz w:val="28"/>
          <w:szCs w:val="28"/>
          <w:lang w:val="en-GB"/>
        </w:rPr>
        <w:t xml:space="preserve"> </w:t>
      </w:r>
      <w:r w:rsidR="00015E9E" w:rsidRPr="002F548F">
        <w:rPr>
          <w:rStyle w:val="normal-h1"/>
          <w:rFonts w:ascii="Times New Roman" w:hAnsi="Times New Roman"/>
          <w:color w:val="auto"/>
          <w:sz w:val="28"/>
          <w:szCs w:val="28"/>
          <w:lang w:val="en-GB"/>
        </w:rPr>
        <w:t>khi</w:t>
      </w:r>
      <w:r w:rsidR="00015E9E" w:rsidRPr="002F548F">
        <w:rPr>
          <w:rStyle w:val="normal-h1"/>
          <w:rFonts w:ascii="Times New Roman" w:hAnsi="Times New Roman"/>
          <w:color w:val="auto"/>
          <w:sz w:val="28"/>
          <w:szCs w:val="28"/>
          <w:lang w:val="vi-VN"/>
        </w:rPr>
        <w:t xml:space="preserve"> </w:t>
      </w:r>
      <w:r w:rsidR="001D7EBC" w:rsidRPr="002F548F">
        <w:rPr>
          <w:rStyle w:val="normal-h1"/>
          <w:rFonts w:ascii="Times New Roman" w:hAnsi="Times New Roman"/>
          <w:color w:val="auto"/>
          <w:sz w:val="28"/>
          <w:szCs w:val="28"/>
          <w:lang w:val="vi-VN"/>
        </w:rPr>
        <w:t>Chủ tịch nước không nhất trí</w:t>
      </w:r>
      <w:r w:rsidR="001D7EBC" w:rsidRPr="002F548F">
        <w:rPr>
          <w:rStyle w:val="normal-h1"/>
          <w:rFonts w:ascii="Times New Roman" w:hAnsi="Times New Roman"/>
          <w:color w:val="auto"/>
          <w:sz w:val="28"/>
          <w:szCs w:val="28"/>
          <w:lang w:val="en-GB"/>
        </w:rPr>
        <w:t xml:space="preserve"> với quyết định xem xét lại của Ủy ban Thường vụ Quốc hội.</w:t>
      </w:r>
    </w:p>
    <w:p w14:paraId="4B05C4B8" w14:textId="26372322" w:rsidR="006E19F3" w:rsidRPr="002F548F" w:rsidRDefault="008A7314" w:rsidP="007F7A86">
      <w:pPr>
        <w:widowControl w:val="0"/>
        <w:spacing w:before="120" w:after="120" w:line="330" w:lineRule="exact"/>
        <w:ind w:firstLine="720"/>
        <w:jc w:val="both"/>
        <w:rPr>
          <w:sz w:val="28"/>
          <w:szCs w:val="28"/>
          <w:lang w:val="it-IT"/>
        </w:rPr>
      </w:pPr>
      <w:r w:rsidRPr="002F548F">
        <w:rPr>
          <w:sz w:val="28"/>
          <w:szCs w:val="28"/>
          <w:lang w:val="it-IT"/>
        </w:rPr>
        <w:lastRenderedPageBreak/>
        <w:t>3</w:t>
      </w:r>
      <w:r w:rsidR="006E19F3" w:rsidRPr="002F548F">
        <w:rPr>
          <w:sz w:val="28"/>
          <w:szCs w:val="28"/>
          <w:lang w:val="it-IT"/>
        </w:rPr>
        <w:t xml:space="preserve">. </w:t>
      </w:r>
      <w:r w:rsidR="00E00096" w:rsidRPr="002F548F">
        <w:rPr>
          <w:spacing w:val="-8"/>
          <w:sz w:val="28"/>
          <w:szCs w:val="28"/>
          <w:lang w:val="it-IT"/>
        </w:rPr>
        <w:t>Trường hợp</w:t>
      </w:r>
      <w:r w:rsidR="006E19F3" w:rsidRPr="002F548F">
        <w:rPr>
          <w:sz w:val="28"/>
          <w:szCs w:val="28"/>
          <w:lang w:val="it-IT"/>
        </w:rPr>
        <w:t xml:space="preserve"> cần thiết, Ủy ban Thường vụ Quốc hội, Chủ tịch Quốc hội làm việc với Chủ tịch nước </w:t>
      </w:r>
      <w:r w:rsidR="00644DC0" w:rsidRPr="002F548F">
        <w:rPr>
          <w:sz w:val="28"/>
          <w:szCs w:val="28"/>
          <w:lang w:val="it-IT"/>
        </w:rPr>
        <w:t xml:space="preserve">về những vấn đề liên quan đến </w:t>
      </w:r>
      <w:r w:rsidR="00FE4E32" w:rsidRPr="002F548F">
        <w:rPr>
          <w:sz w:val="28"/>
          <w:szCs w:val="28"/>
          <w:lang w:val="it-IT"/>
        </w:rPr>
        <w:t xml:space="preserve">việc </w:t>
      </w:r>
      <w:r w:rsidR="006E19F3" w:rsidRPr="002F548F">
        <w:rPr>
          <w:sz w:val="28"/>
          <w:szCs w:val="28"/>
          <w:lang w:val="it-IT"/>
        </w:rPr>
        <w:t xml:space="preserve">thực hiện nhiệm vụ, quyền hạn </w:t>
      </w:r>
      <w:r w:rsidR="00EE43A0" w:rsidRPr="002F548F">
        <w:rPr>
          <w:sz w:val="28"/>
          <w:szCs w:val="28"/>
          <w:lang w:val="it-IT"/>
        </w:rPr>
        <w:t>theo quy định</w:t>
      </w:r>
      <w:r w:rsidR="006E19F3" w:rsidRPr="002F548F">
        <w:rPr>
          <w:sz w:val="28"/>
          <w:szCs w:val="28"/>
          <w:lang w:val="it-IT"/>
        </w:rPr>
        <w:t xml:space="preserve">. </w:t>
      </w:r>
    </w:p>
    <w:p w14:paraId="3758AC73" w14:textId="77777777" w:rsidR="006E19F3" w:rsidRPr="002F548F" w:rsidRDefault="006E19F3" w:rsidP="007F7A86">
      <w:pPr>
        <w:widowControl w:val="0"/>
        <w:spacing w:after="120"/>
        <w:ind w:firstLine="720"/>
        <w:jc w:val="both"/>
        <w:rPr>
          <w:rFonts w:ascii="Times New Roman Bold" w:hAnsi="Times New Roman Bold"/>
          <w:bCs/>
          <w:spacing w:val="-8"/>
          <w:sz w:val="28"/>
          <w:szCs w:val="28"/>
          <w:lang w:val="it-IT"/>
        </w:rPr>
      </w:pPr>
      <w:bookmarkStart w:id="9" w:name="_Hlk112829674"/>
      <w:r w:rsidRPr="002F548F">
        <w:rPr>
          <w:rFonts w:ascii="Times New Roman Bold" w:hAnsi="Times New Roman Bold" w:hint="eastAsia"/>
          <w:b/>
          <w:spacing w:val="-8"/>
          <w:sz w:val="28"/>
          <w:szCs w:val="28"/>
          <w:lang w:val="it-IT"/>
        </w:rPr>
        <w:t>Đ</w:t>
      </w:r>
      <w:r w:rsidRPr="002F548F">
        <w:rPr>
          <w:rFonts w:ascii="Times New Roman Bold" w:hAnsi="Times New Roman Bold"/>
          <w:b/>
          <w:spacing w:val="-8"/>
          <w:sz w:val="28"/>
          <w:szCs w:val="28"/>
          <w:lang w:val="it-IT"/>
        </w:rPr>
        <w:t xml:space="preserve">iều </w:t>
      </w:r>
      <w:r w:rsidR="00F94F0D" w:rsidRPr="002F548F">
        <w:rPr>
          <w:rFonts w:ascii="Times New Roman Bold" w:hAnsi="Times New Roman Bold"/>
          <w:b/>
          <w:spacing w:val="-8"/>
          <w:sz w:val="28"/>
          <w:szCs w:val="28"/>
          <w:lang w:val="it-IT"/>
        </w:rPr>
        <w:t>10</w:t>
      </w:r>
      <w:r w:rsidRPr="002F548F">
        <w:rPr>
          <w:rFonts w:ascii="Times New Roman Bold" w:hAnsi="Times New Roman Bold"/>
          <w:b/>
          <w:spacing w:val="-8"/>
          <w:sz w:val="28"/>
          <w:szCs w:val="28"/>
          <w:lang w:val="it-IT"/>
        </w:rPr>
        <w:t>.</w:t>
      </w:r>
      <w:r w:rsidRPr="002F548F">
        <w:rPr>
          <w:rFonts w:ascii="Times New Roman Bold" w:hAnsi="Times New Roman Bold"/>
          <w:bCs/>
          <w:spacing w:val="-8"/>
          <w:sz w:val="28"/>
          <w:szCs w:val="28"/>
          <w:lang w:val="it-IT"/>
        </w:rPr>
        <w:t xml:space="preserve"> </w:t>
      </w:r>
      <w:r w:rsidRPr="002F548F">
        <w:rPr>
          <w:rFonts w:ascii="Times New Roman Bold" w:hAnsi="Times New Roman Bold"/>
          <w:b/>
          <w:spacing w:val="-8"/>
          <w:sz w:val="28"/>
          <w:szCs w:val="28"/>
          <w:lang w:val="it-IT"/>
        </w:rPr>
        <w:t>Quan hệ c</w:t>
      </w:r>
      <w:r w:rsidRPr="002F548F">
        <w:rPr>
          <w:rFonts w:ascii="Times New Roman Bold" w:hAnsi="Times New Roman Bold" w:hint="eastAsia"/>
          <w:b/>
          <w:spacing w:val="-8"/>
          <w:sz w:val="28"/>
          <w:szCs w:val="28"/>
          <w:lang w:val="it-IT"/>
        </w:rPr>
        <w:t>ô</w:t>
      </w:r>
      <w:r w:rsidRPr="002F548F">
        <w:rPr>
          <w:rFonts w:ascii="Times New Roman Bold" w:hAnsi="Times New Roman Bold"/>
          <w:b/>
          <w:spacing w:val="-8"/>
          <w:sz w:val="28"/>
          <w:szCs w:val="28"/>
          <w:lang w:val="it-IT"/>
        </w:rPr>
        <w:t>ng t</w:t>
      </w:r>
      <w:r w:rsidRPr="002F548F">
        <w:rPr>
          <w:rFonts w:ascii="Times New Roman Bold" w:hAnsi="Times New Roman Bold" w:hint="eastAsia"/>
          <w:b/>
          <w:spacing w:val="-8"/>
          <w:sz w:val="28"/>
          <w:szCs w:val="28"/>
          <w:lang w:val="it-IT"/>
        </w:rPr>
        <w:t>á</w:t>
      </w:r>
      <w:r w:rsidRPr="002F548F">
        <w:rPr>
          <w:rFonts w:ascii="Times New Roman Bold" w:hAnsi="Times New Roman Bold"/>
          <w:b/>
          <w:spacing w:val="-8"/>
          <w:sz w:val="28"/>
          <w:szCs w:val="28"/>
          <w:lang w:val="it-IT"/>
        </w:rPr>
        <w:t>c của Ủy ban Th</w:t>
      </w:r>
      <w:r w:rsidRPr="002F548F">
        <w:rPr>
          <w:rFonts w:ascii="Times New Roman Bold" w:hAnsi="Times New Roman Bold" w:hint="eastAsia"/>
          <w:b/>
          <w:spacing w:val="-8"/>
          <w:sz w:val="28"/>
          <w:szCs w:val="28"/>
          <w:lang w:val="it-IT"/>
        </w:rPr>
        <w:t>ư</w:t>
      </w:r>
      <w:r w:rsidRPr="002F548F">
        <w:rPr>
          <w:rFonts w:ascii="Times New Roman Bold" w:hAnsi="Times New Roman Bold"/>
          <w:b/>
          <w:spacing w:val="-8"/>
          <w:sz w:val="28"/>
          <w:szCs w:val="28"/>
          <w:lang w:val="it-IT"/>
        </w:rPr>
        <w:t>ờng vụ Quốc hội với Ch</w:t>
      </w:r>
      <w:r w:rsidRPr="002F548F">
        <w:rPr>
          <w:rFonts w:ascii="Times New Roman Bold" w:hAnsi="Times New Roman Bold" w:hint="eastAsia"/>
          <w:b/>
          <w:spacing w:val="-8"/>
          <w:sz w:val="28"/>
          <w:szCs w:val="28"/>
          <w:lang w:val="it-IT"/>
        </w:rPr>
        <w:t>í</w:t>
      </w:r>
      <w:r w:rsidRPr="002F548F">
        <w:rPr>
          <w:rFonts w:ascii="Times New Roman Bold" w:hAnsi="Times New Roman Bold"/>
          <w:b/>
          <w:spacing w:val="-8"/>
          <w:sz w:val="28"/>
          <w:szCs w:val="28"/>
          <w:lang w:val="it-IT"/>
        </w:rPr>
        <w:t>nh phủ, Thủ t</w:t>
      </w:r>
      <w:r w:rsidRPr="002F548F">
        <w:rPr>
          <w:rFonts w:ascii="Times New Roman Bold" w:hAnsi="Times New Roman Bold" w:hint="eastAsia"/>
          <w:b/>
          <w:spacing w:val="-8"/>
          <w:sz w:val="28"/>
          <w:szCs w:val="28"/>
          <w:lang w:val="it-IT"/>
        </w:rPr>
        <w:t>ư</w:t>
      </w:r>
      <w:r w:rsidRPr="002F548F">
        <w:rPr>
          <w:rFonts w:ascii="Times New Roman Bold" w:hAnsi="Times New Roman Bold"/>
          <w:b/>
          <w:spacing w:val="-8"/>
          <w:sz w:val="28"/>
          <w:szCs w:val="28"/>
          <w:lang w:val="it-IT"/>
        </w:rPr>
        <w:t>ớng Ch</w:t>
      </w:r>
      <w:r w:rsidRPr="002F548F">
        <w:rPr>
          <w:rFonts w:ascii="Times New Roman Bold" w:hAnsi="Times New Roman Bold" w:hint="eastAsia"/>
          <w:b/>
          <w:spacing w:val="-8"/>
          <w:sz w:val="28"/>
          <w:szCs w:val="28"/>
          <w:lang w:val="it-IT"/>
        </w:rPr>
        <w:t>í</w:t>
      </w:r>
      <w:r w:rsidRPr="002F548F">
        <w:rPr>
          <w:rFonts w:ascii="Times New Roman Bold" w:hAnsi="Times New Roman Bold"/>
          <w:b/>
          <w:spacing w:val="-8"/>
          <w:sz w:val="28"/>
          <w:szCs w:val="28"/>
          <w:lang w:val="it-IT"/>
        </w:rPr>
        <w:t>nh phủ</w:t>
      </w:r>
      <w:r w:rsidRPr="002F548F">
        <w:rPr>
          <w:rFonts w:ascii="Times New Roman Bold" w:hAnsi="Times New Roman Bold"/>
          <w:bCs/>
          <w:spacing w:val="-8"/>
          <w:sz w:val="28"/>
          <w:szCs w:val="28"/>
          <w:lang w:val="it-IT"/>
        </w:rPr>
        <w:t xml:space="preserve"> </w:t>
      </w:r>
    </w:p>
    <w:bookmarkEnd w:id="9"/>
    <w:p w14:paraId="5FDC76F1" w14:textId="77777777" w:rsidR="006E19F3" w:rsidRPr="002F548F" w:rsidRDefault="006E19F3" w:rsidP="007F7A86">
      <w:pPr>
        <w:widowControl w:val="0"/>
        <w:spacing w:after="120"/>
        <w:ind w:firstLine="720"/>
        <w:jc w:val="both"/>
        <w:rPr>
          <w:sz w:val="28"/>
          <w:szCs w:val="28"/>
          <w:lang w:val="it-IT"/>
        </w:rPr>
      </w:pPr>
      <w:r w:rsidRPr="002F548F">
        <w:rPr>
          <w:sz w:val="28"/>
          <w:szCs w:val="28"/>
          <w:lang w:val="it-IT"/>
        </w:rPr>
        <w:t xml:space="preserve">1. </w:t>
      </w:r>
      <w:r w:rsidR="000E5B31" w:rsidRPr="002F548F">
        <w:rPr>
          <w:sz w:val="28"/>
          <w:szCs w:val="28"/>
          <w:lang w:val="it-IT"/>
        </w:rPr>
        <w:t xml:space="preserve">Ủy ban Thường vụ Quốc hội thông báo đến Chính phủ, Thủ tướng Chính phủ về chương trình kỳ họp, nghị quyết của Quốc hội; </w:t>
      </w:r>
      <w:r w:rsidR="000E5B31" w:rsidRPr="002F548F">
        <w:rPr>
          <w:iCs/>
          <w:sz w:val="28"/>
          <w:szCs w:val="28"/>
          <w:lang w:val="it-IT"/>
        </w:rPr>
        <w:t>chương trình</w:t>
      </w:r>
      <w:r w:rsidR="001941D9" w:rsidRPr="002F548F">
        <w:rPr>
          <w:iCs/>
          <w:sz w:val="28"/>
          <w:szCs w:val="28"/>
          <w:lang w:val="it-IT"/>
        </w:rPr>
        <w:t xml:space="preserve"> công tác, chương trình</w:t>
      </w:r>
      <w:r w:rsidR="00E03CD5" w:rsidRPr="002F548F">
        <w:rPr>
          <w:sz w:val="28"/>
          <w:szCs w:val="28"/>
          <w:lang w:val="it-IT"/>
        </w:rPr>
        <w:t xml:space="preserve"> </w:t>
      </w:r>
      <w:r w:rsidR="00E03CD5" w:rsidRPr="002F548F">
        <w:rPr>
          <w:iCs/>
          <w:sz w:val="28"/>
          <w:szCs w:val="28"/>
          <w:lang w:val="it-IT"/>
        </w:rPr>
        <w:t>phiên họp</w:t>
      </w:r>
      <w:r w:rsidR="000E5B31" w:rsidRPr="002F548F">
        <w:rPr>
          <w:sz w:val="28"/>
          <w:szCs w:val="28"/>
          <w:lang w:val="it-IT"/>
        </w:rPr>
        <w:t>, nghị quyết, kết luận của Ủy ban Thường vụ Quốc hội thuộc trách nhiệm thực hiện của Chính phủ, Thủ tướng Chính phủ.</w:t>
      </w:r>
    </w:p>
    <w:p w14:paraId="27CBDA1D" w14:textId="77777777" w:rsidR="00A9765C" w:rsidRPr="002F548F" w:rsidRDefault="00A9765C" w:rsidP="007F7A86">
      <w:pPr>
        <w:widowControl w:val="0"/>
        <w:spacing w:after="120"/>
        <w:ind w:firstLine="720"/>
        <w:jc w:val="both"/>
        <w:rPr>
          <w:iCs/>
          <w:sz w:val="28"/>
          <w:szCs w:val="28"/>
          <w:lang w:val="it-IT"/>
        </w:rPr>
      </w:pPr>
      <w:r w:rsidRPr="002F548F">
        <w:rPr>
          <w:iCs/>
          <w:sz w:val="28"/>
          <w:szCs w:val="28"/>
          <w:lang w:val="it-IT"/>
        </w:rPr>
        <w:t xml:space="preserve">2. Chính phủ báo cáo công tác với Ủy ban Thường vụ Quốc hội định kỳ 06 tháng, hằng năm; báo cáo nội dung khác theo yêu cầu của Ủy ban Thường vụ Quốc hội. </w:t>
      </w:r>
    </w:p>
    <w:p w14:paraId="527B46DA" w14:textId="77777777" w:rsidR="00CC7129" w:rsidRPr="002F548F" w:rsidRDefault="006E19F3" w:rsidP="007F7A86">
      <w:pPr>
        <w:widowControl w:val="0"/>
        <w:spacing w:after="120"/>
        <w:ind w:firstLine="720"/>
        <w:jc w:val="both"/>
        <w:rPr>
          <w:sz w:val="28"/>
          <w:szCs w:val="28"/>
          <w:lang w:val="it-IT"/>
        </w:rPr>
      </w:pPr>
      <w:r w:rsidRPr="002F548F">
        <w:rPr>
          <w:sz w:val="28"/>
          <w:szCs w:val="28"/>
          <w:lang w:val="it-IT"/>
        </w:rPr>
        <w:t xml:space="preserve">3. </w:t>
      </w:r>
      <w:r w:rsidR="005C2A09" w:rsidRPr="002F548F">
        <w:rPr>
          <w:sz w:val="28"/>
          <w:szCs w:val="28"/>
          <w:lang w:val="it-IT"/>
        </w:rPr>
        <w:t>Thủ tướng Chính phủ được mời tham dự phiên họp Ủy ban Thường vụ Quốc hội và phát biểu</w:t>
      </w:r>
      <w:r w:rsidR="00E03CD5" w:rsidRPr="002F548F">
        <w:rPr>
          <w:sz w:val="28"/>
          <w:szCs w:val="28"/>
          <w:lang w:val="it-IT"/>
        </w:rPr>
        <w:t xml:space="preserve"> </w:t>
      </w:r>
      <w:r w:rsidR="00E03CD5" w:rsidRPr="002F548F">
        <w:rPr>
          <w:iCs/>
          <w:sz w:val="28"/>
          <w:szCs w:val="28"/>
          <w:lang w:val="it-IT"/>
        </w:rPr>
        <w:t>ý kiến</w:t>
      </w:r>
      <w:r w:rsidR="00E03CD5" w:rsidRPr="002F548F">
        <w:rPr>
          <w:sz w:val="28"/>
          <w:szCs w:val="28"/>
          <w:lang w:val="it-IT"/>
        </w:rPr>
        <w:t xml:space="preserve"> </w:t>
      </w:r>
      <w:r w:rsidR="005C2A09" w:rsidRPr="002F548F">
        <w:rPr>
          <w:sz w:val="28"/>
          <w:szCs w:val="28"/>
          <w:lang w:val="it-IT"/>
        </w:rPr>
        <w:t>về các vấn đề thuộc chương trình phiên họp. Các thành viên khác của Chính phủ được mời tham dự phiên họp Ủy ban Thường vụ Quốc hội và phát biểu ý kiến về các vấn đề liên quan đến lĩnh vực được phân công phụ trách</w:t>
      </w:r>
      <w:r w:rsidR="00E03CD5" w:rsidRPr="002F548F">
        <w:rPr>
          <w:sz w:val="28"/>
          <w:szCs w:val="28"/>
          <w:lang w:val="it-IT"/>
        </w:rPr>
        <w:t xml:space="preserve"> </w:t>
      </w:r>
      <w:r w:rsidR="00E03CD5" w:rsidRPr="002F548F">
        <w:rPr>
          <w:iCs/>
          <w:sz w:val="28"/>
          <w:szCs w:val="28"/>
          <w:lang w:val="it-IT"/>
        </w:rPr>
        <w:t>hoặc theo phân công của Chính phủ, Thủ tướng Chính phủ</w:t>
      </w:r>
      <w:r w:rsidR="005C2A09" w:rsidRPr="002F548F">
        <w:rPr>
          <w:iCs/>
          <w:sz w:val="28"/>
          <w:szCs w:val="28"/>
          <w:lang w:val="it-IT"/>
        </w:rPr>
        <w:t>.</w:t>
      </w:r>
    </w:p>
    <w:p w14:paraId="5E59FB80" w14:textId="2C4B96FC" w:rsidR="006E19F3" w:rsidRPr="002F548F" w:rsidRDefault="00CC7129" w:rsidP="007F7A86">
      <w:pPr>
        <w:widowControl w:val="0"/>
        <w:spacing w:after="120" w:line="340" w:lineRule="exact"/>
        <w:ind w:firstLine="720"/>
        <w:jc w:val="both"/>
        <w:rPr>
          <w:sz w:val="28"/>
          <w:szCs w:val="28"/>
          <w:lang w:val="it-IT"/>
        </w:rPr>
      </w:pPr>
      <w:r w:rsidRPr="002F548F">
        <w:rPr>
          <w:sz w:val="28"/>
          <w:szCs w:val="28"/>
          <w:lang w:val="it-IT"/>
        </w:rPr>
        <w:t xml:space="preserve">4. </w:t>
      </w:r>
      <w:r w:rsidR="00E00096" w:rsidRPr="002F548F">
        <w:rPr>
          <w:sz w:val="28"/>
          <w:szCs w:val="28"/>
          <w:lang w:val="it-IT"/>
        </w:rPr>
        <w:t>Trường hợp</w:t>
      </w:r>
      <w:r w:rsidR="006E19F3" w:rsidRPr="002F548F">
        <w:rPr>
          <w:sz w:val="28"/>
          <w:szCs w:val="28"/>
          <w:lang w:val="it-IT"/>
        </w:rPr>
        <w:t xml:space="preserve"> cần thiết, Ủy ban Thường vụ Quốc hội, Chủ tịch Quốc hội làm việc với Chính phủ, Thủ tướng Chính phủ </w:t>
      </w:r>
      <w:r w:rsidR="00644DC0" w:rsidRPr="002F548F">
        <w:rPr>
          <w:sz w:val="28"/>
          <w:szCs w:val="28"/>
          <w:lang w:val="it-IT"/>
        </w:rPr>
        <w:t xml:space="preserve">về những vấn đề liên quan đến </w:t>
      </w:r>
      <w:r w:rsidR="000E501B" w:rsidRPr="002F548F">
        <w:rPr>
          <w:sz w:val="28"/>
          <w:szCs w:val="28"/>
          <w:lang w:val="it-IT"/>
        </w:rPr>
        <w:t xml:space="preserve">việc </w:t>
      </w:r>
      <w:r w:rsidR="00644DC0" w:rsidRPr="002F548F">
        <w:rPr>
          <w:sz w:val="28"/>
          <w:szCs w:val="28"/>
          <w:lang w:val="it-IT"/>
        </w:rPr>
        <w:t xml:space="preserve">thực hiện nhiệm vụ, quyền hạn </w:t>
      </w:r>
      <w:r w:rsidR="00EE43A0" w:rsidRPr="002F548F">
        <w:rPr>
          <w:sz w:val="28"/>
          <w:szCs w:val="28"/>
          <w:lang w:val="it-IT"/>
        </w:rPr>
        <w:t>theo quy định</w:t>
      </w:r>
      <w:r w:rsidR="006E19F3" w:rsidRPr="002F548F">
        <w:rPr>
          <w:sz w:val="28"/>
          <w:szCs w:val="28"/>
          <w:lang w:val="it-IT"/>
        </w:rPr>
        <w:t>.</w:t>
      </w:r>
    </w:p>
    <w:p w14:paraId="3D124354" w14:textId="1928F071" w:rsidR="009B7EE9" w:rsidRPr="002F548F" w:rsidRDefault="009B7EE9" w:rsidP="007F7A86">
      <w:pPr>
        <w:widowControl w:val="0"/>
        <w:spacing w:after="120" w:line="330" w:lineRule="exact"/>
        <w:ind w:firstLine="720"/>
        <w:jc w:val="both"/>
        <w:rPr>
          <w:b/>
          <w:sz w:val="28"/>
          <w:szCs w:val="28"/>
          <w:lang w:val="it-IT"/>
        </w:rPr>
      </w:pPr>
      <w:bookmarkStart w:id="10" w:name="_Hlk112829683"/>
      <w:r w:rsidRPr="002F548F">
        <w:rPr>
          <w:b/>
          <w:sz w:val="28"/>
          <w:szCs w:val="28"/>
          <w:lang w:val="it-IT"/>
        </w:rPr>
        <w:t xml:space="preserve">Điều </w:t>
      </w:r>
      <w:r w:rsidR="00F94F0D" w:rsidRPr="002F548F">
        <w:rPr>
          <w:b/>
          <w:sz w:val="28"/>
          <w:szCs w:val="28"/>
          <w:lang w:val="it-IT"/>
        </w:rPr>
        <w:t>11</w:t>
      </w:r>
      <w:r w:rsidRPr="002F548F">
        <w:rPr>
          <w:b/>
          <w:sz w:val="28"/>
          <w:szCs w:val="28"/>
          <w:lang w:val="it-IT"/>
        </w:rPr>
        <w:t>.</w:t>
      </w:r>
      <w:r w:rsidRPr="002F548F">
        <w:rPr>
          <w:bCs/>
          <w:sz w:val="28"/>
          <w:szCs w:val="28"/>
          <w:lang w:val="it-IT"/>
        </w:rPr>
        <w:t xml:space="preserve"> </w:t>
      </w:r>
      <w:r w:rsidRPr="002F548F">
        <w:rPr>
          <w:rFonts w:eastAsia="Times"/>
          <w:b/>
          <w:sz w:val="28"/>
          <w:szCs w:val="28"/>
          <w:lang w:val="it-IT"/>
        </w:rPr>
        <w:t xml:space="preserve">Quan hệ công tác </w:t>
      </w:r>
      <w:r w:rsidRPr="002F548F">
        <w:rPr>
          <w:b/>
          <w:sz w:val="28"/>
          <w:szCs w:val="28"/>
          <w:lang w:val="it-IT"/>
        </w:rPr>
        <w:t xml:space="preserve">của Ủy ban Thường vụ Quốc hội </w:t>
      </w:r>
      <w:r w:rsidRPr="002F548F">
        <w:rPr>
          <w:rFonts w:eastAsia="Times"/>
          <w:b/>
          <w:sz w:val="28"/>
          <w:szCs w:val="28"/>
          <w:lang w:val="it-IT"/>
        </w:rPr>
        <w:t xml:space="preserve">với </w:t>
      </w:r>
      <w:r w:rsidRPr="002F548F">
        <w:rPr>
          <w:b/>
          <w:sz w:val="28"/>
          <w:szCs w:val="28"/>
          <w:lang w:val="it-IT"/>
        </w:rPr>
        <w:t xml:space="preserve">Hội đồng </w:t>
      </w:r>
      <w:r w:rsidR="00D9266F" w:rsidRPr="002F548F">
        <w:rPr>
          <w:b/>
          <w:sz w:val="28"/>
          <w:szCs w:val="28"/>
          <w:lang w:val="it-IT"/>
        </w:rPr>
        <w:t xml:space="preserve">Bầu </w:t>
      </w:r>
      <w:r w:rsidRPr="002F548F">
        <w:rPr>
          <w:b/>
          <w:sz w:val="28"/>
          <w:szCs w:val="28"/>
          <w:lang w:val="it-IT"/>
        </w:rPr>
        <w:t>cử quốc gia</w:t>
      </w:r>
    </w:p>
    <w:bookmarkEnd w:id="10"/>
    <w:p w14:paraId="00ADC197" w14:textId="7045504A" w:rsidR="00B661A3" w:rsidRPr="002F548F" w:rsidRDefault="009B7EE9" w:rsidP="007F7A86">
      <w:pPr>
        <w:widowControl w:val="0"/>
        <w:spacing w:after="120" w:line="330" w:lineRule="exact"/>
        <w:ind w:firstLine="720"/>
        <w:jc w:val="both"/>
        <w:rPr>
          <w:sz w:val="28"/>
          <w:szCs w:val="28"/>
          <w:lang w:val="it-IT"/>
        </w:rPr>
      </w:pPr>
      <w:r w:rsidRPr="002F548F">
        <w:rPr>
          <w:sz w:val="28"/>
          <w:szCs w:val="28"/>
          <w:lang w:val="it-IT"/>
        </w:rPr>
        <w:t xml:space="preserve">1. Đại diện Hội đồng </w:t>
      </w:r>
      <w:r w:rsidR="00D9266F" w:rsidRPr="002F548F">
        <w:rPr>
          <w:sz w:val="28"/>
          <w:szCs w:val="28"/>
          <w:lang w:val="it-IT"/>
        </w:rPr>
        <w:t xml:space="preserve">Bầu </w:t>
      </w:r>
      <w:r w:rsidRPr="002F548F">
        <w:rPr>
          <w:sz w:val="28"/>
          <w:szCs w:val="28"/>
          <w:lang w:val="it-IT"/>
        </w:rPr>
        <w:t xml:space="preserve">cử quốc gia được mời tham dự phiên họp Ủy ban Thường vụ Quốc hội </w:t>
      </w:r>
      <w:r w:rsidR="00B661A3" w:rsidRPr="002F548F">
        <w:rPr>
          <w:sz w:val="28"/>
          <w:szCs w:val="28"/>
          <w:lang w:val="it-IT"/>
        </w:rPr>
        <w:t xml:space="preserve">khi bàn về </w:t>
      </w:r>
      <w:r w:rsidR="00E9467B" w:rsidRPr="002F548F">
        <w:rPr>
          <w:sz w:val="28"/>
          <w:szCs w:val="28"/>
          <w:lang w:val="it-IT"/>
        </w:rPr>
        <w:t>dự kiến và phân bổ số lượng đại biểu Quốc hội được bầu; xác định cơ cấu, thành phần những người được giới thiệu ứng cử đại biểu Quốc hội; hướng dẫn việc xác định dự kiến cơ cấu, thành phần, phân bổ số lượng người được giới thiệu ứng cử đại biểu Hội đồng nhân dân các cấp</w:t>
      </w:r>
      <w:r w:rsidR="00B661A3" w:rsidRPr="002F548F">
        <w:rPr>
          <w:sz w:val="28"/>
          <w:szCs w:val="28"/>
          <w:lang w:val="it-IT"/>
        </w:rPr>
        <w:t xml:space="preserve"> và </w:t>
      </w:r>
      <w:r w:rsidR="0002371F" w:rsidRPr="002F548F">
        <w:rPr>
          <w:sz w:val="28"/>
          <w:szCs w:val="28"/>
          <w:lang w:val="it-IT"/>
        </w:rPr>
        <w:t>những</w:t>
      </w:r>
      <w:r w:rsidR="00B661A3" w:rsidRPr="002F548F">
        <w:rPr>
          <w:sz w:val="28"/>
          <w:szCs w:val="28"/>
          <w:lang w:val="it-IT"/>
        </w:rPr>
        <w:t xml:space="preserve"> vấn đề khác có liên quan.</w:t>
      </w:r>
    </w:p>
    <w:p w14:paraId="24E869B1" w14:textId="3B198BF9" w:rsidR="003C2EE2" w:rsidRPr="002F548F" w:rsidRDefault="009B7EE9" w:rsidP="007F7A86">
      <w:pPr>
        <w:widowControl w:val="0"/>
        <w:spacing w:after="120" w:line="330" w:lineRule="exact"/>
        <w:ind w:firstLine="720"/>
        <w:jc w:val="both"/>
        <w:rPr>
          <w:sz w:val="28"/>
          <w:szCs w:val="28"/>
          <w:lang w:val="it-IT"/>
        </w:rPr>
      </w:pPr>
      <w:r w:rsidRPr="002F548F">
        <w:rPr>
          <w:iCs/>
          <w:sz w:val="28"/>
          <w:szCs w:val="28"/>
          <w:lang w:val="it-IT"/>
        </w:rPr>
        <w:t>2.</w:t>
      </w:r>
      <w:r w:rsidRPr="002F548F">
        <w:rPr>
          <w:b/>
          <w:bCs/>
          <w:sz w:val="28"/>
          <w:szCs w:val="28"/>
          <w:lang w:val="it-IT"/>
        </w:rPr>
        <w:t xml:space="preserve"> </w:t>
      </w:r>
      <w:r w:rsidRPr="002F548F">
        <w:rPr>
          <w:sz w:val="28"/>
          <w:szCs w:val="28"/>
          <w:lang w:val="it-IT"/>
        </w:rPr>
        <w:t xml:space="preserve">Ủy ban Thường vụ Quốc hội phối hợp với Hội đồng </w:t>
      </w:r>
      <w:r w:rsidR="00D9266F" w:rsidRPr="002F548F">
        <w:rPr>
          <w:sz w:val="28"/>
          <w:szCs w:val="28"/>
          <w:lang w:val="it-IT"/>
        </w:rPr>
        <w:t xml:space="preserve">Bầu </w:t>
      </w:r>
      <w:r w:rsidRPr="002F548F">
        <w:rPr>
          <w:sz w:val="28"/>
          <w:szCs w:val="28"/>
          <w:lang w:val="it-IT"/>
        </w:rPr>
        <w:t>cử quốc gia trong</w:t>
      </w:r>
      <w:r w:rsidR="00F617D9" w:rsidRPr="002F548F">
        <w:rPr>
          <w:sz w:val="28"/>
          <w:szCs w:val="28"/>
          <w:lang w:val="it-IT"/>
        </w:rPr>
        <w:t xml:space="preserve"> việc thành lập Đoàn</w:t>
      </w:r>
      <w:r w:rsidRPr="002F548F">
        <w:rPr>
          <w:sz w:val="28"/>
          <w:szCs w:val="28"/>
          <w:lang w:val="it-IT"/>
        </w:rPr>
        <w:t xml:space="preserve"> giám sát, kiểm tra công tác bầu cử đại biểu Quốc hội và đại biểu Hội đồng nhân dân</w:t>
      </w:r>
      <w:r w:rsidR="005F53E0" w:rsidRPr="002F548F">
        <w:rPr>
          <w:sz w:val="28"/>
          <w:szCs w:val="28"/>
          <w:lang w:val="it-IT"/>
        </w:rPr>
        <w:t xml:space="preserve"> các cấp</w:t>
      </w:r>
      <w:r w:rsidRPr="002F548F">
        <w:rPr>
          <w:sz w:val="28"/>
          <w:szCs w:val="28"/>
          <w:lang w:val="it-IT"/>
        </w:rPr>
        <w:t>.</w:t>
      </w:r>
      <w:r w:rsidR="00F617D9" w:rsidRPr="002F548F">
        <w:rPr>
          <w:sz w:val="28"/>
          <w:szCs w:val="28"/>
          <w:lang w:val="it-IT"/>
        </w:rPr>
        <w:t xml:space="preserve"> </w:t>
      </w:r>
      <w:r w:rsidR="005A5B1D" w:rsidRPr="002F548F">
        <w:rPr>
          <w:sz w:val="28"/>
          <w:szCs w:val="28"/>
          <w:lang w:val="it-IT"/>
        </w:rPr>
        <w:t xml:space="preserve">Ủy ban Thường vụ Quốc hội cử người tham gia </w:t>
      </w:r>
      <w:r w:rsidR="005A5B1D" w:rsidRPr="002F548F">
        <w:rPr>
          <w:spacing w:val="2"/>
          <w:sz w:val="28"/>
          <w:szCs w:val="28"/>
          <w:lang w:val="it-IT"/>
        </w:rPr>
        <w:t xml:space="preserve">Đoàn kiểm tra của Hội đồng </w:t>
      </w:r>
      <w:r w:rsidR="00D9266F" w:rsidRPr="002F548F">
        <w:rPr>
          <w:spacing w:val="2"/>
          <w:sz w:val="28"/>
          <w:szCs w:val="28"/>
          <w:lang w:val="it-IT"/>
        </w:rPr>
        <w:t xml:space="preserve">Bầu </w:t>
      </w:r>
      <w:r w:rsidR="005A5B1D" w:rsidRPr="002F548F">
        <w:rPr>
          <w:spacing w:val="2"/>
          <w:sz w:val="28"/>
          <w:szCs w:val="28"/>
          <w:lang w:val="it-IT"/>
        </w:rPr>
        <w:t>cử quốc gia</w:t>
      </w:r>
      <w:r w:rsidR="000E68EB" w:rsidRPr="002F548F">
        <w:rPr>
          <w:spacing w:val="2"/>
          <w:sz w:val="28"/>
          <w:szCs w:val="28"/>
          <w:lang w:val="it-IT"/>
        </w:rPr>
        <w:t xml:space="preserve"> về công tác bầu cử</w:t>
      </w:r>
      <w:r w:rsidR="005A5B1D" w:rsidRPr="002F548F">
        <w:rPr>
          <w:spacing w:val="2"/>
          <w:sz w:val="28"/>
          <w:szCs w:val="28"/>
          <w:lang w:val="it-IT"/>
        </w:rPr>
        <w:t xml:space="preserve">; Hội đồng </w:t>
      </w:r>
      <w:r w:rsidR="00D9266F" w:rsidRPr="002F548F">
        <w:rPr>
          <w:spacing w:val="2"/>
          <w:sz w:val="28"/>
          <w:szCs w:val="28"/>
          <w:lang w:val="it-IT"/>
        </w:rPr>
        <w:t xml:space="preserve">Bầu </w:t>
      </w:r>
      <w:r w:rsidR="005A5B1D" w:rsidRPr="002F548F">
        <w:rPr>
          <w:spacing w:val="2"/>
          <w:sz w:val="28"/>
          <w:szCs w:val="28"/>
          <w:lang w:val="it-IT"/>
        </w:rPr>
        <w:t>cử quốc gia cử người tham gia Đoàn giám sát của Ủy ban Thường vụ Quốc hội</w:t>
      </w:r>
      <w:r w:rsidR="000E68EB" w:rsidRPr="002F548F">
        <w:rPr>
          <w:spacing w:val="2"/>
          <w:sz w:val="28"/>
          <w:szCs w:val="28"/>
          <w:lang w:val="it-IT"/>
        </w:rPr>
        <w:t xml:space="preserve"> về công tác bầu cử</w:t>
      </w:r>
      <w:r w:rsidR="00F617D9" w:rsidRPr="002F548F">
        <w:rPr>
          <w:spacing w:val="2"/>
          <w:sz w:val="28"/>
          <w:szCs w:val="28"/>
          <w:lang w:val="it-IT"/>
        </w:rPr>
        <w:t>.</w:t>
      </w:r>
      <w:r w:rsidR="00F617D9" w:rsidRPr="002F548F">
        <w:rPr>
          <w:sz w:val="28"/>
          <w:szCs w:val="28"/>
          <w:lang w:val="it-IT"/>
        </w:rPr>
        <w:t xml:space="preserve"> </w:t>
      </w:r>
    </w:p>
    <w:p w14:paraId="032B68BF" w14:textId="67E40724" w:rsidR="00186916" w:rsidRPr="002F548F" w:rsidRDefault="009B7EE9" w:rsidP="007F7A86">
      <w:pPr>
        <w:widowControl w:val="0"/>
        <w:spacing w:after="120" w:line="330" w:lineRule="exact"/>
        <w:ind w:firstLine="720"/>
        <w:jc w:val="both"/>
        <w:rPr>
          <w:sz w:val="28"/>
          <w:szCs w:val="28"/>
          <w:lang w:val="it-IT"/>
        </w:rPr>
      </w:pPr>
      <w:r w:rsidRPr="002F548F">
        <w:rPr>
          <w:sz w:val="28"/>
          <w:szCs w:val="28"/>
          <w:lang w:val="it-IT"/>
        </w:rPr>
        <w:t xml:space="preserve">3. Ủy ban Thường vụ Quốc hội </w:t>
      </w:r>
      <w:r w:rsidR="00186916" w:rsidRPr="002F548F">
        <w:rPr>
          <w:sz w:val="28"/>
          <w:szCs w:val="28"/>
          <w:lang w:val="it-IT"/>
        </w:rPr>
        <w:t xml:space="preserve">quy định bộ máy giúp việc của Hội đồng </w:t>
      </w:r>
      <w:r w:rsidR="00D9266F" w:rsidRPr="002F548F">
        <w:rPr>
          <w:sz w:val="28"/>
          <w:szCs w:val="28"/>
          <w:lang w:val="it-IT"/>
        </w:rPr>
        <w:t xml:space="preserve">Bầu </w:t>
      </w:r>
      <w:r w:rsidR="00186916" w:rsidRPr="002F548F">
        <w:rPr>
          <w:sz w:val="28"/>
          <w:szCs w:val="28"/>
          <w:lang w:val="it-IT"/>
        </w:rPr>
        <w:t>cử quốc gia sau khi xin ý kiến</w:t>
      </w:r>
      <w:r w:rsidRPr="002F548F">
        <w:rPr>
          <w:sz w:val="28"/>
          <w:szCs w:val="28"/>
          <w:lang w:val="it-IT"/>
        </w:rPr>
        <w:t xml:space="preserve"> Hội đồng </w:t>
      </w:r>
      <w:r w:rsidR="00D9266F" w:rsidRPr="002F548F">
        <w:rPr>
          <w:sz w:val="28"/>
          <w:szCs w:val="28"/>
          <w:lang w:val="it-IT"/>
        </w:rPr>
        <w:t xml:space="preserve">Bầu </w:t>
      </w:r>
      <w:r w:rsidRPr="002F548F">
        <w:rPr>
          <w:sz w:val="28"/>
          <w:szCs w:val="28"/>
          <w:lang w:val="it-IT"/>
        </w:rPr>
        <w:t>cử quốc gia</w:t>
      </w:r>
      <w:r w:rsidR="0048652F" w:rsidRPr="002F548F">
        <w:rPr>
          <w:sz w:val="28"/>
          <w:szCs w:val="28"/>
          <w:lang w:val="it-IT"/>
        </w:rPr>
        <w:t>.</w:t>
      </w:r>
    </w:p>
    <w:p w14:paraId="335E2444" w14:textId="6AEC0DE6" w:rsidR="004061EC" w:rsidRPr="002F548F" w:rsidRDefault="00251248" w:rsidP="007F7A86">
      <w:pPr>
        <w:widowControl w:val="0"/>
        <w:spacing w:after="120" w:line="320" w:lineRule="exact"/>
        <w:ind w:firstLine="720"/>
        <w:jc w:val="both"/>
        <w:rPr>
          <w:spacing w:val="-4"/>
          <w:sz w:val="28"/>
          <w:szCs w:val="28"/>
          <w:lang w:val="it-IT"/>
        </w:rPr>
      </w:pPr>
      <w:r w:rsidRPr="002F548F">
        <w:rPr>
          <w:spacing w:val="-4"/>
          <w:sz w:val="28"/>
          <w:szCs w:val="28"/>
          <w:lang w:val="it-IT"/>
        </w:rPr>
        <w:t xml:space="preserve">4. Trường hợp cần thiết, khi </w:t>
      </w:r>
      <w:r w:rsidR="0012364E" w:rsidRPr="002F548F">
        <w:rPr>
          <w:spacing w:val="-4"/>
          <w:sz w:val="28"/>
          <w:szCs w:val="28"/>
          <w:lang w:val="it-IT"/>
        </w:rPr>
        <w:t>xem xét, ban hành nghị quyết</w:t>
      </w:r>
      <w:r w:rsidR="0004285E" w:rsidRPr="002F548F">
        <w:rPr>
          <w:spacing w:val="-4"/>
          <w:sz w:val="28"/>
          <w:szCs w:val="28"/>
          <w:lang w:val="it-IT"/>
        </w:rPr>
        <w:t xml:space="preserve"> giải thích quy định </w:t>
      </w:r>
      <w:r w:rsidR="0004285E" w:rsidRPr="002F548F">
        <w:rPr>
          <w:iCs/>
          <w:spacing w:val="-4"/>
          <w:sz w:val="28"/>
          <w:szCs w:val="28"/>
          <w:lang w:val="it-IT"/>
        </w:rPr>
        <w:t xml:space="preserve">của </w:t>
      </w:r>
      <w:r w:rsidR="000E68EB" w:rsidRPr="002F548F">
        <w:rPr>
          <w:iCs/>
          <w:spacing w:val="-4"/>
          <w:sz w:val="28"/>
          <w:szCs w:val="28"/>
          <w:lang w:val="it-IT"/>
        </w:rPr>
        <w:t>Hiến pháp</w:t>
      </w:r>
      <w:r w:rsidR="000E68EB" w:rsidRPr="002F548F">
        <w:rPr>
          <w:spacing w:val="-4"/>
          <w:sz w:val="28"/>
          <w:szCs w:val="28"/>
          <w:lang w:val="it-IT"/>
        </w:rPr>
        <w:t xml:space="preserve">, </w:t>
      </w:r>
      <w:r w:rsidR="0004285E" w:rsidRPr="002F548F">
        <w:rPr>
          <w:spacing w:val="-4"/>
          <w:sz w:val="28"/>
          <w:szCs w:val="28"/>
          <w:lang w:val="it-IT"/>
        </w:rPr>
        <w:t>luật</w:t>
      </w:r>
      <w:r w:rsidR="004061EC" w:rsidRPr="002F548F">
        <w:rPr>
          <w:spacing w:val="-4"/>
          <w:sz w:val="28"/>
          <w:szCs w:val="28"/>
          <w:lang w:val="it-IT"/>
        </w:rPr>
        <w:t>,</w:t>
      </w:r>
      <w:r w:rsidR="0004285E" w:rsidRPr="002F548F">
        <w:rPr>
          <w:spacing w:val="-4"/>
          <w:sz w:val="28"/>
          <w:szCs w:val="28"/>
          <w:lang w:val="it-IT"/>
        </w:rPr>
        <w:t xml:space="preserve"> </w:t>
      </w:r>
      <w:r w:rsidR="00065B4F" w:rsidRPr="002F548F">
        <w:rPr>
          <w:spacing w:val="-4"/>
          <w:sz w:val="28"/>
          <w:szCs w:val="28"/>
          <w:lang w:val="it-IT"/>
        </w:rPr>
        <w:t xml:space="preserve">ban hành </w:t>
      </w:r>
      <w:r w:rsidR="004061EC" w:rsidRPr="002F548F">
        <w:rPr>
          <w:spacing w:val="-4"/>
          <w:sz w:val="28"/>
          <w:szCs w:val="28"/>
          <w:lang w:val="it-IT"/>
        </w:rPr>
        <w:t xml:space="preserve">văn bản quy định chi tiết, hướng dẫn </w:t>
      </w:r>
      <w:r w:rsidR="00065B4F" w:rsidRPr="002F548F">
        <w:rPr>
          <w:spacing w:val="-4"/>
          <w:sz w:val="28"/>
          <w:szCs w:val="28"/>
          <w:lang w:val="it-IT"/>
        </w:rPr>
        <w:t>liên quan đến công tác bầu cử</w:t>
      </w:r>
      <w:r w:rsidR="004061EC" w:rsidRPr="002F548F">
        <w:rPr>
          <w:spacing w:val="-4"/>
          <w:sz w:val="28"/>
          <w:szCs w:val="28"/>
          <w:lang w:val="it-IT"/>
        </w:rPr>
        <w:t>,</w:t>
      </w:r>
      <w:r w:rsidR="0004285E" w:rsidRPr="002F548F">
        <w:rPr>
          <w:spacing w:val="-4"/>
          <w:sz w:val="28"/>
          <w:szCs w:val="28"/>
          <w:lang w:val="it-IT"/>
        </w:rPr>
        <w:t xml:space="preserve"> Ủy ban Thường vụ Quốc hội xin ý kiến Hội đồng </w:t>
      </w:r>
      <w:r w:rsidR="00D9266F" w:rsidRPr="002F548F">
        <w:rPr>
          <w:spacing w:val="-4"/>
          <w:sz w:val="28"/>
          <w:szCs w:val="28"/>
          <w:lang w:val="it-IT"/>
        </w:rPr>
        <w:t xml:space="preserve">Bầu </w:t>
      </w:r>
      <w:r w:rsidR="0004285E" w:rsidRPr="002F548F">
        <w:rPr>
          <w:spacing w:val="-4"/>
          <w:sz w:val="28"/>
          <w:szCs w:val="28"/>
          <w:lang w:val="it-IT"/>
        </w:rPr>
        <w:t>cử quốc gia</w:t>
      </w:r>
      <w:r w:rsidR="004061EC" w:rsidRPr="002F548F">
        <w:rPr>
          <w:spacing w:val="-4"/>
          <w:sz w:val="28"/>
          <w:szCs w:val="28"/>
          <w:lang w:val="it-IT"/>
        </w:rPr>
        <w:t xml:space="preserve">. </w:t>
      </w:r>
    </w:p>
    <w:p w14:paraId="3DA221BB" w14:textId="4ABD4818" w:rsidR="00901BBF" w:rsidRPr="002F548F" w:rsidRDefault="00901BBF" w:rsidP="007F7A86">
      <w:pPr>
        <w:widowControl w:val="0"/>
        <w:spacing w:after="120" w:line="320" w:lineRule="exact"/>
        <w:ind w:firstLine="720"/>
        <w:jc w:val="both"/>
        <w:rPr>
          <w:spacing w:val="-4"/>
          <w:sz w:val="28"/>
          <w:szCs w:val="28"/>
          <w:lang w:val="it-IT"/>
        </w:rPr>
      </w:pPr>
      <w:r w:rsidRPr="002F548F">
        <w:rPr>
          <w:spacing w:val="-4"/>
          <w:sz w:val="28"/>
          <w:szCs w:val="28"/>
          <w:lang w:val="it-IT"/>
        </w:rPr>
        <w:t>Ủy ban Thường vụ Quốc hội</w:t>
      </w:r>
      <w:r w:rsidR="004061EC" w:rsidRPr="002F548F">
        <w:rPr>
          <w:spacing w:val="-4"/>
          <w:sz w:val="28"/>
          <w:szCs w:val="28"/>
          <w:lang w:val="it-IT"/>
        </w:rPr>
        <w:t xml:space="preserve"> cho ý kiến </w:t>
      </w:r>
      <w:r w:rsidR="00065B4F" w:rsidRPr="002F548F">
        <w:rPr>
          <w:spacing w:val="-4"/>
          <w:sz w:val="28"/>
          <w:szCs w:val="28"/>
          <w:lang w:val="it-IT"/>
        </w:rPr>
        <w:t xml:space="preserve">về </w:t>
      </w:r>
      <w:r w:rsidR="004061EC" w:rsidRPr="002F548F">
        <w:rPr>
          <w:spacing w:val="-4"/>
          <w:sz w:val="28"/>
          <w:szCs w:val="28"/>
          <w:lang w:val="it-IT"/>
        </w:rPr>
        <w:t xml:space="preserve">dự thảo văn bản hướng dẫn công </w:t>
      </w:r>
      <w:r w:rsidR="004061EC" w:rsidRPr="002F548F">
        <w:rPr>
          <w:spacing w:val="-4"/>
          <w:sz w:val="28"/>
          <w:szCs w:val="28"/>
          <w:lang w:val="it-IT"/>
        </w:rPr>
        <w:lastRenderedPageBreak/>
        <w:t xml:space="preserve">tác bầu cử theo đề nghị của Hội đồng </w:t>
      </w:r>
      <w:r w:rsidR="00D9266F" w:rsidRPr="002F548F">
        <w:rPr>
          <w:spacing w:val="-4"/>
          <w:sz w:val="28"/>
          <w:szCs w:val="28"/>
          <w:lang w:val="it-IT"/>
        </w:rPr>
        <w:t xml:space="preserve">Bầu </w:t>
      </w:r>
      <w:r w:rsidR="004061EC" w:rsidRPr="002F548F">
        <w:rPr>
          <w:spacing w:val="-4"/>
          <w:sz w:val="28"/>
          <w:szCs w:val="28"/>
          <w:lang w:val="it-IT"/>
        </w:rPr>
        <w:t>cử quốc gia</w:t>
      </w:r>
      <w:r w:rsidRPr="002F548F">
        <w:rPr>
          <w:spacing w:val="-4"/>
          <w:sz w:val="28"/>
          <w:szCs w:val="28"/>
          <w:lang w:val="it-IT"/>
        </w:rPr>
        <w:t>.</w:t>
      </w:r>
    </w:p>
    <w:p w14:paraId="0FF4CDAE" w14:textId="5A839C5B" w:rsidR="00A82CB1" w:rsidRPr="002F548F" w:rsidRDefault="00A82CB1" w:rsidP="007F7A86">
      <w:pPr>
        <w:widowControl w:val="0"/>
        <w:spacing w:after="120" w:line="320" w:lineRule="exact"/>
        <w:ind w:firstLine="720"/>
        <w:jc w:val="both"/>
        <w:rPr>
          <w:sz w:val="28"/>
          <w:szCs w:val="28"/>
          <w:lang w:val="it-IT"/>
        </w:rPr>
      </w:pPr>
      <w:r w:rsidRPr="002F548F">
        <w:rPr>
          <w:sz w:val="28"/>
          <w:szCs w:val="28"/>
          <w:lang w:val="it-IT"/>
        </w:rPr>
        <w:t xml:space="preserve">5. Ủy ban Thường vụ Quốc hội cho ý kiến về báo cáo của Hội đồng </w:t>
      </w:r>
      <w:r w:rsidR="00D9266F" w:rsidRPr="002F548F">
        <w:rPr>
          <w:sz w:val="28"/>
          <w:szCs w:val="28"/>
          <w:lang w:val="it-IT"/>
        </w:rPr>
        <w:t xml:space="preserve">Bầu </w:t>
      </w:r>
      <w:r w:rsidRPr="002F548F">
        <w:rPr>
          <w:sz w:val="28"/>
          <w:szCs w:val="28"/>
          <w:lang w:val="it-IT"/>
        </w:rPr>
        <w:t xml:space="preserve">cử </w:t>
      </w:r>
      <w:r w:rsidR="000E68EB" w:rsidRPr="002F548F">
        <w:rPr>
          <w:sz w:val="28"/>
          <w:szCs w:val="28"/>
          <w:lang w:val="it-IT"/>
        </w:rPr>
        <w:t>q</w:t>
      </w:r>
      <w:r w:rsidRPr="002F548F">
        <w:rPr>
          <w:sz w:val="28"/>
          <w:szCs w:val="28"/>
          <w:lang w:val="it-IT"/>
        </w:rPr>
        <w:t>uốc gia về tổng kết cuộc bầu cử trong cả nước và kết quả xác nhận tư cách đại biểu Quốc hội được bầu trước khi trình Quốc hội.</w:t>
      </w:r>
    </w:p>
    <w:p w14:paraId="3D8333A0" w14:textId="06122E85" w:rsidR="00E8724E" w:rsidRPr="002F548F" w:rsidRDefault="00FD04D7" w:rsidP="007F7A86">
      <w:pPr>
        <w:widowControl w:val="0"/>
        <w:spacing w:after="120" w:line="320" w:lineRule="exact"/>
        <w:ind w:firstLine="720"/>
        <w:jc w:val="both"/>
        <w:rPr>
          <w:spacing w:val="-4"/>
          <w:sz w:val="28"/>
          <w:szCs w:val="28"/>
          <w:lang w:val="it-IT"/>
        </w:rPr>
      </w:pPr>
      <w:r w:rsidRPr="002F548F">
        <w:rPr>
          <w:spacing w:val="-4"/>
          <w:sz w:val="28"/>
          <w:szCs w:val="28"/>
          <w:lang w:val="it-IT"/>
        </w:rPr>
        <w:t xml:space="preserve">6. </w:t>
      </w:r>
      <w:r w:rsidR="00E8724E" w:rsidRPr="002F548F">
        <w:rPr>
          <w:spacing w:val="-4"/>
          <w:sz w:val="28"/>
          <w:szCs w:val="28"/>
          <w:lang w:val="it-IT"/>
        </w:rPr>
        <w:t xml:space="preserve">Ủy ban Thường vụ Quốc hội </w:t>
      </w:r>
      <w:r w:rsidRPr="002F548F">
        <w:rPr>
          <w:spacing w:val="-4"/>
          <w:sz w:val="28"/>
          <w:szCs w:val="28"/>
          <w:lang w:val="it-IT"/>
        </w:rPr>
        <w:t xml:space="preserve">có trách nhiệm </w:t>
      </w:r>
      <w:r w:rsidR="00E8724E" w:rsidRPr="002F548F">
        <w:rPr>
          <w:spacing w:val="-4"/>
          <w:sz w:val="28"/>
          <w:szCs w:val="28"/>
          <w:lang w:val="it-IT"/>
        </w:rPr>
        <w:t>tiếp nhận, xử lý</w:t>
      </w:r>
      <w:r w:rsidRPr="002F548F">
        <w:rPr>
          <w:spacing w:val="-4"/>
          <w:sz w:val="28"/>
          <w:szCs w:val="28"/>
          <w:lang w:val="it-IT"/>
        </w:rPr>
        <w:t xml:space="preserve"> hồ sơ khiếu nại, tố cáo liên quan đến người trúng cử đại biểu Quốc hội</w:t>
      </w:r>
      <w:r w:rsidR="00B176FD" w:rsidRPr="002F548F">
        <w:rPr>
          <w:spacing w:val="-4"/>
          <w:sz w:val="28"/>
          <w:szCs w:val="28"/>
          <w:lang w:val="it-IT"/>
        </w:rPr>
        <w:t>,</w:t>
      </w:r>
      <w:r w:rsidR="009F099E" w:rsidRPr="002F548F">
        <w:rPr>
          <w:spacing w:val="-4"/>
          <w:sz w:val="28"/>
          <w:szCs w:val="28"/>
          <w:lang w:val="it-IT"/>
        </w:rPr>
        <w:t xml:space="preserve"> biên bản tổng kết và hồ sơ, tài liệu về bầu cử đại biểu Quốc hội</w:t>
      </w:r>
      <w:r w:rsidRPr="002F548F">
        <w:rPr>
          <w:spacing w:val="-4"/>
          <w:sz w:val="28"/>
          <w:szCs w:val="28"/>
          <w:lang w:val="it-IT"/>
        </w:rPr>
        <w:t xml:space="preserve"> </w:t>
      </w:r>
      <w:r w:rsidR="00B176FD" w:rsidRPr="002F548F">
        <w:rPr>
          <w:spacing w:val="-4"/>
          <w:sz w:val="28"/>
          <w:szCs w:val="28"/>
          <w:lang w:val="it-IT"/>
        </w:rPr>
        <w:t xml:space="preserve">do </w:t>
      </w:r>
      <w:r w:rsidR="00E8724E" w:rsidRPr="002F548F">
        <w:rPr>
          <w:spacing w:val="-4"/>
          <w:sz w:val="28"/>
          <w:szCs w:val="28"/>
          <w:lang w:val="it-IT"/>
        </w:rPr>
        <w:t xml:space="preserve">Hội đồng </w:t>
      </w:r>
      <w:r w:rsidR="00D9266F" w:rsidRPr="002F548F">
        <w:rPr>
          <w:spacing w:val="-4"/>
          <w:sz w:val="28"/>
          <w:szCs w:val="28"/>
          <w:lang w:val="it-IT"/>
        </w:rPr>
        <w:t xml:space="preserve">Bầu </w:t>
      </w:r>
      <w:r w:rsidR="00E8724E" w:rsidRPr="002F548F">
        <w:rPr>
          <w:spacing w:val="-4"/>
          <w:sz w:val="28"/>
          <w:szCs w:val="28"/>
          <w:lang w:val="it-IT"/>
        </w:rPr>
        <w:t xml:space="preserve">cử </w:t>
      </w:r>
      <w:r w:rsidR="009E2EDE" w:rsidRPr="002F548F">
        <w:rPr>
          <w:spacing w:val="-4"/>
          <w:sz w:val="28"/>
          <w:szCs w:val="28"/>
          <w:lang w:val="it-IT"/>
        </w:rPr>
        <w:t>q</w:t>
      </w:r>
      <w:r w:rsidR="00E8724E" w:rsidRPr="002F548F">
        <w:rPr>
          <w:spacing w:val="-4"/>
          <w:sz w:val="28"/>
          <w:szCs w:val="28"/>
          <w:lang w:val="it-IT"/>
        </w:rPr>
        <w:t>uốc gia</w:t>
      </w:r>
      <w:r w:rsidR="00B176FD" w:rsidRPr="002F548F">
        <w:rPr>
          <w:spacing w:val="-4"/>
          <w:sz w:val="28"/>
          <w:szCs w:val="28"/>
          <w:lang w:val="it-IT"/>
        </w:rPr>
        <w:t xml:space="preserve"> chuyển giao</w:t>
      </w:r>
      <w:r w:rsidR="009E2EDE" w:rsidRPr="002F548F">
        <w:rPr>
          <w:spacing w:val="-4"/>
          <w:sz w:val="28"/>
          <w:szCs w:val="28"/>
          <w:lang w:val="it-IT"/>
        </w:rPr>
        <w:t xml:space="preserve"> </w:t>
      </w:r>
      <w:r w:rsidR="009E2EDE" w:rsidRPr="002F548F">
        <w:rPr>
          <w:iCs/>
          <w:spacing w:val="-4"/>
          <w:sz w:val="28"/>
          <w:szCs w:val="28"/>
          <w:lang w:val="it-IT"/>
        </w:rPr>
        <w:t>trước khi Hội đồng kết thúc nhiệm vụ</w:t>
      </w:r>
      <w:r w:rsidR="00B176FD" w:rsidRPr="002F548F">
        <w:rPr>
          <w:spacing w:val="-4"/>
          <w:sz w:val="28"/>
          <w:szCs w:val="28"/>
          <w:lang w:val="it-IT"/>
        </w:rPr>
        <w:t>.</w:t>
      </w:r>
    </w:p>
    <w:p w14:paraId="6D60496E" w14:textId="7CDE0DE9" w:rsidR="009B7EE9" w:rsidRPr="002F548F" w:rsidRDefault="00FD04D7" w:rsidP="007F7A86">
      <w:pPr>
        <w:widowControl w:val="0"/>
        <w:spacing w:after="120" w:line="320" w:lineRule="exact"/>
        <w:ind w:firstLine="720"/>
        <w:jc w:val="both"/>
        <w:rPr>
          <w:spacing w:val="4"/>
          <w:sz w:val="28"/>
          <w:szCs w:val="28"/>
          <w:lang w:val="it-IT"/>
        </w:rPr>
      </w:pPr>
      <w:r w:rsidRPr="002F548F">
        <w:rPr>
          <w:spacing w:val="4"/>
          <w:sz w:val="28"/>
          <w:szCs w:val="28"/>
          <w:lang w:val="it-IT"/>
        </w:rPr>
        <w:t>7</w:t>
      </w:r>
      <w:r w:rsidR="009B7EE9" w:rsidRPr="002F548F">
        <w:rPr>
          <w:spacing w:val="4"/>
          <w:sz w:val="28"/>
          <w:szCs w:val="28"/>
          <w:lang w:val="it-IT"/>
        </w:rPr>
        <w:t xml:space="preserve">. </w:t>
      </w:r>
      <w:r w:rsidR="005F53E0" w:rsidRPr="002F548F">
        <w:rPr>
          <w:spacing w:val="-8"/>
          <w:sz w:val="28"/>
          <w:szCs w:val="28"/>
          <w:lang w:val="it-IT"/>
        </w:rPr>
        <w:t>Trường hợp</w:t>
      </w:r>
      <w:r w:rsidR="009B7EE9" w:rsidRPr="002F548F">
        <w:rPr>
          <w:spacing w:val="4"/>
          <w:sz w:val="28"/>
          <w:szCs w:val="28"/>
          <w:lang w:val="it-IT"/>
        </w:rPr>
        <w:t xml:space="preserve"> cần thiết, Ủy ban Thường vụ Quốc hội</w:t>
      </w:r>
      <w:r w:rsidR="00A12C4F" w:rsidRPr="002F548F">
        <w:rPr>
          <w:spacing w:val="-2"/>
          <w:sz w:val="28"/>
          <w:szCs w:val="28"/>
          <w:lang w:val="it-IT"/>
        </w:rPr>
        <w:t>, Chủ tịch Quốc hội</w:t>
      </w:r>
      <w:r w:rsidR="009B7EE9" w:rsidRPr="002F548F">
        <w:rPr>
          <w:spacing w:val="4"/>
          <w:sz w:val="28"/>
          <w:szCs w:val="28"/>
          <w:lang w:val="it-IT"/>
        </w:rPr>
        <w:t xml:space="preserve"> làm việc với Hội đồng </w:t>
      </w:r>
      <w:r w:rsidR="00D9266F" w:rsidRPr="002F548F">
        <w:rPr>
          <w:spacing w:val="4"/>
          <w:sz w:val="28"/>
          <w:szCs w:val="28"/>
          <w:lang w:val="it-IT"/>
        </w:rPr>
        <w:t xml:space="preserve">Bầu </w:t>
      </w:r>
      <w:r w:rsidR="009B7EE9" w:rsidRPr="002F548F">
        <w:rPr>
          <w:spacing w:val="4"/>
          <w:sz w:val="28"/>
          <w:szCs w:val="28"/>
          <w:lang w:val="it-IT"/>
        </w:rPr>
        <w:t xml:space="preserve">cử quốc gia về những vấn đề liên quan đến </w:t>
      </w:r>
      <w:r w:rsidR="000E501B" w:rsidRPr="002F548F">
        <w:rPr>
          <w:spacing w:val="4"/>
          <w:sz w:val="28"/>
          <w:szCs w:val="28"/>
          <w:lang w:val="it-IT"/>
        </w:rPr>
        <w:t xml:space="preserve">việc </w:t>
      </w:r>
      <w:r w:rsidR="009B7EE9" w:rsidRPr="002F548F">
        <w:rPr>
          <w:spacing w:val="4"/>
          <w:sz w:val="28"/>
          <w:szCs w:val="28"/>
          <w:lang w:val="it-IT"/>
        </w:rPr>
        <w:t xml:space="preserve">thực hiện nhiệm vụ, quyền hạn </w:t>
      </w:r>
      <w:r w:rsidR="00251248" w:rsidRPr="002F548F">
        <w:rPr>
          <w:spacing w:val="4"/>
          <w:sz w:val="28"/>
          <w:szCs w:val="28"/>
          <w:lang w:val="it-IT"/>
        </w:rPr>
        <w:t>theo quy định</w:t>
      </w:r>
      <w:r w:rsidR="009B7EE9" w:rsidRPr="002F548F">
        <w:rPr>
          <w:spacing w:val="4"/>
          <w:sz w:val="28"/>
          <w:szCs w:val="28"/>
          <w:lang w:val="it-IT"/>
        </w:rPr>
        <w:t>.</w:t>
      </w:r>
    </w:p>
    <w:p w14:paraId="21EDE5AB" w14:textId="77777777" w:rsidR="00F94F0D" w:rsidRPr="002F548F" w:rsidRDefault="006E19F3" w:rsidP="007F7A86">
      <w:pPr>
        <w:widowControl w:val="0"/>
        <w:spacing w:after="120" w:line="320" w:lineRule="exact"/>
        <w:ind w:firstLine="720"/>
        <w:jc w:val="both"/>
        <w:rPr>
          <w:b/>
          <w:spacing w:val="-4"/>
          <w:sz w:val="28"/>
          <w:szCs w:val="28"/>
          <w:lang w:val="it-IT"/>
        </w:rPr>
      </w:pPr>
      <w:bookmarkStart w:id="11" w:name="_Hlk112829688"/>
      <w:r w:rsidRPr="002F548F">
        <w:rPr>
          <w:b/>
          <w:sz w:val="28"/>
          <w:szCs w:val="28"/>
          <w:lang w:val="it-IT"/>
        </w:rPr>
        <w:t xml:space="preserve">Điều </w:t>
      </w:r>
      <w:r w:rsidR="00F94F0D" w:rsidRPr="002F548F">
        <w:rPr>
          <w:b/>
          <w:sz w:val="28"/>
          <w:szCs w:val="28"/>
          <w:lang w:val="it-IT"/>
        </w:rPr>
        <w:t>12</w:t>
      </w:r>
      <w:r w:rsidRPr="002F548F">
        <w:rPr>
          <w:b/>
          <w:sz w:val="28"/>
          <w:szCs w:val="28"/>
          <w:lang w:val="it-IT"/>
        </w:rPr>
        <w:t>.</w:t>
      </w:r>
      <w:r w:rsidRPr="002F548F">
        <w:rPr>
          <w:bCs/>
          <w:sz w:val="28"/>
          <w:szCs w:val="28"/>
          <w:lang w:val="it-IT"/>
        </w:rPr>
        <w:t xml:space="preserve"> </w:t>
      </w:r>
      <w:r w:rsidRPr="002F548F">
        <w:rPr>
          <w:rFonts w:eastAsia="Times"/>
          <w:b/>
          <w:sz w:val="28"/>
          <w:szCs w:val="28"/>
          <w:lang w:val="it-IT"/>
        </w:rPr>
        <w:t xml:space="preserve">Quan hệ công tác </w:t>
      </w:r>
      <w:r w:rsidRPr="002F548F">
        <w:rPr>
          <w:b/>
          <w:sz w:val="28"/>
          <w:szCs w:val="28"/>
          <w:lang w:val="it-IT"/>
        </w:rPr>
        <w:t xml:space="preserve">của Ủy ban Thường vụ Quốc hội </w:t>
      </w:r>
      <w:r w:rsidRPr="002F548F">
        <w:rPr>
          <w:rFonts w:eastAsia="Times"/>
          <w:b/>
          <w:sz w:val="28"/>
          <w:szCs w:val="28"/>
          <w:lang w:val="it-IT"/>
        </w:rPr>
        <w:t xml:space="preserve">với </w:t>
      </w:r>
      <w:r w:rsidRPr="002F548F">
        <w:rPr>
          <w:b/>
          <w:sz w:val="28"/>
          <w:szCs w:val="28"/>
          <w:lang w:val="it-IT"/>
        </w:rPr>
        <w:t>Đoàn Chủ tịch Ủy ban Trung ương Mặt trận Tổ quốc Việt Nam</w:t>
      </w:r>
      <w:r w:rsidRPr="002F548F">
        <w:rPr>
          <w:rFonts w:eastAsia="Times"/>
          <w:b/>
          <w:sz w:val="28"/>
          <w:szCs w:val="28"/>
          <w:lang w:val="it-IT"/>
        </w:rPr>
        <w:t xml:space="preserve">, Chủ tịch Ủy ban Trung ương Mặt trận Tổ quốc Việt </w:t>
      </w:r>
      <w:r w:rsidRPr="002F548F">
        <w:rPr>
          <w:rFonts w:eastAsia="Times"/>
          <w:b/>
          <w:spacing w:val="-4"/>
          <w:sz w:val="28"/>
          <w:szCs w:val="28"/>
          <w:lang w:val="it-IT"/>
        </w:rPr>
        <w:t>Nam và người đứng đầu các tổ chức thành viên của Mặt trận</w:t>
      </w:r>
      <w:r w:rsidRPr="002F548F">
        <w:rPr>
          <w:b/>
          <w:spacing w:val="-4"/>
          <w:sz w:val="28"/>
          <w:szCs w:val="28"/>
          <w:lang w:val="it-IT"/>
        </w:rPr>
        <w:t xml:space="preserve"> </w:t>
      </w:r>
    </w:p>
    <w:p w14:paraId="3E908965" w14:textId="77777777" w:rsidR="00F94F0D" w:rsidRPr="002F548F" w:rsidRDefault="00F94F0D" w:rsidP="007F7A86">
      <w:pPr>
        <w:widowControl w:val="0"/>
        <w:spacing w:after="120" w:line="320" w:lineRule="exact"/>
        <w:ind w:firstLine="720"/>
        <w:jc w:val="both"/>
        <w:rPr>
          <w:sz w:val="28"/>
          <w:szCs w:val="28"/>
          <w:lang w:val="it-IT"/>
        </w:rPr>
      </w:pPr>
      <w:r w:rsidRPr="002F548F">
        <w:rPr>
          <w:sz w:val="28"/>
          <w:szCs w:val="28"/>
          <w:lang w:val="it-IT"/>
        </w:rPr>
        <w:t>1. Chủ tịch Ủy ban Trung ương Mặt trận Tổ quốc Việt Nam, người đứng đầu các tổ chức thành viên của Mặt trận được mời tham dự phiên họp Ủy ban Thường vụ Quốc hội và phát biểu ý kiến về những vấn đề liên quan.</w:t>
      </w:r>
    </w:p>
    <w:bookmarkEnd w:id="11"/>
    <w:p w14:paraId="49F3AAFA" w14:textId="77777777" w:rsidR="006E19F3" w:rsidRPr="002F548F" w:rsidRDefault="006E19F3" w:rsidP="007F7A86">
      <w:pPr>
        <w:widowControl w:val="0"/>
        <w:spacing w:after="120" w:line="320" w:lineRule="exact"/>
        <w:ind w:firstLine="720"/>
        <w:jc w:val="both"/>
        <w:rPr>
          <w:sz w:val="28"/>
          <w:szCs w:val="28"/>
          <w:lang w:val="it-IT"/>
        </w:rPr>
      </w:pPr>
      <w:r w:rsidRPr="002F548F">
        <w:rPr>
          <w:iCs/>
          <w:sz w:val="28"/>
          <w:szCs w:val="28"/>
          <w:lang w:val="it-IT"/>
        </w:rPr>
        <w:t>2.</w:t>
      </w:r>
      <w:r w:rsidRPr="002F548F">
        <w:rPr>
          <w:b/>
          <w:bCs/>
          <w:sz w:val="28"/>
          <w:szCs w:val="28"/>
          <w:lang w:val="it-IT"/>
        </w:rPr>
        <w:t xml:space="preserve"> </w:t>
      </w:r>
      <w:r w:rsidRPr="002F548F">
        <w:rPr>
          <w:sz w:val="28"/>
          <w:szCs w:val="28"/>
          <w:lang w:val="it-IT"/>
        </w:rPr>
        <w:t xml:space="preserve">Ủy ban Thường vụ Quốc hội tham gia ý kiến đối với dự thảo báo cáo của </w:t>
      </w:r>
      <w:r w:rsidRPr="002F548F">
        <w:rPr>
          <w:bCs/>
          <w:sz w:val="28"/>
          <w:szCs w:val="28"/>
          <w:lang w:val="it-IT"/>
        </w:rPr>
        <w:t>Đoàn Chủ tịch</w:t>
      </w:r>
      <w:r w:rsidRPr="002F548F">
        <w:rPr>
          <w:b/>
          <w:bCs/>
          <w:sz w:val="28"/>
          <w:szCs w:val="28"/>
          <w:lang w:val="it-IT"/>
        </w:rPr>
        <w:t xml:space="preserve"> </w:t>
      </w:r>
      <w:r w:rsidRPr="002F548F">
        <w:rPr>
          <w:iCs/>
          <w:sz w:val="28"/>
          <w:szCs w:val="28"/>
          <w:lang w:val="it-IT"/>
        </w:rPr>
        <w:t xml:space="preserve">Ủy ban Trung ương Mặt trận Tổ quốc Việt Nam về </w:t>
      </w:r>
      <w:r w:rsidRPr="002F548F">
        <w:rPr>
          <w:sz w:val="28"/>
          <w:szCs w:val="28"/>
          <w:lang w:val="it-IT"/>
        </w:rPr>
        <w:t>tổng hợp ý kiến, kiến nghị của cử tri và Nhân dân để báo cáo Quốc hội</w:t>
      </w:r>
      <w:r w:rsidR="00C832A3" w:rsidRPr="002F548F">
        <w:rPr>
          <w:sz w:val="28"/>
          <w:szCs w:val="28"/>
          <w:lang w:val="it-IT"/>
        </w:rPr>
        <w:t>.</w:t>
      </w:r>
    </w:p>
    <w:p w14:paraId="23F31702" w14:textId="6DC8B06F" w:rsidR="00765F48" w:rsidRPr="002F548F" w:rsidRDefault="00A8205D" w:rsidP="007F7A86">
      <w:pPr>
        <w:widowControl w:val="0"/>
        <w:spacing w:before="120" w:after="120" w:line="320" w:lineRule="exact"/>
        <w:ind w:firstLine="720"/>
        <w:jc w:val="both"/>
        <w:rPr>
          <w:sz w:val="28"/>
          <w:szCs w:val="28"/>
          <w:lang w:val="it-IT"/>
        </w:rPr>
      </w:pPr>
      <w:r w:rsidRPr="002F548F">
        <w:rPr>
          <w:sz w:val="28"/>
          <w:szCs w:val="28"/>
          <w:lang w:val="it-IT"/>
        </w:rPr>
        <w:t xml:space="preserve">3. </w:t>
      </w:r>
      <w:r w:rsidR="00765F48" w:rsidRPr="002F548F">
        <w:rPr>
          <w:sz w:val="28"/>
          <w:szCs w:val="28"/>
          <w:lang w:val="it-IT"/>
        </w:rPr>
        <w:t>Trường hợp cần thiết, Ủy ban Thường vụ Quốc hội</w:t>
      </w:r>
      <w:r w:rsidR="00E00096" w:rsidRPr="002F548F">
        <w:rPr>
          <w:sz w:val="28"/>
          <w:szCs w:val="28"/>
          <w:lang w:val="it-IT"/>
        </w:rPr>
        <w:t>,</w:t>
      </w:r>
      <w:r w:rsidR="00765F48" w:rsidRPr="002F548F">
        <w:rPr>
          <w:sz w:val="28"/>
          <w:szCs w:val="28"/>
          <w:lang w:val="it-IT"/>
        </w:rPr>
        <w:t xml:space="preserve"> Chủ tịch Quốc hội chỉ đạo gửi dự thảo luật, nghị quyết của Quốc hội, </w:t>
      </w:r>
      <w:r w:rsidR="001C2223" w:rsidRPr="002F548F">
        <w:rPr>
          <w:iCs/>
          <w:sz w:val="28"/>
          <w:szCs w:val="28"/>
          <w:lang w:val="it-IT"/>
        </w:rPr>
        <w:t>dự thảo</w:t>
      </w:r>
      <w:r w:rsidR="001C2223" w:rsidRPr="002F548F">
        <w:rPr>
          <w:sz w:val="28"/>
          <w:szCs w:val="28"/>
          <w:lang w:val="it-IT"/>
        </w:rPr>
        <w:t xml:space="preserve"> </w:t>
      </w:r>
      <w:r w:rsidR="00765F48" w:rsidRPr="002F548F">
        <w:rPr>
          <w:sz w:val="28"/>
          <w:szCs w:val="28"/>
          <w:lang w:val="it-IT"/>
        </w:rPr>
        <w:t>pháp lệnh, nghị quyết của Ủy ban Thường vụ Quốc hội xin ý kiến Ủy ban Trung ương Mặt trận Tổ quốc Việt Nam</w:t>
      </w:r>
      <w:r w:rsidRPr="002F548F">
        <w:rPr>
          <w:sz w:val="28"/>
          <w:szCs w:val="28"/>
          <w:lang w:val="it-IT"/>
        </w:rPr>
        <w:t xml:space="preserve">, </w:t>
      </w:r>
      <w:r w:rsidR="00102A1F" w:rsidRPr="002F548F">
        <w:rPr>
          <w:sz w:val="28"/>
          <w:szCs w:val="28"/>
          <w:lang w:val="it-IT"/>
        </w:rPr>
        <w:t xml:space="preserve">Liên đoàn Thương mại và Công nghiệp Việt Nam và </w:t>
      </w:r>
      <w:r w:rsidRPr="002F548F">
        <w:rPr>
          <w:sz w:val="28"/>
          <w:szCs w:val="28"/>
          <w:lang w:val="it-IT"/>
        </w:rPr>
        <w:t xml:space="preserve">các tổ chức thành viên </w:t>
      </w:r>
      <w:r w:rsidR="00102A1F" w:rsidRPr="002F548F">
        <w:rPr>
          <w:sz w:val="28"/>
          <w:szCs w:val="28"/>
          <w:lang w:val="it-IT"/>
        </w:rPr>
        <w:t xml:space="preserve">khác </w:t>
      </w:r>
      <w:r w:rsidRPr="002F548F">
        <w:rPr>
          <w:sz w:val="28"/>
          <w:szCs w:val="28"/>
          <w:lang w:val="it-IT"/>
        </w:rPr>
        <w:t>có liên quan</w:t>
      </w:r>
      <w:r w:rsidR="00953F08" w:rsidRPr="002F548F">
        <w:rPr>
          <w:sz w:val="28"/>
          <w:szCs w:val="28"/>
          <w:lang w:val="it-IT"/>
        </w:rPr>
        <w:t xml:space="preserve"> của Mặt trận</w:t>
      </w:r>
      <w:r w:rsidRPr="002F548F">
        <w:rPr>
          <w:sz w:val="28"/>
          <w:szCs w:val="28"/>
          <w:lang w:val="it-IT"/>
        </w:rPr>
        <w:t>.</w:t>
      </w:r>
    </w:p>
    <w:p w14:paraId="3FC66791" w14:textId="472577DA" w:rsidR="006E19F3" w:rsidRPr="002F548F" w:rsidRDefault="00A8205D" w:rsidP="007F7A86">
      <w:pPr>
        <w:widowControl w:val="0"/>
        <w:spacing w:before="120" w:after="120" w:line="320" w:lineRule="exact"/>
        <w:ind w:firstLine="720"/>
        <w:jc w:val="both"/>
        <w:rPr>
          <w:spacing w:val="2"/>
          <w:sz w:val="28"/>
          <w:szCs w:val="28"/>
          <w:lang w:val="it-IT"/>
        </w:rPr>
      </w:pPr>
      <w:r w:rsidRPr="002F548F">
        <w:rPr>
          <w:spacing w:val="2"/>
          <w:sz w:val="28"/>
          <w:szCs w:val="28"/>
          <w:lang w:val="it-IT"/>
        </w:rPr>
        <w:t>4</w:t>
      </w:r>
      <w:r w:rsidR="006E19F3" w:rsidRPr="002F548F">
        <w:rPr>
          <w:spacing w:val="2"/>
          <w:sz w:val="28"/>
          <w:szCs w:val="28"/>
          <w:lang w:val="it-IT"/>
        </w:rPr>
        <w:t xml:space="preserve">. </w:t>
      </w:r>
      <w:r w:rsidR="005F53E0" w:rsidRPr="002F548F">
        <w:rPr>
          <w:spacing w:val="2"/>
          <w:sz w:val="28"/>
          <w:szCs w:val="28"/>
          <w:lang w:val="it-IT"/>
        </w:rPr>
        <w:t>Trường hợp</w:t>
      </w:r>
      <w:r w:rsidR="006E19F3" w:rsidRPr="002F548F">
        <w:rPr>
          <w:spacing w:val="2"/>
          <w:sz w:val="28"/>
          <w:szCs w:val="28"/>
          <w:lang w:val="it-IT"/>
        </w:rPr>
        <w:t xml:space="preserve"> cần thiết, Ủy ban Thường vụ Quốc hội, Chủ tịch Quốc hội làm việc với Đoàn Chủ tịch, Chủ tịch Ủy ban Trung ương Mặt trận Tổ quốc Việt Nam </w:t>
      </w:r>
      <w:r w:rsidR="003051A2" w:rsidRPr="002F548F">
        <w:rPr>
          <w:spacing w:val="2"/>
          <w:sz w:val="28"/>
          <w:szCs w:val="28"/>
          <w:lang w:val="it-IT"/>
        </w:rPr>
        <w:t xml:space="preserve">về những vấn đề liên quan đến </w:t>
      </w:r>
      <w:r w:rsidR="000E501B" w:rsidRPr="002F548F">
        <w:rPr>
          <w:spacing w:val="2"/>
          <w:sz w:val="28"/>
          <w:szCs w:val="28"/>
          <w:lang w:val="it-IT"/>
        </w:rPr>
        <w:t xml:space="preserve">việc </w:t>
      </w:r>
      <w:r w:rsidR="006E19F3" w:rsidRPr="002F548F">
        <w:rPr>
          <w:spacing w:val="2"/>
          <w:sz w:val="28"/>
          <w:szCs w:val="28"/>
          <w:lang w:val="it-IT"/>
        </w:rPr>
        <w:t xml:space="preserve">thực hiện nhiệm vụ, quyền hạn </w:t>
      </w:r>
      <w:r w:rsidR="00523090" w:rsidRPr="002F548F">
        <w:rPr>
          <w:spacing w:val="2"/>
          <w:sz w:val="28"/>
          <w:szCs w:val="28"/>
          <w:lang w:val="it-IT"/>
        </w:rPr>
        <w:t>theo quy định</w:t>
      </w:r>
      <w:r w:rsidR="006E19F3" w:rsidRPr="002F548F">
        <w:rPr>
          <w:spacing w:val="2"/>
          <w:sz w:val="28"/>
          <w:szCs w:val="28"/>
          <w:lang w:val="it-IT"/>
        </w:rPr>
        <w:t>.</w:t>
      </w:r>
    </w:p>
    <w:p w14:paraId="397FF639" w14:textId="77777777" w:rsidR="006E19F3" w:rsidRPr="002F548F" w:rsidRDefault="006E19F3" w:rsidP="007F7A86">
      <w:pPr>
        <w:widowControl w:val="0"/>
        <w:spacing w:before="120" w:after="120" w:line="320" w:lineRule="exact"/>
        <w:ind w:firstLine="720"/>
        <w:jc w:val="both"/>
        <w:rPr>
          <w:rFonts w:ascii="Times New Roman Bold" w:hAnsi="Times New Roman Bold"/>
          <w:bCs/>
          <w:spacing w:val="4"/>
          <w:sz w:val="28"/>
          <w:szCs w:val="28"/>
          <w:lang w:val="it-IT"/>
        </w:rPr>
      </w:pPr>
      <w:bookmarkStart w:id="12" w:name="_Hlk112829695"/>
      <w:r w:rsidRPr="002F548F">
        <w:rPr>
          <w:rFonts w:ascii="Times New Roman Bold" w:hAnsi="Times New Roman Bold" w:hint="eastAsia"/>
          <w:b/>
          <w:spacing w:val="4"/>
          <w:sz w:val="28"/>
          <w:szCs w:val="28"/>
          <w:lang w:val="it-IT"/>
        </w:rPr>
        <w:t>Đ</w:t>
      </w:r>
      <w:r w:rsidRPr="002F548F">
        <w:rPr>
          <w:rFonts w:ascii="Times New Roman Bold" w:hAnsi="Times New Roman Bold"/>
          <w:b/>
          <w:spacing w:val="4"/>
          <w:sz w:val="28"/>
          <w:szCs w:val="28"/>
          <w:lang w:val="it-IT"/>
        </w:rPr>
        <w:t xml:space="preserve">iều </w:t>
      </w:r>
      <w:r w:rsidR="00F94F0D" w:rsidRPr="002F548F">
        <w:rPr>
          <w:rFonts w:ascii="Times New Roman Bold" w:hAnsi="Times New Roman Bold"/>
          <w:b/>
          <w:spacing w:val="4"/>
          <w:sz w:val="28"/>
          <w:szCs w:val="28"/>
          <w:lang w:val="it-IT"/>
        </w:rPr>
        <w:t>13</w:t>
      </w:r>
      <w:r w:rsidRPr="002F548F">
        <w:rPr>
          <w:rFonts w:ascii="Times New Roman Bold" w:hAnsi="Times New Roman Bold"/>
          <w:b/>
          <w:spacing w:val="4"/>
          <w:sz w:val="28"/>
          <w:szCs w:val="28"/>
          <w:lang w:val="it-IT"/>
        </w:rPr>
        <w:t>.</w:t>
      </w:r>
      <w:r w:rsidRPr="002F548F">
        <w:rPr>
          <w:rFonts w:ascii="Times New Roman Bold" w:hAnsi="Times New Roman Bold"/>
          <w:bCs/>
          <w:spacing w:val="4"/>
          <w:sz w:val="28"/>
          <w:szCs w:val="28"/>
          <w:lang w:val="it-IT"/>
        </w:rPr>
        <w:t xml:space="preserve"> </w:t>
      </w:r>
      <w:r w:rsidRPr="002F548F">
        <w:rPr>
          <w:rFonts w:ascii="Times New Roman Bold" w:hAnsi="Times New Roman Bold"/>
          <w:b/>
          <w:spacing w:val="4"/>
          <w:sz w:val="28"/>
          <w:szCs w:val="28"/>
          <w:lang w:val="it-IT"/>
        </w:rPr>
        <w:t>Quan hệ c</w:t>
      </w:r>
      <w:r w:rsidRPr="002F548F">
        <w:rPr>
          <w:rFonts w:ascii="Times New Roman Bold" w:hAnsi="Times New Roman Bold" w:hint="eastAsia"/>
          <w:b/>
          <w:spacing w:val="4"/>
          <w:sz w:val="28"/>
          <w:szCs w:val="28"/>
          <w:lang w:val="it-IT"/>
        </w:rPr>
        <w:t>ô</w:t>
      </w:r>
      <w:r w:rsidRPr="002F548F">
        <w:rPr>
          <w:rFonts w:ascii="Times New Roman Bold" w:hAnsi="Times New Roman Bold"/>
          <w:b/>
          <w:spacing w:val="4"/>
          <w:sz w:val="28"/>
          <w:szCs w:val="28"/>
          <w:lang w:val="it-IT"/>
        </w:rPr>
        <w:t>ng t</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c của Ủy ban Th</w:t>
      </w:r>
      <w:r w:rsidRPr="002F548F">
        <w:rPr>
          <w:rFonts w:ascii="Times New Roman Bold" w:hAnsi="Times New Roman Bold" w:hint="eastAsia"/>
          <w:b/>
          <w:spacing w:val="4"/>
          <w:sz w:val="28"/>
          <w:szCs w:val="28"/>
          <w:lang w:val="it-IT"/>
        </w:rPr>
        <w:t>ư</w:t>
      </w:r>
      <w:r w:rsidRPr="002F548F">
        <w:rPr>
          <w:rFonts w:ascii="Times New Roman Bold" w:hAnsi="Times New Roman Bold"/>
          <w:b/>
          <w:spacing w:val="4"/>
          <w:sz w:val="28"/>
          <w:szCs w:val="28"/>
          <w:lang w:val="it-IT"/>
        </w:rPr>
        <w:t>ờng vụ Quốc hội với Ch</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 xml:space="preserve">nh </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n T</w:t>
      </w:r>
      <w:r w:rsidRPr="002F548F">
        <w:rPr>
          <w:rFonts w:ascii="Times New Roman Bold" w:hAnsi="Times New Roman Bold" w:hint="eastAsia"/>
          <w:b/>
          <w:spacing w:val="4"/>
          <w:sz w:val="28"/>
          <w:szCs w:val="28"/>
          <w:lang w:val="it-IT"/>
        </w:rPr>
        <w:t>ò</w:t>
      </w:r>
      <w:r w:rsidRPr="002F548F">
        <w:rPr>
          <w:rFonts w:ascii="Times New Roman Bold" w:hAnsi="Times New Roman Bold"/>
          <w:b/>
          <w:spacing w:val="4"/>
          <w:sz w:val="28"/>
          <w:szCs w:val="28"/>
          <w:lang w:val="it-IT"/>
        </w:rPr>
        <w:t xml:space="preserve">a </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n nh</w:t>
      </w:r>
      <w:r w:rsidRPr="002F548F">
        <w:rPr>
          <w:rFonts w:ascii="Times New Roman Bold" w:hAnsi="Times New Roman Bold" w:hint="eastAsia"/>
          <w:b/>
          <w:spacing w:val="4"/>
          <w:sz w:val="28"/>
          <w:szCs w:val="28"/>
          <w:lang w:val="it-IT"/>
        </w:rPr>
        <w:t>â</w:t>
      </w:r>
      <w:r w:rsidRPr="002F548F">
        <w:rPr>
          <w:rFonts w:ascii="Times New Roman Bold" w:hAnsi="Times New Roman Bold"/>
          <w:b/>
          <w:spacing w:val="4"/>
          <w:sz w:val="28"/>
          <w:szCs w:val="28"/>
          <w:lang w:val="it-IT"/>
        </w:rPr>
        <w:t>n d</w:t>
      </w:r>
      <w:r w:rsidRPr="002F548F">
        <w:rPr>
          <w:rFonts w:ascii="Times New Roman Bold" w:hAnsi="Times New Roman Bold" w:hint="eastAsia"/>
          <w:b/>
          <w:spacing w:val="4"/>
          <w:sz w:val="28"/>
          <w:szCs w:val="28"/>
          <w:lang w:val="it-IT"/>
        </w:rPr>
        <w:t>â</w:t>
      </w:r>
      <w:r w:rsidRPr="002F548F">
        <w:rPr>
          <w:rFonts w:ascii="Times New Roman Bold" w:hAnsi="Times New Roman Bold"/>
          <w:b/>
          <w:spacing w:val="4"/>
          <w:sz w:val="28"/>
          <w:szCs w:val="28"/>
          <w:lang w:val="it-IT"/>
        </w:rPr>
        <w:t>n tối cao, Viện tr</w:t>
      </w:r>
      <w:r w:rsidRPr="002F548F">
        <w:rPr>
          <w:rFonts w:ascii="Times New Roman Bold" w:hAnsi="Times New Roman Bold" w:hint="eastAsia"/>
          <w:b/>
          <w:spacing w:val="4"/>
          <w:sz w:val="28"/>
          <w:szCs w:val="28"/>
          <w:lang w:val="it-IT"/>
        </w:rPr>
        <w:t>ư</w:t>
      </w:r>
      <w:r w:rsidRPr="002F548F">
        <w:rPr>
          <w:rFonts w:ascii="Times New Roman Bold" w:hAnsi="Times New Roman Bold"/>
          <w:b/>
          <w:spacing w:val="4"/>
          <w:sz w:val="28"/>
          <w:szCs w:val="28"/>
          <w:lang w:val="it-IT"/>
        </w:rPr>
        <w:t>ởng Viện kiểm s</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t nh</w:t>
      </w:r>
      <w:r w:rsidRPr="002F548F">
        <w:rPr>
          <w:rFonts w:ascii="Times New Roman Bold" w:hAnsi="Times New Roman Bold" w:hint="eastAsia"/>
          <w:b/>
          <w:spacing w:val="4"/>
          <w:sz w:val="28"/>
          <w:szCs w:val="28"/>
          <w:lang w:val="it-IT"/>
        </w:rPr>
        <w:t>â</w:t>
      </w:r>
      <w:r w:rsidRPr="002F548F">
        <w:rPr>
          <w:rFonts w:ascii="Times New Roman Bold" w:hAnsi="Times New Roman Bold"/>
          <w:b/>
          <w:spacing w:val="4"/>
          <w:sz w:val="28"/>
          <w:szCs w:val="28"/>
          <w:lang w:val="it-IT"/>
        </w:rPr>
        <w:t>n d</w:t>
      </w:r>
      <w:r w:rsidRPr="002F548F">
        <w:rPr>
          <w:rFonts w:ascii="Times New Roman Bold" w:hAnsi="Times New Roman Bold" w:hint="eastAsia"/>
          <w:b/>
          <w:spacing w:val="4"/>
          <w:sz w:val="28"/>
          <w:szCs w:val="28"/>
          <w:lang w:val="it-IT"/>
        </w:rPr>
        <w:t>â</w:t>
      </w:r>
      <w:r w:rsidRPr="002F548F">
        <w:rPr>
          <w:rFonts w:ascii="Times New Roman Bold" w:hAnsi="Times New Roman Bold"/>
          <w:b/>
          <w:spacing w:val="4"/>
          <w:sz w:val="28"/>
          <w:szCs w:val="28"/>
          <w:lang w:val="it-IT"/>
        </w:rPr>
        <w:t>n tối cao, Tổng Kiểm to</w:t>
      </w:r>
      <w:r w:rsidRPr="002F548F">
        <w:rPr>
          <w:rFonts w:ascii="Times New Roman Bold" w:hAnsi="Times New Roman Bold" w:hint="eastAsia"/>
          <w:b/>
          <w:spacing w:val="4"/>
          <w:sz w:val="28"/>
          <w:szCs w:val="28"/>
          <w:lang w:val="it-IT"/>
        </w:rPr>
        <w:t>á</w:t>
      </w:r>
      <w:r w:rsidRPr="002F548F">
        <w:rPr>
          <w:rFonts w:ascii="Times New Roman Bold" w:hAnsi="Times New Roman Bold"/>
          <w:b/>
          <w:spacing w:val="4"/>
          <w:sz w:val="28"/>
          <w:szCs w:val="28"/>
          <w:lang w:val="it-IT"/>
        </w:rPr>
        <w:t>n nh</w:t>
      </w:r>
      <w:r w:rsidRPr="002F548F">
        <w:rPr>
          <w:rFonts w:ascii="Times New Roman Bold" w:hAnsi="Times New Roman Bold" w:hint="eastAsia"/>
          <w:b/>
          <w:spacing w:val="4"/>
          <w:sz w:val="28"/>
          <w:szCs w:val="28"/>
          <w:lang w:val="it-IT"/>
        </w:rPr>
        <w:t>à</w:t>
      </w:r>
      <w:r w:rsidRPr="002F548F">
        <w:rPr>
          <w:rFonts w:ascii="Times New Roman Bold" w:hAnsi="Times New Roman Bold"/>
          <w:b/>
          <w:spacing w:val="4"/>
          <w:sz w:val="28"/>
          <w:szCs w:val="28"/>
          <w:lang w:val="it-IT"/>
        </w:rPr>
        <w:t xml:space="preserve"> n</w:t>
      </w:r>
      <w:r w:rsidRPr="002F548F">
        <w:rPr>
          <w:rFonts w:ascii="Times New Roman Bold" w:hAnsi="Times New Roman Bold" w:hint="eastAsia"/>
          <w:b/>
          <w:spacing w:val="4"/>
          <w:sz w:val="28"/>
          <w:szCs w:val="28"/>
          <w:lang w:val="it-IT"/>
        </w:rPr>
        <w:t>ư</w:t>
      </w:r>
      <w:r w:rsidRPr="002F548F">
        <w:rPr>
          <w:rFonts w:ascii="Times New Roman Bold" w:hAnsi="Times New Roman Bold"/>
          <w:b/>
          <w:spacing w:val="4"/>
          <w:sz w:val="28"/>
          <w:szCs w:val="28"/>
          <w:lang w:val="it-IT"/>
        </w:rPr>
        <w:t>ớc</w:t>
      </w:r>
      <w:r w:rsidRPr="002F548F">
        <w:rPr>
          <w:rFonts w:ascii="Times New Roman Bold" w:hAnsi="Times New Roman Bold"/>
          <w:bCs/>
          <w:spacing w:val="4"/>
          <w:sz w:val="28"/>
          <w:szCs w:val="28"/>
          <w:lang w:val="it-IT"/>
        </w:rPr>
        <w:t xml:space="preserve"> </w:t>
      </w:r>
    </w:p>
    <w:bookmarkEnd w:id="12"/>
    <w:p w14:paraId="7D15CCA8" w14:textId="77777777" w:rsidR="006E19F3" w:rsidRPr="002F548F" w:rsidRDefault="006E19F3" w:rsidP="007F7A86">
      <w:pPr>
        <w:widowControl w:val="0"/>
        <w:spacing w:before="120" w:after="120" w:line="320" w:lineRule="exact"/>
        <w:ind w:firstLine="720"/>
        <w:jc w:val="both"/>
        <w:rPr>
          <w:sz w:val="28"/>
          <w:szCs w:val="28"/>
          <w:lang w:val="it-IT"/>
        </w:rPr>
      </w:pPr>
      <w:r w:rsidRPr="002F548F">
        <w:rPr>
          <w:sz w:val="28"/>
          <w:szCs w:val="28"/>
          <w:lang w:val="it-IT"/>
        </w:rPr>
        <w:t xml:space="preserve">1. Chánh án Toà án nhân dân tối cao, Viện trưởng Viện kiểm sát nhân dân tối cao, Tổng Kiểm toán nhà nước được mời tham dự phiên họp Ủy ban Thường vụ Quốc hội và phát biểu ý kiến về </w:t>
      </w:r>
      <w:r w:rsidR="0002371F" w:rsidRPr="002F548F">
        <w:rPr>
          <w:sz w:val="28"/>
          <w:szCs w:val="28"/>
          <w:lang w:val="it-IT"/>
        </w:rPr>
        <w:t xml:space="preserve">những </w:t>
      </w:r>
      <w:r w:rsidRPr="002F548F">
        <w:rPr>
          <w:sz w:val="28"/>
          <w:szCs w:val="28"/>
          <w:lang w:val="it-IT"/>
        </w:rPr>
        <w:t>vấn đề liên quan</w:t>
      </w:r>
      <w:r w:rsidR="00C832A3" w:rsidRPr="002F548F">
        <w:rPr>
          <w:sz w:val="28"/>
          <w:szCs w:val="28"/>
          <w:lang w:val="it-IT"/>
        </w:rPr>
        <w:t>.</w:t>
      </w:r>
    </w:p>
    <w:p w14:paraId="48595512" w14:textId="77777777" w:rsidR="006E19F3" w:rsidRPr="002F548F" w:rsidRDefault="006E19F3" w:rsidP="007F7A86">
      <w:pPr>
        <w:widowControl w:val="0"/>
        <w:spacing w:before="120" w:after="120" w:line="340" w:lineRule="exact"/>
        <w:ind w:firstLine="720"/>
        <w:jc w:val="both"/>
        <w:rPr>
          <w:spacing w:val="-6"/>
          <w:sz w:val="28"/>
          <w:szCs w:val="28"/>
          <w:lang w:val="it-IT"/>
        </w:rPr>
      </w:pPr>
      <w:r w:rsidRPr="002F548F">
        <w:rPr>
          <w:spacing w:val="-6"/>
          <w:sz w:val="28"/>
          <w:szCs w:val="28"/>
          <w:lang w:val="it-IT"/>
        </w:rPr>
        <w:t xml:space="preserve">2. Ủy ban Thường vụ Quốc hội thông báo đến Chánh án Toà án nhân dân tối cao, Viện trưởng Viện kiểm sát nhân dân tối cao, Tổng Kiểm toán nhà nước về </w:t>
      </w:r>
      <w:r w:rsidR="003051A2" w:rsidRPr="002F548F">
        <w:rPr>
          <w:spacing w:val="-6"/>
          <w:sz w:val="28"/>
          <w:szCs w:val="28"/>
          <w:lang w:val="it-IT"/>
        </w:rPr>
        <w:t xml:space="preserve">chương trình kỳ họp, nghị quyết của Quốc hội; </w:t>
      </w:r>
      <w:r w:rsidR="003051A2" w:rsidRPr="002F548F">
        <w:rPr>
          <w:iCs/>
          <w:spacing w:val="-6"/>
          <w:sz w:val="28"/>
          <w:szCs w:val="28"/>
          <w:lang w:val="it-IT"/>
        </w:rPr>
        <w:t>chương trình</w:t>
      </w:r>
      <w:r w:rsidR="001941D9" w:rsidRPr="002F548F">
        <w:rPr>
          <w:iCs/>
          <w:spacing w:val="-6"/>
          <w:sz w:val="28"/>
          <w:szCs w:val="28"/>
          <w:lang w:val="it-IT"/>
        </w:rPr>
        <w:t xml:space="preserve"> công tác, chương trình</w:t>
      </w:r>
      <w:r w:rsidR="00953F08" w:rsidRPr="002F548F">
        <w:rPr>
          <w:iCs/>
          <w:spacing w:val="-6"/>
          <w:sz w:val="28"/>
          <w:szCs w:val="28"/>
          <w:lang w:val="it-IT"/>
        </w:rPr>
        <w:t xml:space="preserve"> phiên họp</w:t>
      </w:r>
      <w:r w:rsidR="003051A2" w:rsidRPr="002F548F">
        <w:rPr>
          <w:spacing w:val="-6"/>
          <w:sz w:val="28"/>
          <w:szCs w:val="28"/>
          <w:lang w:val="it-IT"/>
        </w:rPr>
        <w:t>, nghị quyết, kết luận của</w:t>
      </w:r>
      <w:r w:rsidR="003051A2" w:rsidRPr="002F548F" w:rsidDel="003051A2">
        <w:rPr>
          <w:spacing w:val="-6"/>
          <w:sz w:val="28"/>
          <w:szCs w:val="28"/>
          <w:lang w:val="it-IT"/>
        </w:rPr>
        <w:t xml:space="preserve"> </w:t>
      </w:r>
      <w:r w:rsidRPr="002F548F">
        <w:rPr>
          <w:spacing w:val="-6"/>
          <w:sz w:val="28"/>
          <w:szCs w:val="28"/>
          <w:lang w:val="it-IT"/>
        </w:rPr>
        <w:t>Ủy ban Thường vụ Quốc hội thuộc trách nhiệm thực hiện của Toà án nhân dân tối cao, Viện kiểm sát nhân dân tối cao, Kiểm toán nhà nước</w:t>
      </w:r>
      <w:r w:rsidR="00C832A3" w:rsidRPr="002F548F">
        <w:rPr>
          <w:spacing w:val="-6"/>
          <w:sz w:val="28"/>
          <w:szCs w:val="28"/>
          <w:lang w:val="it-IT"/>
        </w:rPr>
        <w:t>.</w:t>
      </w:r>
    </w:p>
    <w:p w14:paraId="2621801D" w14:textId="77777777" w:rsidR="00523090" w:rsidRPr="002F548F" w:rsidRDefault="00523090" w:rsidP="007F7A86">
      <w:pPr>
        <w:widowControl w:val="0"/>
        <w:spacing w:before="120" w:after="120" w:line="330" w:lineRule="exact"/>
        <w:ind w:firstLine="720"/>
        <w:jc w:val="both"/>
        <w:rPr>
          <w:strike/>
          <w:spacing w:val="-2"/>
          <w:sz w:val="28"/>
          <w:szCs w:val="28"/>
          <w:lang w:val="it-IT"/>
        </w:rPr>
      </w:pPr>
      <w:r w:rsidRPr="002F548F">
        <w:rPr>
          <w:spacing w:val="-2"/>
          <w:sz w:val="28"/>
          <w:szCs w:val="28"/>
          <w:lang w:val="it-IT"/>
        </w:rPr>
        <w:lastRenderedPageBreak/>
        <w:t xml:space="preserve">3. </w:t>
      </w:r>
      <w:r w:rsidR="00371610" w:rsidRPr="002F548F">
        <w:rPr>
          <w:spacing w:val="-2"/>
          <w:sz w:val="28"/>
          <w:szCs w:val="28"/>
          <w:lang w:val="it-IT"/>
        </w:rPr>
        <w:t>Chánh án</w:t>
      </w:r>
      <w:r w:rsidRPr="002F548F">
        <w:rPr>
          <w:spacing w:val="-2"/>
          <w:sz w:val="28"/>
          <w:szCs w:val="28"/>
          <w:lang w:val="it-IT"/>
        </w:rPr>
        <w:t xml:space="preserve"> </w:t>
      </w:r>
      <w:r w:rsidRPr="002F548F">
        <w:rPr>
          <w:spacing w:val="-4"/>
          <w:sz w:val="28"/>
          <w:szCs w:val="28"/>
          <w:lang w:val="it-IT"/>
        </w:rPr>
        <w:t xml:space="preserve">Toà án nhân dân tối cao, </w:t>
      </w:r>
      <w:r w:rsidR="00371610" w:rsidRPr="002F548F">
        <w:rPr>
          <w:spacing w:val="-4"/>
          <w:sz w:val="28"/>
          <w:szCs w:val="28"/>
          <w:lang w:val="it-IT"/>
        </w:rPr>
        <w:t xml:space="preserve">Viện trưởng </w:t>
      </w:r>
      <w:r w:rsidRPr="002F548F">
        <w:rPr>
          <w:spacing w:val="-4"/>
          <w:sz w:val="28"/>
          <w:szCs w:val="28"/>
          <w:lang w:val="it-IT"/>
        </w:rPr>
        <w:t>Viện kiểm sát nhân dân tối cao,</w:t>
      </w:r>
      <w:r w:rsidRPr="002F548F">
        <w:rPr>
          <w:spacing w:val="-2"/>
          <w:sz w:val="28"/>
          <w:szCs w:val="28"/>
          <w:lang w:val="it-IT"/>
        </w:rPr>
        <w:t xml:space="preserve"> </w:t>
      </w:r>
      <w:r w:rsidR="00371610" w:rsidRPr="002F548F">
        <w:rPr>
          <w:spacing w:val="-2"/>
          <w:sz w:val="28"/>
          <w:szCs w:val="28"/>
          <w:lang w:val="it-IT"/>
        </w:rPr>
        <w:t>Tổng</w:t>
      </w:r>
      <w:r w:rsidR="003F588D" w:rsidRPr="002F548F">
        <w:rPr>
          <w:spacing w:val="-2"/>
          <w:sz w:val="28"/>
          <w:szCs w:val="28"/>
          <w:lang w:val="it-IT"/>
        </w:rPr>
        <w:t xml:space="preserve"> </w:t>
      </w:r>
      <w:r w:rsidRPr="002F548F">
        <w:rPr>
          <w:spacing w:val="-4"/>
          <w:sz w:val="28"/>
          <w:szCs w:val="28"/>
          <w:lang w:val="it-IT"/>
        </w:rPr>
        <w:t xml:space="preserve">Kiểm toán nhà nước </w:t>
      </w:r>
      <w:r w:rsidRPr="002F548F">
        <w:rPr>
          <w:spacing w:val="-2"/>
          <w:sz w:val="28"/>
          <w:szCs w:val="28"/>
          <w:lang w:val="it-IT"/>
        </w:rPr>
        <w:t xml:space="preserve">báo cáo </w:t>
      </w:r>
      <w:r w:rsidR="00371610" w:rsidRPr="002F548F">
        <w:rPr>
          <w:spacing w:val="-2"/>
          <w:sz w:val="28"/>
          <w:szCs w:val="28"/>
          <w:lang w:val="it-IT"/>
        </w:rPr>
        <w:t xml:space="preserve">công tác trước </w:t>
      </w:r>
      <w:r w:rsidRPr="002F548F">
        <w:rPr>
          <w:spacing w:val="-2"/>
          <w:sz w:val="28"/>
          <w:szCs w:val="28"/>
          <w:lang w:val="it-IT"/>
        </w:rPr>
        <w:t>Ủy ban Thường vụ Quốc hội</w:t>
      </w:r>
      <w:r w:rsidR="00371610" w:rsidRPr="002F548F">
        <w:rPr>
          <w:spacing w:val="-2"/>
          <w:sz w:val="28"/>
          <w:szCs w:val="28"/>
          <w:lang w:val="it-IT"/>
        </w:rPr>
        <w:t xml:space="preserve"> trong thời gian Quốc hội không họp.</w:t>
      </w:r>
    </w:p>
    <w:p w14:paraId="6E3C9393" w14:textId="0373C4D5" w:rsidR="006E19F3" w:rsidRPr="002F548F" w:rsidRDefault="00523090" w:rsidP="007F7A86">
      <w:pPr>
        <w:widowControl w:val="0"/>
        <w:spacing w:before="120" w:after="120" w:line="330" w:lineRule="exact"/>
        <w:ind w:firstLine="720"/>
        <w:jc w:val="both"/>
        <w:rPr>
          <w:sz w:val="28"/>
          <w:szCs w:val="28"/>
          <w:lang w:val="it-IT"/>
        </w:rPr>
      </w:pPr>
      <w:r w:rsidRPr="002F548F">
        <w:rPr>
          <w:sz w:val="28"/>
          <w:szCs w:val="28"/>
          <w:lang w:val="it-IT"/>
        </w:rPr>
        <w:t>4</w:t>
      </w:r>
      <w:r w:rsidR="006E19F3" w:rsidRPr="002F548F">
        <w:rPr>
          <w:sz w:val="28"/>
          <w:szCs w:val="28"/>
          <w:lang w:val="it-IT"/>
        </w:rPr>
        <w:t xml:space="preserve">. </w:t>
      </w:r>
      <w:r w:rsidR="00E00096" w:rsidRPr="002F548F">
        <w:rPr>
          <w:spacing w:val="-8"/>
          <w:sz w:val="28"/>
          <w:szCs w:val="28"/>
          <w:lang w:val="it-IT"/>
        </w:rPr>
        <w:t>Trường hợp</w:t>
      </w:r>
      <w:r w:rsidR="006E19F3" w:rsidRPr="002F548F">
        <w:rPr>
          <w:sz w:val="28"/>
          <w:szCs w:val="28"/>
          <w:lang w:val="it-IT"/>
        </w:rPr>
        <w:t xml:space="preserve"> cần thiết, Ủy ban Thường vụ Quốc hội, Chủ tịch Quốc hội làm việc với Chánh án Toà án nhân dân tối cao, Viện trưởng Viện kiểm sát nhân dân tối cao, Tổng Kiểm toán nhà nước về </w:t>
      </w:r>
      <w:r w:rsidR="003051A2" w:rsidRPr="002F548F">
        <w:rPr>
          <w:sz w:val="28"/>
          <w:szCs w:val="28"/>
          <w:lang w:val="it-IT"/>
        </w:rPr>
        <w:t xml:space="preserve">những vấn đề liên quan đến </w:t>
      </w:r>
      <w:r w:rsidR="00102A1F" w:rsidRPr="002F548F">
        <w:rPr>
          <w:sz w:val="28"/>
          <w:szCs w:val="28"/>
          <w:lang w:val="it-IT"/>
        </w:rPr>
        <w:t xml:space="preserve">việc </w:t>
      </w:r>
      <w:r w:rsidR="003051A2" w:rsidRPr="002F548F">
        <w:rPr>
          <w:sz w:val="28"/>
          <w:szCs w:val="28"/>
          <w:lang w:val="it-IT"/>
        </w:rPr>
        <w:t xml:space="preserve">thực hiện nhiệm vụ, quyền hạn </w:t>
      </w:r>
      <w:r w:rsidRPr="002F548F">
        <w:rPr>
          <w:sz w:val="28"/>
          <w:szCs w:val="28"/>
          <w:lang w:val="it-IT"/>
        </w:rPr>
        <w:t>theo quy định</w:t>
      </w:r>
      <w:r w:rsidR="006E19F3" w:rsidRPr="002F548F">
        <w:rPr>
          <w:sz w:val="28"/>
          <w:szCs w:val="28"/>
          <w:lang w:val="it-IT"/>
        </w:rPr>
        <w:t>.</w:t>
      </w:r>
    </w:p>
    <w:p w14:paraId="24F673B4" w14:textId="77777777" w:rsidR="006E19F3" w:rsidRPr="002F548F" w:rsidRDefault="006E19F3" w:rsidP="007F7A86">
      <w:pPr>
        <w:widowControl w:val="0"/>
        <w:spacing w:before="120" w:after="120" w:line="360" w:lineRule="exact"/>
        <w:ind w:firstLine="720"/>
        <w:jc w:val="both"/>
        <w:rPr>
          <w:rFonts w:ascii="Times New Roman Bold" w:hAnsi="Times New Roman Bold"/>
          <w:spacing w:val="-6"/>
          <w:lang w:val="en-GB" w:eastAsia="en-GB"/>
        </w:rPr>
      </w:pPr>
      <w:bookmarkStart w:id="13" w:name="_Hlk112829699"/>
      <w:r w:rsidRPr="002F548F">
        <w:rPr>
          <w:rFonts w:ascii="Times New Roman Bold" w:hAnsi="Times New Roman Bold" w:hint="eastAsia"/>
          <w:b/>
          <w:bCs/>
          <w:spacing w:val="-6"/>
          <w:sz w:val="28"/>
          <w:szCs w:val="28"/>
        </w:rPr>
        <w:t>Đ</w:t>
      </w:r>
      <w:r w:rsidRPr="002F548F">
        <w:rPr>
          <w:rFonts w:ascii="Times New Roman Bold" w:hAnsi="Times New Roman Bold"/>
          <w:b/>
          <w:bCs/>
          <w:spacing w:val="-6"/>
          <w:sz w:val="28"/>
          <w:szCs w:val="28"/>
        </w:rPr>
        <w:t xml:space="preserve">iều </w:t>
      </w:r>
      <w:r w:rsidR="00F94F0D" w:rsidRPr="002F548F">
        <w:rPr>
          <w:rFonts w:ascii="Times New Roman Bold" w:hAnsi="Times New Roman Bold"/>
          <w:b/>
          <w:bCs/>
          <w:spacing w:val="-6"/>
          <w:sz w:val="28"/>
          <w:szCs w:val="28"/>
        </w:rPr>
        <w:t>14</w:t>
      </w:r>
      <w:r w:rsidRPr="002F548F">
        <w:rPr>
          <w:rFonts w:ascii="Times New Roman Bold" w:hAnsi="Times New Roman Bold"/>
          <w:b/>
          <w:bCs/>
          <w:spacing w:val="-6"/>
          <w:sz w:val="28"/>
          <w:szCs w:val="28"/>
        </w:rPr>
        <w:t>.</w:t>
      </w:r>
      <w:r w:rsidRPr="002F548F">
        <w:rPr>
          <w:rFonts w:ascii="Times New Roman Bold" w:hAnsi="Times New Roman Bold"/>
          <w:spacing w:val="-6"/>
          <w:sz w:val="28"/>
          <w:szCs w:val="28"/>
        </w:rPr>
        <w:t xml:space="preserve"> </w:t>
      </w:r>
      <w:r w:rsidRPr="002F548F">
        <w:rPr>
          <w:rFonts w:ascii="Times New Roman Bold" w:hAnsi="Times New Roman Bold"/>
          <w:b/>
          <w:bCs/>
          <w:spacing w:val="-6"/>
          <w:sz w:val="28"/>
          <w:szCs w:val="28"/>
        </w:rPr>
        <w:t>Quan hệ c</w:t>
      </w:r>
      <w:r w:rsidRPr="002F548F">
        <w:rPr>
          <w:rFonts w:ascii="Times New Roman Bold" w:hAnsi="Times New Roman Bold" w:hint="eastAsia"/>
          <w:b/>
          <w:bCs/>
          <w:spacing w:val="-6"/>
          <w:sz w:val="28"/>
          <w:szCs w:val="28"/>
        </w:rPr>
        <w:t>ô</w:t>
      </w:r>
      <w:r w:rsidRPr="002F548F">
        <w:rPr>
          <w:rFonts w:ascii="Times New Roman Bold" w:hAnsi="Times New Roman Bold"/>
          <w:b/>
          <w:bCs/>
          <w:spacing w:val="-6"/>
          <w:sz w:val="28"/>
          <w:szCs w:val="28"/>
        </w:rPr>
        <w:t>ng t</w:t>
      </w:r>
      <w:r w:rsidRPr="002F548F">
        <w:rPr>
          <w:rFonts w:ascii="Times New Roman Bold" w:hAnsi="Times New Roman Bold" w:hint="eastAsia"/>
          <w:b/>
          <w:bCs/>
          <w:spacing w:val="-6"/>
          <w:sz w:val="28"/>
          <w:szCs w:val="28"/>
        </w:rPr>
        <w:t>á</w:t>
      </w:r>
      <w:r w:rsidRPr="002F548F">
        <w:rPr>
          <w:rFonts w:ascii="Times New Roman Bold" w:hAnsi="Times New Roman Bold"/>
          <w:b/>
          <w:bCs/>
          <w:spacing w:val="-6"/>
          <w:sz w:val="28"/>
          <w:szCs w:val="28"/>
        </w:rPr>
        <w:t xml:space="preserve">c của </w:t>
      </w:r>
      <w:r w:rsidRPr="002F548F">
        <w:rPr>
          <w:rFonts w:ascii="Times New Roman Bold" w:hAnsi="Times New Roman Bold"/>
          <w:b/>
          <w:bCs/>
          <w:spacing w:val="-6"/>
          <w:sz w:val="28"/>
          <w:szCs w:val="28"/>
          <w:lang w:val="en-GB"/>
        </w:rPr>
        <w:t>Ủy ban Th</w:t>
      </w:r>
      <w:r w:rsidRPr="002F548F">
        <w:rPr>
          <w:rFonts w:ascii="Times New Roman Bold" w:hAnsi="Times New Roman Bold" w:hint="eastAsia"/>
          <w:b/>
          <w:bCs/>
          <w:spacing w:val="-6"/>
          <w:sz w:val="28"/>
          <w:szCs w:val="28"/>
          <w:lang w:val="en-GB"/>
        </w:rPr>
        <w:t>ư</w:t>
      </w:r>
      <w:r w:rsidRPr="002F548F">
        <w:rPr>
          <w:rFonts w:ascii="Times New Roman Bold" w:hAnsi="Times New Roman Bold"/>
          <w:b/>
          <w:bCs/>
          <w:spacing w:val="-6"/>
          <w:sz w:val="28"/>
          <w:szCs w:val="28"/>
          <w:lang w:val="en-GB"/>
        </w:rPr>
        <w:t>ờng vụ Quốc hội</w:t>
      </w:r>
      <w:r w:rsidRPr="002F548F">
        <w:rPr>
          <w:rFonts w:ascii="Times New Roman Bold" w:hAnsi="Times New Roman Bold"/>
          <w:b/>
          <w:bCs/>
          <w:spacing w:val="-6"/>
          <w:sz w:val="28"/>
          <w:szCs w:val="28"/>
        </w:rPr>
        <w:t xml:space="preserve"> với Hội </w:t>
      </w:r>
      <w:r w:rsidRPr="002F548F">
        <w:rPr>
          <w:rFonts w:ascii="Times New Roman Bold" w:hAnsi="Times New Roman Bold" w:hint="eastAsia"/>
          <w:b/>
          <w:bCs/>
          <w:spacing w:val="-6"/>
          <w:sz w:val="28"/>
          <w:szCs w:val="28"/>
        </w:rPr>
        <w:t>đ</w:t>
      </w:r>
      <w:r w:rsidRPr="002F548F">
        <w:rPr>
          <w:rFonts w:ascii="Times New Roman Bold" w:hAnsi="Times New Roman Bold"/>
          <w:b/>
          <w:bCs/>
          <w:spacing w:val="-6"/>
          <w:sz w:val="28"/>
          <w:szCs w:val="28"/>
        </w:rPr>
        <w:t>ồng nh</w:t>
      </w:r>
      <w:r w:rsidRPr="002F548F">
        <w:rPr>
          <w:rFonts w:ascii="Times New Roman Bold" w:hAnsi="Times New Roman Bold" w:hint="eastAsia"/>
          <w:b/>
          <w:bCs/>
          <w:spacing w:val="-6"/>
          <w:sz w:val="28"/>
          <w:szCs w:val="28"/>
        </w:rPr>
        <w:t>â</w:t>
      </w:r>
      <w:r w:rsidRPr="002F548F">
        <w:rPr>
          <w:rFonts w:ascii="Times New Roman Bold" w:hAnsi="Times New Roman Bold"/>
          <w:b/>
          <w:bCs/>
          <w:spacing w:val="-6"/>
          <w:sz w:val="28"/>
          <w:szCs w:val="28"/>
        </w:rPr>
        <w:t>n d</w:t>
      </w:r>
      <w:r w:rsidRPr="002F548F">
        <w:rPr>
          <w:rFonts w:ascii="Times New Roman Bold" w:hAnsi="Times New Roman Bold" w:hint="eastAsia"/>
          <w:b/>
          <w:bCs/>
          <w:spacing w:val="-6"/>
          <w:sz w:val="28"/>
          <w:szCs w:val="28"/>
        </w:rPr>
        <w:t>â</w:t>
      </w:r>
      <w:r w:rsidRPr="002F548F">
        <w:rPr>
          <w:rFonts w:ascii="Times New Roman Bold" w:hAnsi="Times New Roman Bold"/>
          <w:b/>
          <w:bCs/>
          <w:spacing w:val="-6"/>
          <w:sz w:val="28"/>
          <w:szCs w:val="28"/>
        </w:rPr>
        <w:t>n cấp tỉnh</w:t>
      </w:r>
      <w:r w:rsidRPr="002F548F">
        <w:rPr>
          <w:rFonts w:ascii="Times New Roman Bold" w:hAnsi="Times New Roman Bold"/>
          <w:spacing w:val="-6"/>
          <w:sz w:val="28"/>
          <w:szCs w:val="28"/>
        </w:rPr>
        <w:t xml:space="preserve"> </w:t>
      </w:r>
    </w:p>
    <w:bookmarkEnd w:id="13"/>
    <w:p w14:paraId="1DC17943" w14:textId="77777777" w:rsidR="00A05FA6" w:rsidRPr="002F548F" w:rsidRDefault="00A05FA6" w:rsidP="007F7A86">
      <w:pPr>
        <w:widowControl w:val="0"/>
        <w:spacing w:before="120" w:after="120" w:line="360" w:lineRule="exact"/>
        <w:ind w:firstLine="720"/>
        <w:jc w:val="both"/>
        <w:rPr>
          <w:sz w:val="28"/>
          <w:szCs w:val="28"/>
          <w:lang w:val="en-GB" w:eastAsia="en-GB"/>
        </w:rPr>
      </w:pPr>
      <w:r w:rsidRPr="002F548F">
        <w:rPr>
          <w:sz w:val="28"/>
          <w:szCs w:val="28"/>
          <w:lang w:val="en-GB" w:eastAsia="en-GB"/>
        </w:rPr>
        <w:t xml:space="preserve">1. Chủ tịch Quốc hội quyết định việc </w:t>
      </w:r>
      <w:r w:rsidRPr="002F548F">
        <w:rPr>
          <w:sz w:val="28"/>
          <w:szCs w:val="28"/>
          <w:lang w:val="vi-VN" w:eastAsia="en-GB"/>
        </w:rPr>
        <w:t xml:space="preserve">mời </w:t>
      </w:r>
      <w:r w:rsidRPr="002F548F">
        <w:rPr>
          <w:sz w:val="28"/>
          <w:szCs w:val="28"/>
          <w:lang w:val="en-GB" w:eastAsia="en-GB"/>
        </w:rPr>
        <w:t>Thường trực Hội đồng nhân dân</w:t>
      </w:r>
      <w:r w:rsidR="00953F08" w:rsidRPr="002F548F">
        <w:rPr>
          <w:sz w:val="28"/>
          <w:szCs w:val="28"/>
          <w:lang w:val="en-GB" w:eastAsia="en-GB"/>
        </w:rPr>
        <w:t xml:space="preserve">, </w:t>
      </w:r>
      <w:r w:rsidR="00953F08" w:rsidRPr="002F548F">
        <w:rPr>
          <w:iCs/>
          <w:sz w:val="28"/>
          <w:szCs w:val="28"/>
          <w:lang w:val="en-GB" w:eastAsia="en-GB"/>
        </w:rPr>
        <w:t>Chủ tịch Hội đồng nhân dân</w:t>
      </w:r>
      <w:r w:rsidR="00C832A3" w:rsidRPr="002F548F">
        <w:rPr>
          <w:sz w:val="28"/>
          <w:szCs w:val="28"/>
          <w:lang w:val="en-GB" w:eastAsia="en-GB"/>
        </w:rPr>
        <w:t xml:space="preserve"> cấp tỉnh</w:t>
      </w:r>
      <w:r w:rsidRPr="002F548F">
        <w:rPr>
          <w:sz w:val="28"/>
          <w:szCs w:val="28"/>
          <w:lang w:val="en-GB" w:eastAsia="en-GB"/>
        </w:rPr>
        <w:t xml:space="preserve"> </w:t>
      </w:r>
      <w:r w:rsidRPr="002F548F">
        <w:rPr>
          <w:sz w:val="28"/>
          <w:szCs w:val="28"/>
          <w:lang w:val="vi-VN" w:eastAsia="en-GB"/>
        </w:rPr>
        <w:t xml:space="preserve">tham dự phiên họp Ủy ban </w:t>
      </w:r>
      <w:r w:rsidRPr="002F548F">
        <w:rPr>
          <w:sz w:val="28"/>
          <w:szCs w:val="28"/>
          <w:lang w:val="en-GB" w:eastAsia="en-GB"/>
        </w:rPr>
        <w:t>T</w:t>
      </w:r>
      <w:r w:rsidRPr="002F548F">
        <w:rPr>
          <w:sz w:val="28"/>
          <w:szCs w:val="28"/>
          <w:lang w:val="vi-VN" w:eastAsia="en-GB"/>
        </w:rPr>
        <w:t>hường vụ Quốc hội</w:t>
      </w:r>
      <w:r w:rsidRPr="002F548F">
        <w:rPr>
          <w:sz w:val="28"/>
          <w:szCs w:val="28"/>
          <w:lang w:val="en-GB" w:eastAsia="en-GB"/>
        </w:rPr>
        <w:t xml:space="preserve"> </w:t>
      </w:r>
      <w:r w:rsidRPr="002F548F">
        <w:rPr>
          <w:sz w:val="28"/>
          <w:szCs w:val="28"/>
          <w:lang w:val="vi-VN" w:eastAsia="en-GB"/>
        </w:rPr>
        <w:t>về vấn đề liên quan</w:t>
      </w:r>
      <w:r w:rsidR="00C832A3" w:rsidRPr="002F548F">
        <w:rPr>
          <w:sz w:val="28"/>
          <w:szCs w:val="28"/>
          <w:lang w:val="en-GB" w:eastAsia="en-GB"/>
        </w:rPr>
        <w:t>.</w:t>
      </w:r>
      <w:r w:rsidRPr="002F548F">
        <w:rPr>
          <w:sz w:val="28"/>
          <w:szCs w:val="28"/>
          <w:lang w:eastAsia="en-GB"/>
        </w:rPr>
        <w:t xml:space="preserve"> </w:t>
      </w:r>
    </w:p>
    <w:p w14:paraId="2255D403" w14:textId="29CD00F9" w:rsidR="00E52BFF" w:rsidRPr="002F548F" w:rsidRDefault="006975FA" w:rsidP="007F7A86">
      <w:pPr>
        <w:widowControl w:val="0"/>
        <w:spacing w:before="120" w:after="120" w:line="360" w:lineRule="exact"/>
        <w:ind w:firstLine="720"/>
        <w:jc w:val="both"/>
        <w:rPr>
          <w:spacing w:val="-4"/>
          <w:sz w:val="28"/>
        </w:rPr>
      </w:pPr>
      <w:r w:rsidRPr="002F548F">
        <w:rPr>
          <w:sz w:val="28"/>
          <w:szCs w:val="28"/>
          <w:lang w:val="en-GB" w:eastAsia="en-GB"/>
        </w:rPr>
        <w:t xml:space="preserve">2. </w:t>
      </w:r>
      <w:r w:rsidRPr="002F548F">
        <w:rPr>
          <w:spacing w:val="4"/>
          <w:sz w:val="28"/>
          <w:szCs w:val="28"/>
          <w:lang w:val="en-GB" w:eastAsia="en-GB"/>
        </w:rPr>
        <w:t xml:space="preserve">Ủy ban Thường vụ Quốc hội tổ chức </w:t>
      </w:r>
      <w:r w:rsidR="00E52BFF" w:rsidRPr="002F548F">
        <w:rPr>
          <w:spacing w:val="4"/>
          <w:sz w:val="28"/>
        </w:rPr>
        <w:t xml:space="preserve">hội nghị </w:t>
      </w:r>
      <w:r w:rsidR="00E52BFF" w:rsidRPr="002F548F">
        <w:rPr>
          <w:bCs/>
          <w:iCs/>
          <w:spacing w:val="4"/>
          <w:sz w:val="28"/>
          <w:szCs w:val="28"/>
        </w:rPr>
        <w:t>tổng kết hoạt động của</w:t>
      </w:r>
      <w:r w:rsidR="00E52BFF" w:rsidRPr="002F548F">
        <w:rPr>
          <w:spacing w:val="4"/>
          <w:sz w:val="28"/>
        </w:rPr>
        <w:t xml:space="preserve"> </w:t>
      </w:r>
      <w:r w:rsidR="00E52BFF" w:rsidRPr="002F548F">
        <w:rPr>
          <w:spacing w:val="-4"/>
          <w:sz w:val="28"/>
        </w:rPr>
        <w:t xml:space="preserve">Hội đồng nhân dân </w:t>
      </w:r>
      <w:r w:rsidR="00E52BFF" w:rsidRPr="002F548F">
        <w:rPr>
          <w:bCs/>
          <w:iCs/>
          <w:spacing w:val="-4"/>
          <w:sz w:val="28"/>
          <w:szCs w:val="28"/>
        </w:rPr>
        <w:t>cấp</w:t>
      </w:r>
      <w:r w:rsidR="00E52BFF" w:rsidRPr="002F548F">
        <w:rPr>
          <w:spacing w:val="-4"/>
          <w:sz w:val="28"/>
        </w:rPr>
        <w:t xml:space="preserve"> tỉnh</w:t>
      </w:r>
      <w:r w:rsidR="00E52BFF" w:rsidRPr="002F548F">
        <w:rPr>
          <w:bCs/>
          <w:iCs/>
          <w:spacing w:val="-4"/>
          <w:sz w:val="28"/>
          <w:szCs w:val="28"/>
        </w:rPr>
        <w:t xml:space="preserve"> </w:t>
      </w:r>
      <w:r w:rsidR="00E52BFF" w:rsidRPr="002F548F">
        <w:rPr>
          <w:spacing w:val="-4"/>
          <w:sz w:val="28"/>
        </w:rPr>
        <w:t>hằng năm</w:t>
      </w:r>
      <w:r w:rsidR="00E52BFF" w:rsidRPr="002F548F">
        <w:rPr>
          <w:bCs/>
          <w:iCs/>
          <w:spacing w:val="-4"/>
          <w:sz w:val="28"/>
          <w:szCs w:val="28"/>
        </w:rPr>
        <w:t xml:space="preserve">, sơ kết giữa nhiệm kỳ </w:t>
      </w:r>
      <w:r w:rsidR="00E52BFF" w:rsidRPr="002F548F">
        <w:rPr>
          <w:spacing w:val="-4"/>
          <w:sz w:val="28"/>
        </w:rPr>
        <w:t xml:space="preserve">và </w:t>
      </w:r>
      <w:r w:rsidR="00E52BFF" w:rsidRPr="002F548F">
        <w:rPr>
          <w:bCs/>
          <w:iCs/>
          <w:spacing w:val="-4"/>
          <w:sz w:val="28"/>
          <w:szCs w:val="28"/>
        </w:rPr>
        <w:t>tổng kết</w:t>
      </w:r>
      <w:r w:rsidR="00E52BFF" w:rsidRPr="002F548F">
        <w:rPr>
          <w:bCs/>
          <w:iCs/>
          <w:sz w:val="28"/>
          <w:szCs w:val="28"/>
        </w:rPr>
        <w:t xml:space="preserve"> nhiệm kỳ; hội nghị theo chuyên đề; </w:t>
      </w:r>
      <w:r w:rsidR="00E52BFF" w:rsidRPr="002F548F">
        <w:rPr>
          <w:sz w:val="28"/>
        </w:rPr>
        <w:t xml:space="preserve">hội nghị </w:t>
      </w:r>
      <w:r w:rsidR="00E52BFF" w:rsidRPr="002F548F">
        <w:rPr>
          <w:sz w:val="28"/>
          <w:shd w:val="clear" w:color="auto" w:fill="FFFFFF"/>
          <w:lang w:val="en-GB"/>
        </w:rPr>
        <w:t>khác</w:t>
      </w:r>
      <w:r w:rsidRPr="002F548F">
        <w:rPr>
          <w:sz w:val="28"/>
          <w:szCs w:val="28"/>
          <w:shd w:val="clear" w:color="auto" w:fill="FFFFFF"/>
          <w:lang w:val="en-GB" w:eastAsia="en-GB"/>
        </w:rPr>
        <w:t xml:space="preserve"> liên quan đến hoạt động</w:t>
      </w:r>
      <w:r w:rsidR="00E52BFF" w:rsidRPr="002F548F">
        <w:rPr>
          <w:sz w:val="28"/>
          <w:shd w:val="clear" w:color="auto" w:fill="FFFFFF"/>
          <w:lang w:val="en-GB"/>
        </w:rPr>
        <w:t xml:space="preserve"> của </w:t>
      </w:r>
      <w:r w:rsidR="00E52BFF" w:rsidRPr="002F548F">
        <w:rPr>
          <w:sz w:val="28"/>
        </w:rPr>
        <w:t>Hội đồng nhân dân</w:t>
      </w:r>
      <w:r w:rsidR="00E52BFF" w:rsidRPr="002F548F">
        <w:rPr>
          <w:spacing w:val="-4"/>
          <w:sz w:val="28"/>
        </w:rPr>
        <w:t>.</w:t>
      </w:r>
    </w:p>
    <w:p w14:paraId="51B3344E" w14:textId="77777777" w:rsidR="006975FA" w:rsidRPr="002F548F" w:rsidRDefault="006975FA" w:rsidP="007F7A86">
      <w:pPr>
        <w:spacing w:before="120" w:after="120" w:line="340" w:lineRule="exact"/>
        <w:ind w:firstLine="720"/>
        <w:jc w:val="both"/>
        <w:rPr>
          <w:spacing w:val="-4"/>
          <w:sz w:val="28"/>
          <w:szCs w:val="28"/>
          <w:lang w:eastAsia="en-GB"/>
        </w:rPr>
      </w:pPr>
      <w:r w:rsidRPr="002F548F">
        <w:rPr>
          <w:sz w:val="28"/>
          <w:szCs w:val="28"/>
          <w:lang w:eastAsia="en-GB"/>
        </w:rPr>
        <w:t xml:space="preserve">3. Ủy ban Thường vụ Quốc hội </w:t>
      </w:r>
      <w:r w:rsidR="00170539" w:rsidRPr="002F548F">
        <w:rPr>
          <w:sz w:val="28"/>
          <w:szCs w:val="28"/>
          <w:lang w:eastAsia="en-GB"/>
        </w:rPr>
        <w:t>giám sát</w:t>
      </w:r>
      <w:r w:rsidR="00170539" w:rsidRPr="002F548F">
        <w:rPr>
          <w:iCs/>
          <w:sz w:val="28"/>
          <w:szCs w:val="28"/>
          <w:lang w:eastAsia="en-GB"/>
        </w:rPr>
        <w:t>,</w:t>
      </w:r>
      <w:r w:rsidR="00170539" w:rsidRPr="002F548F">
        <w:rPr>
          <w:sz w:val="28"/>
          <w:szCs w:val="28"/>
          <w:lang w:eastAsia="en-GB"/>
        </w:rPr>
        <w:t xml:space="preserve"> </w:t>
      </w:r>
      <w:r w:rsidRPr="002F548F">
        <w:rPr>
          <w:sz w:val="28"/>
          <w:szCs w:val="28"/>
          <w:lang w:eastAsia="en-GB"/>
        </w:rPr>
        <w:t xml:space="preserve">hướng dẫn hoạt động của Hội đồng </w:t>
      </w:r>
      <w:r w:rsidRPr="002F548F">
        <w:rPr>
          <w:spacing w:val="-4"/>
          <w:sz w:val="28"/>
          <w:szCs w:val="28"/>
          <w:lang w:eastAsia="en-GB"/>
        </w:rPr>
        <w:t>nhân dân; chỉ đạo tổ chức việc bồi dưỡng kiến thức, kỹ năng hoạt động của đại biểu Hội đồng nhân dân theo đề nghị của Thường trực Hội đồng nhân dân cấp tỉnh</w:t>
      </w:r>
      <w:r w:rsidR="00C832A3" w:rsidRPr="002F548F">
        <w:rPr>
          <w:spacing w:val="-4"/>
          <w:sz w:val="28"/>
          <w:szCs w:val="28"/>
          <w:lang w:eastAsia="en-GB"/>
        </w:rPr>
        <w:t>.</w:t>
      </w:r>
    </w:p>
    <w:p w14:paraId="62EA7D89" w14:textId="77777777" w:rsidR="00A06DBF" w:rsidRPr="002F548F" w:rsidRDefault="006975FA" w:rsidP="007F7A86">
      <w:pPr>
        <w:spacing w:before="120" w:after="120" w:line="340" w:lineRule="exact"/>
        <w:ind w:firstLine="720"/>
        <w:jc w:val="both"/>
        <w:rPr>
          <w:sz w:val="28"/>
          <w:szCs w:val="28"/>
          <w:lang w:val="en-GB" w:eastAsia="en-GB"/>
        </w:rPr>
      </w:pPr>
      <w:r w:rsidRPr="002F548F">
        <w:rPr>
          <w:sz w:val="28"/>
          <w:szCs w:val="28"/>
          <w:lang w:val="en-GB" w:eastAsia="en-GB"/>
        </w:rPr>
        <w:t>4</w:t>
      </w:r>
      <w:r w:rsidR="006E19F3" w:rsidRPr="002F548F">
        <w:rPr>
          <w:sz w:val="28"/>
          <w:szCs w:val="28"/>
          <w:lang w:val="en-GB" w:eastAsia="en-GB"/>
        </w:rPr>
        <w:t xml:space="preserve">. </w:t>
      </w:r>
      <w:r w:rsidR="00F539E6" w:rsidRPr="002F548F">
        <w:rPr>
          <w:sz w:val="28"/>
          <w:szCs w:val="28"/>
          <w:lang w:val="en-GB" w:eastAsia="en-GB"/>
        </w:rPr>
        <w:t>Thường trực Hội đồng nhân dân cấp tỉnh mời đại diện Ủy ban Thường vụ Quốc hội tham dự kỳ họp Hội đồng nhân dân</w:t>
      </w:r>
      <w:r w:rsidR="00C832A3" w:rsidRPr="002F548F">
        <w:rPr>
          <w:sz w:val="28"/>
          <w:szCs w:val="28"/>
          <w:lang w:val="en-GB" w:eastAsia="en-GB"/>
        </w:rPr>
        <w:t>.</w:t>
      </w:r>
      <w:r w:rsidR="00F539E6" w:rsidRPr="002F548F">
        <w:rPr>
          <w:sz w:val="28"/>
          <w:szCs w:val="28"/>
          <w:lang w:val="en-GB" w:eastAsia="en-GB"/>
        </w:rPr>
        <w:t xml:space="preserve"> </w:t>
      </w:r>
    </w:p>
    <w:p w14:paraId="58DECB82" w14:textId="6E801305" w:rsidR="00FA439B" w:rsidRPr="002F548F" w:rsidRDefault="001469EF" w:rsidP="007F7A86">
      <w:pPr>
        <w:spacing w:before="120" w:after="120" w:line="340" w:lineRule="exact"/>
        <w:ind w:firstLine="720"/>
        <w:jc w:val="both"/>
        <w:rPr>
          <w:sz w:val="28"/>
          <w:szCs w:val="28"/>
          <w:lang w:val="en-GB" w:eastAsia="en-GB"/>
        </w:rPr>
      </w:pPr>
      <w:r w:rsidRPr="002F548F">
        <w:rPr>
          <w:sz w:val="28"/>
          <w:szCs w:val="28"/>
          <w:lang w:val="en-GB" w:eastAsia="en-GB"/>
        </w:rPr>
        <w:t xml:space="preserve">5. </w:t>
      </w:r>
      <w:r w:rsidR="0041556A" w:rsidRPr="002F548F">
        <w:rPr>
          <w:sz w:val="28"/>
          <w:szCs w:val="28"/>
          <w:lang w:val="en-GB" w:eastAsia="en-GB"/>
        </w:rPr>
        <w:t xml:space="preserve">Thường trực </w:t>
      </w:r>
      <w:r w:rsidRPr="002F548F">
        <w:rPr>
          <w:sz w:val="28"/>
          <w:szCs w:val="28"/>
          <w:lang w:val="en-GB" w:eastAsia="en-GB"/>
        </w:rPr>
        <w:t>Hội đồng nhân dân cấp tỉnh gửi nghị quyết</w:t>
      </w:r>
      <w:r w:rsidR="00BE3764" w:rsidRPr="002F548F">
        <w:rPr>
          <w:sz w:val="28"/>
          <w:szCs w:val="28"/>
          <w:lang w:val="en-GB" w:eastAsia="en-GB"/>
        </w:rPr>
        <w:t xml:space="preserve">, </w:t>
      </w:r>
      <w:r w:rsidR="00BE3764" w:rsidRPr="002F548F">
        <w:rPr>
          <w:bCs/>
          <w:iCs/>
          <w:sz w:val="28"/>
          <w:szCs w:val="28"/>
          <w:lang w:val="en-GB" w:eastAsia="en-GB"/>
        </w:rPr>
        <w:t>đề án, báo cáo, biên bản</w:t>
      </w:r>
      <w:r w:rsidR="00BE3764" w:rsidRPr="002F548F">
        <w:rPr>
          <w:sz w:val="28"/>
          <w:lang w:val="en-GB"/>
        </w:rPr>
        <w:t xml:space="preserve"> kỳ họp </w:t>
      </w:r>
      <w:r w:rsidR="00A24D70" w:rsidRPr="002F548F">
        <w:rPr>
          <w:sz w:val="28"/>
          <w:lang w:val="en-GB"/>
        </w:rPr>
        <w:t>và</w:t>
      </w:r>
      <w:r w:rsidRPr="002F548F">
        <w:rPr>
          <w:sz w:val="28"/>
          <w:szCs w:val="28"/>
          <w:lang w:val="en-GB" w:eastAsia="en-GB"/>
        </w:rPr>
        <w:t xml:space="preserve"> báo cáo hoạt động </w:t>
      </w:r>
      <w:r w:rsidR="00E00096" w:rsidRPr="002F548F">
        <w:rPr>
          <w:sz w:val="28"/>
          <w:szCs w:val="28"/>
          <w:lang w:val="en-GB" w:eastAsia="en-GB"/>
        </w:rPr>
        <w:t>0</w:t>
      </w:r>
      <w:r w:rsidRPr="002F548F">
        <w:rPr>
          <w:sz w:val="28"/>
          <w:szCs w:val="28"/>
          <w:lang w:val="en-GB" w:eastAsia="en-GB"/>
        </w:rPr>
        <w:t>6 tháng</w:t>
      </w:r>
      <w:r w:rsidR="006975FA" w:rsidRPr="002F548F">
        <w:rPr>
          <w:sz w:val="28"/>
          <w:szCs w:val="28"/>
          <w:lang w:val="en-GB" w:eastAsia="en-GB"/>
        </w:rPr>
        <w:t>,</w:t>
      </w:r>
      <w:r w:rsidRPr="002F548F">
        <w:rPr>
          <w:sz w:val="28"/>
          <w:szCs w:val="28"/>
          <w:lang w:val="en-GB" w:eastAsia="en-GB"/>
        </w:rPr>
        <w:t xml:space="preserve"> hằng năm </w:t>
      </w:r>
      <w:r w:rsidR="0041556A" w:rsidRPr="002F548F">
        <w:rPr>
          <w:bCs/>
          <w:iCs/>
          <w:sz w:val="28"/>
          <w:szCs w:val="28"/>
          <w:lang w:val="en-GB" w:eastAsia="en-GB"/>
        </w:rPr>
        <w:t xml:space="preserve">của Hội đồng nhân dân </w:t>
      </w:r>
      <w:r w:rsidRPr="002F548F">
        <w:rPr>
          <w:sz w:val="28"/>
          <w:szCs w:val="28"/>
          <w:lang w:val="en-GB" w:eastAsia="en-GB"/>
        </w:rPr>
        <w:t>đến Ủy ban Thường vụ Quốc hội</w:t>
      </w:r>
      <w:r w:rsidR="00C832A3" w:rsidRPr="002F548F">
        <w:rPr>
          <w:sz w:val="28"/>
          <w:szCs w:val="28"/>
          <w:lang w:val="en-GB" w:eastAsia="en-GB"/>
        </w:rPr>
        <w:t>.</w:t>
      </w:r>
      <w:r w:rsidR="00BE5263" w:rsidRPr="002F548F">
        <w:rPr>
          <w:sz w:val="28"/>
          <w:szCs w:val="28"/>
          <w:lang w:val="en-GB" w:eastAsia="en-GB"/>
        </w:rPr>
        <w:t xml:space="preserve"> </w:t>
      </w:r>
    </w:p>
    <w:p w14:paraId="763212CA" w14:textId="0B52E2AB" w:rsidR="006E19F3" w:rsidRPr="002F548F" w:rsidRDefault="001469EF" w:rsidP="007F7A86">
      <w:pPr>
        <w:spacing w:before="120" w:after="120" w:line="340" w:lineRule="exact"/>
        <w:ind w:firstLine="720"/>
        <w:jc w:val="both"/>
        <w:rPr>
          <w:sz w:val="28"/>
          <w:szCs w:val="28"/>
          <w:lang w:val="vi-VN" w:eastAsia="en-GB"/>
        </w:rPr>
      </w:pPr>
      <w:r w:rsidRPr="002F548F">
        <w:rPr>
          <w:sz w:val="28"/>
          <w:szCs w:val="28"/>
          <w:lang w:val="en-GB" w:eastAsia="en-GB"/>
        </w:rPr>
        <w:t>6</w:t>
      </w:r>
      <w:r w:rsidR="006E19F3" w:rsidRPr="002F548F">
        <w:rPr>
          <w:sz w:val="28"/>
          <w:szCs w:val="28"/>
          <w:lang w:val="en-GB" w:eastAsia="en-GB"/>
        </w:rPr>
        <w:t>. </w:t>
      </w:r>
      <w:r w:rsidR="00E00096" w:rsidRPr="002F548F">
        <w:rPr>
          <w:spacing w:val="-8"/>
          <w:sz w:val="28"/>
          <w:szCs w:val="28"/>
          <w:lang w:val="it-IT"/>
        </w:rPr>
        <w:t>Trường hợp</w:t>
      </w:r>
      <w:r w:rsidR="006E19F3" w:rsidRPr="002F548F">
        <w:rPr>
          <w:sz w:val="28"/>
          <w:szCs w:val="28"/>
          <w:lang w:val="vi-VN" w:eastAsia="en-GB"/>
        </w:rPr>
        <w:t xml:space="preserve"> cần thiết, </w:t>
      </w:r>
      <w:r w:rsidR="006E19F3" w:rsidRPr="002F548F">
        <w:rPr>
          <w:sz w:val="28"/>
          <w:szCs w:val="28"/>
          <w:lang w:eastAsia="en-GB"/>
        </w:rPr>
        <w:t xml:space="preserve">Ủy ban Thường vụ Quốc hội, </w:t>
      </w:r>
      <w:r w:rsidR="006E19F3" w:rsidRPr="002F548F">
        <w:rPr>
          <w:sz w:val="28"/>
          <w:szCs w:val="28"/>
          <w:lang w:val="vi-VN" w:eastAsia="en-GB"/>
        </w:rPr>
        <w:t>Chủ tịch Quốc hội</w:t>
      </w:r>
      <w:r w:rsidR="006E19F3" w:rsidRPr="002F548F">
        <w:rPr>
          <w:sz w:val="28"/>
          <w:szCs w:val="28"/>
          <w:lang w:eastAsia="en-GB"/>
        </w:rPr>
        <w:t xml:space="preserve">, Phó </w:t>
      </w:r>
      <w:r w:rsidR="006E19F3" w:rsidRPr="002F548F">
        <w:rPr>
          <w:sz w:val="28"/>
          <w:szCs w:val="28"/>
          <w:lang w:val="vi-VN" w:eastAsia="en-GB"/>
        </w:rPr>
        <w:t>Chủ tịch Quốc hội</w:t>
      </w:r>
      <w:r w:rsidR="006E19F3" w:rsidRPr="002F548F">
        <w:rPr>
          <w:sz w:val="28"/>
          <w:szCs w:val="28"/>
          <w:lang w:eastAsia="en-GB"/>
        </w:rPr>
        <w:t>, Ủy viên Ủy ban Thường vụ Quốc hội</w:t>
      </w:r>
      <w:r w:rsidR="006E19F3" w:rsidRPr="002F548F">
        <w:rPr>
          <w:sz w:val="28"/>
          <w:szCs w:val="28"/>
          <w:lang w:val="vi-VN" w:eastAsia="en-GB"/>
        </w:rPr>
        <w:t xml:space="preserve"> </w:t>
      </w:r>
      <w:r w:rsidR="006E19F3" w:rsidRPr="002F548F">
        <w:rPr>
          <w:sz w:val="28"/>
          <w:szCs w:val="28"/>
          <w:lang w:eastAsia="en-GB"/>
        </w:rPr>
        <w:t xml:space="preserve">theo phân công </w:t>
      </w:r>
      <w:r w:rsidR="006E19F3" w:rsidRPr="002F548F">
        <w:rPr>
          <w:sz w:val="28"/>
          <w:szCs w:val="28"/>
          <w:lang w:val="vi-VN" w:eastAsia="en-GB"/>
        </w:rPr>
        <w:t xml:space="preserve">làm việc với </w:t>
      </w:r>
      <w:r w:rsidR="006E19F3" w:rsidRPr="002F548F">
        <w:rPr>
          <w:sz w:val="28"/>
          <w:szCs w:val="28"/>
          <w:lang w:val="en-GB" w:eastAsia="en-GB"/>
        </w:rPr>
        <w:t>Thường trực Hội đồng nhân dân cấp tỉnh</w:t>
      </w:r>
      <w:r w:rsidR="006E19F3" w:rsidRPr="002F548F">
        <w:rPr>
          <w:sz w:val="28"/>
          <w:szCs w:val="28"/>
          <w:lang w:val="vi-VN" w:eastAsia="en-GB"/>
        </w:rPr>
        <w:t>.</w:t>
      </w:r>
    </w:p>
    <w:p w14:paraId="7A07C40B" w14:textId="1EF5D163" w:rsidR="006E19F3" w:rsidRPr="002F548F" w:rsidRDefault="006E19F3" w:rsidP="001D4106">
      <w:pPr>
        <w:widowControl w:val="0"/>
        <w:spacing w:before="360" w:after="120" w:line="340" w:lineRule="exact"/>
        <w:jc w:val="center"/>
        <w:rPr>
          <w:sz w:val="28"/>
          <w:szCs w:val="28"/>
        </w:rPr>
      </w:pPr>
      <w:bookmarkStart w:id="14" w:name="_Hlk112829706"/>
      <w:r w:rsidRPr="002F548F">
        <w:rPr>
          <w:b/>
          <w:sz w:val="28"/>
          <w:szCs w:val="28"/>
          <w:lang w:val="vi-VN"/>
        </w:rPr>
        <w:t>C</w:t>
      </w:r>
      <w:r w:rsidRPr="002F548F">
        <w:rPr>
          <w:b/>
          <w:sz w:val="28"/>
          <w:szCs w:val="28"/>
        </w:rPr>
        <w:t>hương II</w:t>
      </w:r>
    </w:p>
    <w:p w14:paraId="16F8D328" w14:textId="77777777" w:rsidR="006E19F3" w:rsidRPr="002F548F" w:rsidRDefault="005752DE" w:rsidP="001D4106">
      <w:pPr>
        <w:widowControl w:val="0"/>
        <w:spacing w:before="120" w:after="120" w:line="340" w:lineRule="exact"/>
        <w:jc w:val="center"/>
        <w:rPr>
          <w:b/>
          <w:sz w:val="28"/>
          <w:szCs w:val="28"/>
        </w:rPr>
      </w:pPr>
      <w:r w:rsidRPr="002F548F">
        <w:rPr>
          <w:b/>
          <w:sz w:val="28"/>
          <w:szCs w:val="28"/>
        </w:rPr>
        <w:t xml:space="preserve">HÌNH </w:t>
      </w:r>
      <w:r w:rsidR="006E19F3" w:rsidRPr="002F548F">
        <w:rPr>
          <w:b/>
          <w:sz w:val="28"/>
          <w:szCs w:val="28"/>
        </w:rPr>
        <w:t xml:space="preserve">THỨC </w:t>
      </w:r>
      <w:r w:rsidRPr="002F548F">
        <w:rPr>
          <w:b/>
          <w:sz w:val="28"/>
          <w:szCs w:val="28"/>
        </w:rPr>
        <w:t>LÀM</w:t>
      </w:r>
      <w:r w:rsidR="006E19F3" w:rsidRPr="002F548F">
        <w:rPr>
          <w:b/>
          <w:sz w:val="28"/>
          <w:szCs w:val="28"/>
        </w:rPr>
        <w:t xml:space="preserve"> VIỆC CỦA ỦY BAN THƯỜNG VỤ QUỐC HỘI</w:t>
      </w:r>
    </w:p>
    <w:p w14:paraId="62C9746E" w14:textId="77777777" w:rsidR="006E19F3" w:rsidRPr="002F548F" w:rsidRDefault="006E19F3" w:rsidP="001D4106">
      <w:pPr>
        <w:widowControl w:val="0"/>
        <w:spacing w:before="120" w:after="120" w:line="340" w:lineRule="exact"/>
        <w:jc w:val="center"/>
        <w:rPr>
          <w:b/>
          <w:sz w:val="28"/>
          <w:szCs w:val="28"/>
        </w:rPr>
      </w:pPr>
      <w:r w:rsidRPr="002F548F">
        <w:rPr>
          <w:b/>
          <w:sz w:val="28"/>
          <w:szCs w:val="28"/>
        </w:rPr>
        <w:t>Mục 1</w:t>
      </w:r>
    </w:p>
    <w:p w14:paraId="65848410" w14:textId="77777777" w:rsidR="006E19F3" w:rsidRPr="002F548F" w:rsidRDefault="006E19F3" w:rsidP="001D4106">
      <w:pPr>
        <w:widowControl w:val="0"/>
        <w:spacing w:before="120" w:after="360" w:line="340" w:lineRule="exact"/>
        <w:jc w:val="center"/>
        <w:rPr>
          <w:b/>
          <w:sz w:val="28"/>
          <w:szCs w:val="28"/>
        </w:rPr>
      </w:pPr>
      <w:r w:rsidRPr="002F548F">
        <w:rPr>
          <w:b/>
          <w:sz w:val="28"/>
          <w:szCs w:val="28"/>
        </w:rPr>
        <w:t>PHIÊN HỌP ỦY BAN THƯỜNG VỤ QUỐC HỘI</w:t>
      </w:r>
    </w:p>
    <w:p w14:paraId="27CB4D6E" w14:textId="77777777" w:rsidR="006E19F3" w:rsidRPr="002F548F" w:rsidRDefault="006E19F3">
      <w:pPr>
        <w:widowControl w:val="0"/>
        <w:tabs>
          <w:tab w:val="left" w:pos="654"/>
        </w:tabs>
        <w:spacing w:before="120" w:after="120" w:line="320" w:lineRule="exact"/>
        <w:ind w:firstLine="720"/>
        <w:jc w:val="both"/>
        <w:rPr>
          <w:b/>
          <w:sz w:val="28"/>
          <w:szCs w:val="28"/>
        </w:rPr>
      </w:pPr>
      <w:r w:rsidRPr="002F548F">
        <w:rPr>
          <w:b/>
          <w:sz w:val="28"/>
          <w:szCs w:val="28"/>
          <w:lang w:val="vi-VN"/>
        </w:rPr>
        <w:t xml:space="preserve">Điều </w:t>
      </w:r>
      <w:r w:rsidR="00F94F0D" w:rsidRPr="002F548F">
        <w:rPr>
          <w:b/>
          <w:sz w:val="28"/>
          <w:szCs w:val="28"/>
        </w:rPr>
        <w:t>15</w:t>
      </w:r>
      <w:r w:rsidRPr="002F548F">
        <w:rPr>
          <w:b/>
          <w:sz w:val="28"/>
          <w:szCs w:val="28"/>
        </w:rPr>
        <w:t>. T</w:t>
      </w:r>
      <w:r w:rsidRPr="002F548F">
        <w:rPr>
          <w:b/>
          <w:sz w:val="28"/>
          <w:szCs w:val="28"/>
          <w:lang w:val="vi-VN"/>
        </w:rPr>
        <w:t xml:space="preserve">ổ chức </w:t>
      </w:r>
      <w:r w:rsidRPr="002F548F">
        <w:rPr>
          <w:b/>
          <w:sz w:val="28"/>
          <w:szCs w:val="28"/>
        </w:rPr>
        <w:t>p</w:t>
      </w:r>
      <w:r w:rsidRPr="002F548F">
        <w:rPr>
          <w:b/>
          <w:sz w:val="28"/>
          <w:szCs w:val="28"/>
          <w:lang w:val="vi-VN"/>
        </w:rPr>
        <w:t>hiên họp Ủy ban Thường vụ Quốc hội</w:t>
      </w:r>
      <w:r w:rsidRPr="002F548F">
        <w:rPr>
          <w:b/>
          <w:sz w:val="28"/>
          <w:szCs w:val="28"/>
        </w:rPr>
        <w:t xml:space="preserve"> </w:t>
      </w:r>
    </w:p>
    <w:bookmarkEnd w:id="14"/>
    <w:p w14:paraId="3D6632DA" w14:textId="77777777" w:rsidR="003051A2" w:rsidRPr="002F548F" w:rsidRDefault="003051A2" w:rsidP="007F7A86">
      <w:pPr>
        <w:widowControl w:val="0"/>
        <w:spacing w:after="120" w:line="320" w:lineRule="exact"/>
        <w:ind w:firstLine="720"/>
        <w:jc w:val="both"/>
        <w:rPr>
          <w:spacing w:val="-2"/>
          <w:sz w:val="28"/>
          <w:szCs w:val="28"/>
        </w:rPr>
      </w:pPr>
      <w:r w:rsidRPr="002F548F">
        <w:rPr>
          <w:spacing w:val="-2"/>
          <w:sz w:val="28"/>
          <w:szCs w:val="28"/>
        </w:rPr>
        <w:t>1. Ủy ban Thường vụ Quốc hội xem xét, quyết định các vấn đề thuộc nhiệm vụ, quyền hạn tại phiên họp, trừ trường hợp quy định tại Điều 2</w:t>
      </w:r>
      <w:r w:rsidR="00DA308E" w:rsidRPr="002F548F">
        <w:rPr>
          <w:spacing w:val="-2"/>
          <w:sz w:val="28"/>
          <w:szCs w:val="28"/>
        </w:rPr>
        <w:t>7</w:t>
      </w:r>
      <w:r w:rsidRPr="002F548F">
        <w:rPr>
          <w:spacing w:val="-2"/>
          <w:sz w:val="28"/>
          <w:szCs w:val="28"/>
        </w:rPr>
        <w:t xml:space="preserve"> của Quy chế này.</w:t>
      </w:r>
    </w:p>
    <w:p w14:paraId="14B9B063" w14:textId="77777777" w:rsidR="00173BD9" w:rsidRPr="002F548F" w:rsidRDefault="003051A2">
      <w:pPr>
        <w:widowControl w:val="0"/>
        <w:spacing w:after="120" w:line="320" w:lineRule="exact"/>
        <w:ind w:firstLine="720"/>
        <w:jc w:val="both"/>
        <w:rPr>
          <w:spacing w:val="-6"/>
          <w:sz w:val="28"/>
          <w:szCs w:val="28"/>
        </w:rPr>
      </w:pPr>
      <w:r w:rsidRPr="002F548F">
        <w:rPr>
          <w:spacing w:val="-6"/>
          <w:sz w:val="28"/>
          <w:szCs w:val="28"/>
          <w:lang w:val="en-GB"/>
        </w:rPr>
        <w:t>2</w:t>
      </w:r>
      <w:r w:rsidR="006E19F3" w:rsidRPr="002F548F">
        <w:rPr>
          <w:spacing w:val="-6"/>
          <w:sz w:val="28"/>
          <w:szCs w:val="28"/>
          <w:lang w:val="vi-VN"/>
        </w:rPr>
        <w:t xml:space="preserve">. Phiên họp Ủy ban Thường vụ Quốc hội </w:t>
      </w:r>
      <w:r w:rsidR="006E19F3" w:rsidRPr="002F548F">
        <w:rPr>
          <w:spacing w:val="-6"/>
          <w:sz w:val="28"/>
          <w:szCs w:val="28"/>
        </w:rPr>
        <w:t>bao gồm</w:t>
      </w:r>
      <w:r w:rsidR="005D1214" w:rsidRPr="002F548F">
        <w:rPr>
          <w:spacing w:val="-6"/>
          <w:sz w:val="28"/>
          <w:szCs w:val="28"/>
        </w:rPr>
        <w:t>:</w:t>
      </w:r>
    </w:p>
    <w:p w14:paraId="32B07B9D" w14:textId="77777777" w:rsidR="00BE2ED7" w:rsidRPr="002F548F" w:rsidRDefault="006E19F3">
      <w:pPr>
        <w:widowControl w:val="0"/>
        <w:spacing w:after="120" w:line="320" w:lineRule="exact"/>
        <w:ind w:firstLine="720"/>
        <w:jc w:val="both"/>
        <w:rPr>
          <w:spacing w:val="-6"/>
          <w:sz w:val="28"/>
          <w:szCs w:val="28"/>
          <w:lang w:val="it-IT"/>
        </w:rPr>
      </w:pPr>
      <w:r w:rsidRPr="002F548F">
        <w:rPr>
          <w:spacing w:val="-6"/>
          <w:sz w:val="28"/>
          <w:szCs w:val="28"/>
          <w:lang w:val="it-IT"/>
        </w:rPr>
        <w:lastRenderedPageBreak/>
        <w:t xml:space="preserve">a) </w:t>
      </w:r>
      <w:r w:rsidR="00BE2ED7" w:rsidRPr="002F548F">
        <w:rPr>
          <w:spacing w:val="-6"/>
          <w:sz w:val="28"/>
          <w:szCs w:val="28"/>
          <w:lang w:val="it-IT"/>
        </w:rPr>
        <w:t>Phiên họp thường kỳ;</w:t>
      </w:r>
    </w:p>
    <w:p w14:paraId="378311F9" w14:textId="77777777" w:rsidR="00BE2ED7" w:rsidRPr="002F548F" w:rsidRDefault="00BE2ED7">
      <w:pPr>
        <w:widowControl w:val="0"/>
        <w:spacing w:after="120" w:line="320" w:lineRule="exact"/>
        <w:ind w:firstLine="720"/>
        <w:jc w:val="both"/>
        <w:rPr>
          <w:spacing w:val="-4"/>
          <w:sz w:val="28"/>
          <w:szCs w:val="28"/>
          <w:lang w:val="it-IT"/>
        </w:rPr>
      </w:pPr>
      <w:r w:rsidRPr="002F548F">
        <w:rPr>
          <w:spacing w:val="-4"/>
          <w:sz w:val="28"/>
          <w:szCs w:val="28"/>
          <w:lang w:val="it-IT"/>
        </w:rPr>
        <w:t xml:space="preserve">b) Phiên họp chuyên đề; </w:t>
      </w:r>
    </w:p>
    <w:p w14:paraId="3A55526D" w14:textId="77777777" w:rsidR="00BE2ED7" w:rsidRPr="002F548F" w:rsidRDefault="00BE2ED7">
      <w:pPr>
        <w:widowControl w:val="0"/>
        <w:spacing w:after="120" w:line="320" w:lineRule="exact"/>
        <w:ind w:firstLine="720"/>
        <w:jc w:val="both"/>
        <w:rPr>
          <w:spacing w:val="-4"/>
          <w:sz w:val="28"/>
          <w:szCs w:val="28"/>
          <w:lang w:val="it-IT"/>
        </w:rPr>
      </w:pPr>
      <w:r w:rsidRPr="002F548F">
        <w:rPr>
          <w:spacing w:val="-4"/>
          <w:sz w:val="28"/>
          <w:szCs w:val="28"/>
          <w:lang w:val="it-IT"/>
        </w:rPr>
        <w:t xml:space="preserve">c) Phiên họp bất thường; </w:t>
      </w:r>
    </w:p>
    <w:p w14:paraId="7647F8AF" w14:textId="77777777" w:rsidR="00C2309B" w:rsidRPr="002F548F" w:rsidRDefault="00BE2ED7">
      <w:pPr>
        <w:widowControl w:val="0"/>
        <w:spacing w:after="120" w:line="320" w:lineRule="exact"/>
        <w:ind w:firstLine="720"/>
        <w:jc w:val="both"/>
        <w:rPr>
          <w:sz w:val="28"/>
          <w:szCs w:val="28"/>
          <w:lang w:val="it-IT"/>
        </w:rPr>
      </w:pPr>
      <w:r w:rsidRPr="002F548F">
        <w:rPr>
          <w:spacing w:val="-4"/>
          <w:sz w:val="28"/>
          <w:szCs w:val="28"/>
          <w:lang w:val="it-IT"/>
        </w:rPr>
        <w:t>d) Phiên họp khác</w:t>
      </w:r>
      <w:r w:rsidR="00C2309B" w:rsidRPr="002F548F">
        <w:rPr>
          <w:sz w:val="28"/>
          <w:szCs w:val="28"/>
          <w:lang w:val="it-IT"/>
        </w:rPr>
        <w:t xml:space="preserve">. </w:t>
      </w:r>
    </w:p>
    <w:p w14:paraId="421C50A7" w14:textId="77777777" w:rsidR="006E19F3" w:rsidRPr="002F548F" w:rsidRDefault="007B7377">
      <w:pPr>
        <w:widowControl w:val="0"/>
        <w:spacing w:after="120" w:line="320" w:lineRule="exact"/>
        <w:ind w:firstLine="720"/>
        <w:jc w:val="both"/>
        <w:rPr>
          <w:sz w:val="28"/>
          <w:szCs w:val="28"/>
          <w:lang w:val="it-IT"/>
        </w:rPr>
      </w:pPr>
      <w:r w:rsidRPr="002F548F">
        <w:rPr>
          <w:sz w:val="28"/>
          <w:szCs w:val="28"/>
          <w:lang w:val="it-IT"/>
        </w:rPr>
        <w:t xml:space="preserve">3. </w:t>
      </w:r>
      <w:r w:rsidR="006E19F3" w:rsidRPr="002F548F">
        <w:rPr>
          <w:sz w:val="28"/>
          <w:szCs w:val="28"/>
          <w:lang w:val="it-IT"/>
        </w:rPr>
        <w:t xml:space="preserve">Phiên họp thường kỳ được bắt đầu vào ngày 10 hằng tháng; trường hợp ngày 10 của tháng trùng </w:t>
      </w:r>
      <w:r w:rsidR="0002371F" w:rsidRPr="002F548F">
        <w:rPr>
          <w:sz w:val="28"/>
          <w:szCs w:val="28"/>
          <w:lang w:val="it-IT"/>
        </w:rPr>
        <w:t xml:space="preserve">với </w:t>
      </w:r>
      <w:r w:rsidR="006E19F3" w:rsidRPr="002F548F">
        <w:rPr>
          <w:sz w:val="28"/>
          <w:szCs w:val="28"/>
          <w:lang w:val="it-IT"/>
        </w:rPr>
        <w:t>ngày nghỉ theo quy định của pháp luật thì ngày bắt đầu phiên họp là ngày làm việc kế tiếp. Trường hợp bắt đầu phiên họp vào thời gian khác do Chủ tịch Quốc hội quyết định</w:t>
      </w:r>
      <w:r w:rsidR="00C832A3" w:rsidRPr="002F548F">
        <w:rPr>
          <w:sz w:val="28"/>
          <w:szCs w:val="28"/>
          <w:lang w:val="it-IT"/>
        </w:rPr>
        <w:t>.</w:t>
      </w:r>
    </w:p>
    <w:p w14:paraId="534EF2E7" w14:textId="77777777" w:rsidR="006E19F3" w:rsidRPr="002F548F" w:rsidRDefault="00CC4C3B">
      <w:pPr>
        <w:widowControl w:val="0"/>
        <w:spacing w:after="120" w:line="320" w:lineRule="exact"/>
        <w:ind w:firstLine="720"/>
        <w:jc w:val="both"/>
        <w:rPr>
          <w:spacing w:val="-4"/>
          <w:sz w:val="28"/>
          <w:szCs w:val="28"/>
          <w:lang w:val="it-IT"/>
        </w:rPr>
      </w:pPr>
      <w:r w:rsidRPr="002F548F">
        <w:rPr>
          <w:spacing w:val="-4"/>
          <w:sz w:val="28"/>
          <w:szCs w:val="28"/>
          <w:lang w:val="it-IT"/>
        </w:rPr>
        <w:t xml:space="preserve">Phiên họp chuyên đề, </w:t>
      </w:r>
      <w:r w:rsidR="006E19F3" w:rsidRPr="002F548F">
        <w:rPr>
          <w:spacing w:val="-4"/>
          <w:sz w:val="28"/>
          <w:szCs w:val="28"/>
          <w:lang w:val="it-IT"/>
        </w:rPr>
        <w:t xml:space="preserve">phiên họp khác được tổ chức theo quyết định của Chủ tịch Quốc hội hoặc khi có đề nghị của Chủ tịch nước, Thủ tướng Chính phủ hoặc </w:t>
      </w:r>
      <w:r w:rsidR="0002371F" w:rsidRPr="002F548F">
        <w:rPr>
          <w:spacing w:val="-4"/>
          <w:sz w:val="28"/>
          <w:szCs w:val="28"/>
          <w:lang w:val="it-IT"/>
        </w:rPr>
        <w:t xml:space="preserve">của </w:t>
      </w:r>
      <w:r w:rsidR="006E19F3" w:rsidRPr="002F548F">
        <w:rPr>
          <w:spacing w:val="-4"/>
          <w:sz w:val="28"/>
          <w:szCs w:val="28"/>
          <w:lang w:val="it-IT"/>
        </w:rPr>
        <w:t xml:space="preserve">ít nhất một phần ba tổng số thành viên Ủy ban Thường vụ Quốc hội. Thời gian bắt đầu phiên họp do Chủ tịch Quốc hội quyết định.   </w:t>
      </w:r>
    </w:p>
    <w:p w14:paraId="16C978C3" w14:textId="1AA821F4" w:rsidR="003B5087" w:rsidRPr="002F548F" w:rsidRDefault="003B5087">
      <w:pPr>
        <w:widowControl w:val="0"/>
        <w:spacing w:after="120" w:line="320" w:lineRule="exact"/>
        <w:ind w:firstLine="720"/>
        <w:jc w:val="both"/>
        <w:rPr>
          <w:iCs/>
          <w:spacing w:val="-4"/>
          <w:sz w:val="28"/>
          <w:szCs w:val="28"/>
          <w:lang w:val="it-IT"/>
        </w:rPr>
      </w:pPr>
      <w:r w:rsidRPr="002F548F">
        <w:rPr>
          <w:iCs/>
          <w:spacing w:val="-4"/>
          <w:sz w:val="28"/>
          <w:szCs w:val="28"/>
          <w:lang w:val="it-IT"/>
        </w:rPr>
        <w:t>Phiên họp bất thường là phiên họp ngoài các phiên họp thường kỳ, phiên họp chuyên đề, phiên họp khác</w:t>
      </w:r>
      <w:r w:rsidR="00644A7E" w:rsidRPr="002F548F">
        <w:rPr>
          <w:iCs/>
          <w:spacing w:val="-4"/>
          <w:sz w:val="28"/>
          <w:szCs w:val="28"/>
          <w:lang w:val="it-IT"/>
        </w:rPr>
        <w:t>,</w:t>
      </w:r>
      <w:r w:rsidRPr="002F548F">
        <w:rPr>
          <w:iCs/>
          <w:spacing w:val="-4"/>
          <w:sz w:val="28"/>
          <w:szCs w:val="28"/>
          <w:lang w:val="it-IT"/>
        </w:rPr>
        <w:t xml:space="preserve"> do Chủ tịch Quốc hội quyết định triệu tập để giải quyết các công việc cấp bách, cần thiết thuộc thẩm quyền của Ủy ban Thường vụ Quốc hội theo quy định của pháp luật.</w:t>
      </w:r>
    </w:p>
    <w:p w14:paraId="4A2A9972" w14:textId="5BF610C0" w:rsidR="006E19F3" w:rsidRPr="002F548F" w:rsidRDefault="007B7377">
      <w:pPr>
        <w:widowControl w:val="0"/>
        <w:spacing w:after="120" w:line="320" w:lineRule="exact"/>
        <w:ind w:firstLine="720"/>
        <w:jc w:val="both"/>
        <w:rPr>
          <w:spacing w:val="-6"/>
          <w:sz w:val="28"/>
          <w:szCs w:val="28"/>
          <w:lang w:val="vi-VN"/>
        </w:rPr>
      </w:pPr>
      <w:r w:rsidRPr="002F548F">
        <w:rPr>
          <w:spacing w:val="-6"/>
          <w:sz w:val="28"/>
          <w:szCs w:val="28"/>
        </w:rPr>
        <w:t>4</w:t>
      </w:r>
      <w:r w:rsidR="006E19F3" w:rsidRPr="002F548F">
        <w:rPr>
          <w:spacing w:val="-6"/>
          <w:sz w:val="28"/>
          <w:szCs w:val="28"/>
          <w:lang w:val="vi-VN"/>
        </w:rPr>
        <w:t>. Ủy ban Thường vụ Quốc hội họp công khai. T</w:t>
      </w:r>
      <w:r w:rsidR="006E19F3" w:rsidRPr="002F548F">
        <w:rPr>
          <w:spacing w:val="-6"/>
          <w:sz w:val="28"/>
          <w:szCs w:val="28"/>
        </w:rPr>
        <w:t>r</w:t>
      </w:r>
      <w:r w:rsidR="006E19F3" w:rsidRPr="002F548F">
        <w:rPr>
          <w:spacing w:val="-6"/>
          <w:sz w:val="28"/>
          <w:szCs w:val="28"/>
          <w:lang w:val="vi-VN"/>
        </w:rPr>
        <w:t xml:space="preserve">ường hợp </w:t>
      </w:r>
      <w:r w:rsidR="006E19F3" w:rsidRPr="002F548F">
        <w:rPr>
          <w:spacing w:val="-6"/>
          <w:sz w:val="28"/>
          <w:szCs w:val="28"/>
        </w:rPr>
        <w:t xml:space="preserve">cần thiết, </w:t>
      </w:r>
      <w:r w:rsidR="006E19F3" w:rsidRPr="002F548F">
        <w:rPr>
          <w:spacing w:val="-6"/>
          <w:sz w:val="28"/>
          <w:szCs w:val="28"/>
          <w:lang w:val="vi-VN"/>
        </w:rPr>
        <w:t>Ủy ban Thường vụ Quốc hội</w:t>
      </w:r>
      <w:r w:rsidR="006E19F3" w:rsidRPr="002F548F">
        <w:rPr>
          <w:spacing w:val="-6"/>
          <w:sz w:val="28"/>
          <w:szCs w:val="28"/>
          <w:lang w:val="en-GB"/>
        </w:rPr>
        <w:t xml:space="preserve"> tổ chức </w:t>
      </w:r>
      <w:r w:rsidR="006E19F3" w:rsidRPr="002F548F">
        <w:rPr>
          <w:spacing w:val="-6"/>
          <w:sz w:val="28"/>
          <w:szCs w:val="28"/>
          <w:lang w:val="vi-VN"/>
        </w:rPr>
        <w:t xml:space="preserve">họp </w:t>
      </w:r>
      <w:r w:rsidR="006E19F3" w:rsidRPr="002F548F">
        <w:rPr>
          <w:spacing w:val="-6"/>
          <w:sz w:val="28"/>
          <w:szCs w:val="28"/>
        </w:rPr>
        <w:t>kín</w:t>
      </w:r>
      <w:r w:rsidR="006E19F3" w:rsidRPr="002F548F">
        <w:rPr>
          <w:spacing w:val="-6"/>
          <w:sz w:val="28"/>
          <w:szCs w:val="28"/>
          <w:lang w:val="vi-VN"/>
        </w:rPr>
        <w:t xml:space="preserve"> </w:t>
      </w:r>
      <w:r w:rsidR="006E19F3" w:rsidRPr="002F548F">
        <w:rPr>
          <w:spacing w:val="-6"/>
          <w:sz w:val="28"/>
          <w:szCs w:val="28"/>
        </w:rPr>
        <w:t>theo quyết định của</w:t>
      </w:r>
      <w:r w:rsidR="006E19F3" w:rsidRPr="002F548F">
        <w:rPr>
          <w:spacing w:val="-6"/>
          <w:sz w:val="28"/>
          <w:szCs w:val="28"/>
          <w:lang w:val="vi-VN"/>
        </w:rPr>
        <w:t xml:space="preserve"> Chủ tịch Quốc hội.</w:t>
      </w:r>
    </w:p>
    <w:p w14:paraId="5F4D84A0" w14:textId="77777777" w:rsidR="006E19F3" w:rsidRPr="002F548F" w:rsidRDefault="006E19F3">
      <w:pPr>
        <w:widowControl w:val="0"/>
        <w:tabs>
          <w:tab w:val="left" w:pos="654"/>
        </w:tabs>
        <w:spacing w:after="120" w:line="320" w:lineRule="exact"/>
        <w:ind w:firstLine="720"/>
        <w:jc w:val="both"/>
        <w:rPr>
          <w:sz w:val="28"/>
          <w:szCs w:val="28"/>
          <w:lang w:val="vi-VN"/>
        </w:rPr>
      </w:pPr>
      <w:bookmarkStart w:id="15" w:name="_Hlk112829712"/>
      <w:r w:rsidRPr="002F548F">
        <w:rPr>
          <w:b/>
          <w:sz w:val="28"/>
          <w:szCs w:val="28"/>
          <w:lang w:val="vi-VN"/>
        </w:rPr>
        <w:t xml:space="preserve">Điều </w:t>
      </w:r>
      <w:r w:rsidR="00814D20" w:rsidRPr="002F548F">
        <w:rPr>
          <w:b/>
          <w:sz w:val="28"/>
          <w:szCs w:val="28"/>
        </w:rPr>
        <w:t>16</w:t>
      </w:r>
      <w:r w:rsidRPr="002F548F">
        <w:rPr>
          <w:b/>
          <w:sz w:val="28"/>
          <w:szCs w:val="28"/>
        </w:rPr>
        <w:t xml:space="preserve">. </w:t>
      </w:r>
      <w:r w:rsidRPr="002F548F">
        <w:rPr>
          <w:b/>
          <w:sz w:val="28"/>
          <w:szCs w:val="28"/>
          <w:lang w:val="vi-VN"/>
        </w:rPr>
        <w:t>Chương trình phiên họp</w:t>
      </w:r>
      <w:r w:rsidRPr="002F548F">
        <w:rPr>
          <w:b/>
          <w:sz w:val="28"/>
          <w:szCs w:val="28"/>
        </w:rPr>
        <w:t xml:space="preserve"> </w:t>
      </w:r>
      <w:r w:rsidRPr="002F548F">
        <w:rPr>
          <w:b/>
          <w:sz w:val="28"/>
          <w:szCs w:val="28"/>
          <w:lang w:val="vi-VN"/>
        </w:rPr>
        <w:t>Ủy ban Thường vụ Quốc hội</w:t>
      </w:r>
      <w:r w:rsidRPr="002F548F">
        <w:rPr>
          <w:sz w:val="28"/>
          <w:szCs w:val="28"/>
          <w:lang w:val="vi-VN"/>
        </w:rPr>
        <w:t xml:space="preserve"> </w:t>
      </w:r>
    </w:p>
    <w:bookmarkEnd w:id="15"/>
    <w:p w14:paraId="3BE5E2A4" w14:textId="77777777" w:rsidR="00FE535B" w:rsidRPr="002F548F" w:rsidRDefault="006E19F3">
      <w:pPr>
        <w:widowControl w:val="0"/>
        <w:tabs>
          <w:tab w:val="left" w:pos="654"/>
        </w:tabs>
        <w:spacing w:after="120" w:line="320" w:lineRule="exact"/>
        <w:ind w:firstLine="720"/>
        <w:jc w:val="both"/>
        <w:rPr>
          <w:sz w:val="28"/>
          <w:szCs w:val="28"/>
          <w:lang w:val="en-GB"/>
        </w:rPr>
      </w:pPr>
      <w:r w:rsidRPr="002F548F">
        <w:rPr>
          <w:sz w:val="28"/>
          <w:szCs w:val="28"/>
          <w:lang w:val="vi-VN"/>
        </w:rPr>
        <w:t xml:space="preserve">1. </w:t>
      </w:r>
      <w:bookmarkStart w:id="16" w:name="_Hlk112511067"/>
      <w:r w:rsidRPr="002F548F">
        <w:rPr>
          <w:sz w:val="28"/>
          <w:szCs w:val="28"/>
          <w:lang w:val="vi-VN"/>
        </w:rPr>
        <w:t xml:space="preserve">Việc dự kiến chương trình và quyết định triệu tập </w:t>
      </w:r>
      <w:r w:rsidR="00A15A81" w:rsidRPr="002F548F">
        <w:rPr>
          <w:sz w:val="28"/>
          <w:szCs w:val="28"/>
          <w:lang w:val="en-GB"/>
        </w:rPr>
        <w:t>phiên họp thường kỳ, phiên họp chuyên đề</w:t>
      </w:r>
      <w:r w:rsidR="004D1AE3" w:rsidRPr="002F548F">
        <w:rPr>
          <w:sz w:val="28"/>
          <w:szCs w:val="28"/>
          <w:lang w:val="en-GB"/>
        </w:rPr>
        <w:t>, phiên họp khác</w:t>
      </w:r>
      <w:r w:rsidR="00A15A81" w:rsidRPr="002F548F">
        <w:rPr>
          <w:sz w:val="28"/>
          <w:szCs w:val="28"/>
          <w:lang w:val="en-GB"/>
        </w:rPr>
        <w:t xml:space="preserve"> </w:t>
      </w:r>
      <w:r w:rsidRPr="002F548F">
        <w:rPr>
          <w:sz w:val="28"/>
          <w:szCs w:val="28"/>
          <w:lang w:val="vi-VN"/>
        </w:rPr>
        <w:t xml:space="preserve">thực hiện theo quy định tại Điều 62 của Luật Tổ chức Quốc hội. </w:t>
      </w:r>
      <w:bookmarkEnd w:id="16"/>
    </w:p>
    <w:p w14:paraId="7D34725C" w14:textId="77777777" w:rsidR="005E7D7B" w:rsidRPr="002F548F" w:rsidRDefault="005E7D7B">
      <w:pPr>
        <w:widowControl w:val="0"/>
        <w:tabs>
          <w:tab w:val="left" w:pos="654"/>
        </w:tabs>
        <w:spacing w:after="120" w:line="320" w:lineRule="exact"/>
        <w:ind w:firstLine="720"/>
        <w:jc w:val="both"/>
        <w:rPr>
          <w:sz w:val="28"/>
          <w:szCs w:val="28"/>
          <w:lang w:val="en-GB"/>
        </w:rPr>
      </w:pPr>
      <w:r w:rsidRPr="002F548F">
        <w:rPr>
          <w:sz w:val="28"/>
          <w:szCs w:val="28"/>
          <w:lang w:val="en-GB"/>
        </w:rPr>
        <w:t>V</w:t>
      </w:r>
      <w:r w:rsidRPr="002F548F">
        <w:rPr>
          <w:sz w:val="28"/>
          <w:szCs w:val="28"/>
          <w:lang w:val="vi-VN"/>
        </w:rPr>
        <w:t xml:space="preserve">iệc dự kiến chương trình và quyết định triệu tập phiên họp </w:t>
      </w:r>
      <w:r w:rsidRPr="002F548F">
        <w:rPr>
          <w:sz w:val="28"/>
          <w:szCs w:val="28"/>
          <w:lang w:val="en-GB"/>
        </w:rPr>
        <w:t>bất thường</w:t>
      </w:r>
      <w:r w:rsidRPr="002F548F">
        <w:rPr>
          <w:sz w:val="28"/>
          <w:szCs w:val="28"/>
          <w:lang w:val="vi-VN"/>
        </w:rPr>
        <w:t xml:space="preserve"> </w:t>
      </w:r>
      <w:r w:rsidRPr="002F548F">
        <w:rPr>
          <w:sz w:val="28"/>
          <w:szCs w:val="28"/>
          <w:lang w:val="en-GB"/>
        </w:rPr>
        <w:t>do Chủ tịch Quốc hội quyết định.</w:t>
      </w:r>
    </w:p>
    <w:p w14:paraId="601429E2" w14:textId="77777777" w:rsidR="006E19F3" w:rsidRPr="002F548F" w:rsidRDefault="006E19F3">
      <w:pPr>
        <w:widowControl w:val="0"/>
        <w:spacing w:after="120" w:line="320" w:lineRule="exact"/>
        <w:ind w:firstLine="720"/>
        <w:jc w:val="both"/>
        <w:rPr>
          <w:sz w:val="28"/>
          <w:szCs w:val="28"/>
          <w:lang w:val="vi-VN"/>
        </w:rPr>
      </w:pPr>
      <w:r w:rsidRPr="002F548F">
        <w:rPr>
          <w:sz w:val="28"/>
          <w:szCs w:val="28"/>
          <w:lang w:val="vi-VN"/>
        </w:rPr>
        <w:t xml:space="preserve">2. Ủy ban Thường vụ Quốc hội quyết định chương trình phiên họp trước khi </w:t>
      </w:r>
      <w:r w:rsidRPr="002F548F">
        <w:rPr>
          <w:sz w:val="28"/>
          <w:szCs w:val="28"/>
        </w:rPr>
        <w:t>bắt đầu</w:t>
      </w:r>
      <w:r w:rsidRPr="002F548F">
        <w:rPr>
          <w:sz w:val="28"/>
          <w:szCs w:val="28"/>
          <w:lang w:val="vi-VN"/>
        </w:rPr>
        <w:t xml:space="preserve"> </w:t>
      </w:r>
      <w:r w:rsidR="003051A2" w:rsidRPr="002F548F">
        <w:rPr>
          <w:sz w:val="28"/>
          <w:szCs w:val="28"/>
        </w:rPr>
        <w:t>nội dung</w:t>
      </w:r>
      <w:r w:rsidR="00B1049D" w:rsidRPr="002F548F">
        <w:rPr>
          <w:sz w:val="28"/>
          <w:szCs w:val="28"/>
        </w:rPr>
        <w:t xml:space="preserve"> </w:t>
      </w:r>
      <w:r w:rsidRPr="002F548F">
        <w:rPr>
          <w:sz w:val="28"/>
          <w:szCs w:val="28"/>
          <w:lang w:val="vi-VN"/>
        </w:rPr>
        <w:t>phiên họp.</w:t>
      </w:r>
    </w:p>
    <w:p w14:paraId="0097A3B0" w14:textId="09ED8CAA" w:rsidR="006E19F3" w:rsidRPr="002F548F" w:rsidRDefault="006E19F3">
      <w:pPr>
        <w:widowControl w:val="0"/>
        <w:spacing w:before="120" w:line="320" w:lineRule="exact"/>
        <w:ind w:firstLine="720"/>
        <w:jc w:val="both"/>
        <w:rPr>
          <w:sz w:val="28"/>
          <w:szCs w:val="28"/>
          <w:lang w:val="vi-VN"/>
        </w:rPr>
      </w:pPr>
      <w:r w:rsidRPr="002F548F">
        <w:rPr>
          <w:spacing w:val="-4"/>
          <w:sz w:val="28"/>
          <w:szCs w:val="28"/>
          <w:lang w:val="vi-VN"/>
        </w:rPr>
        <w:t xml:space="preserve">3. </w:t>
      </w:r>
      <w:r w:rsidR="00E00096" w:rsidRPr="002F548F">
        <w:rPr>
          <w:spacing w:val="-8"/>
          <w:sz w:val="28"/>
          <w:szCs w:val="28"/>
          <w:lang w:val="it-IT"/>
        </w:rPr>
        <w:t>Trường hợp</w:t>
      </w:r>
      <w:r w:rsidRPr="002F548F">
        <w:rPr>
          <w:spacing w:val="-4"/>
          <w:sz w:val="28"/>
          <w:szCs w:val="28"/>
          <w:lang w:val="vi-VN"/>
        </w:rPr>
        <w:t xml:space="preserve"> cần thiết, căn cứ tình hình thực tế hoặc theo đề nghị của thành viên Ủy ban Thường vụ Quốc hội, cơ quan, tổ chức</w:t>
      </w:r>
      <w:r w:rsidRPr="002F548F">
        <w:rPr>
          <w:spacing w:val="-4"/>
          <w:sz w:val="28"/>
          <w:szCs w:val="28"/>
        </w:rPr>
        <w:t>, cá nhân</w:t>
      </w:r>
      <w:r w:rsidRPr="002F548F">
        <w:rPr>
          <w:spacing w:val="-4"/>
          <w:sz w:val="28"/>
          <w:szCs w:val="28"/>
          <w:lang w:val="vi-VN"/>
        </w:rPr>
        <w:t xml:space="preserve"> </w:t>
      </w:r>
      <w:r w:rsidRPr="002F548F">
        <w:rPr>
          <w:spacing w:val="-4"/>
          <w:sz w:val="28"/>
          <w:szCs w:val="28"/>
        </w:rPr>
        <w:t>có liên</w:t>
      </w:r>
      <w:r w:rsidRPr="002F548F">
        <w:rPr>
          <w:spacing w:val="-4"/>
          <w:sz w:val="28"/>
          <w:szCs w:val="28"/>
          <w:lang w:val="vi-VN"/>
        </w:rPr>
        <w:t xml:space="preserve"> quan</w:t>
      </w:r>
      <w:r w:rsidRPr="002F548F">
        <w:rPr>
          <w:sz w:val="28"/>
          <w:szCs w:val="28"/>
          <w:lang w:val="vi-VN"/>
        </w:rPr>
        <w:t xml:space="preserve">, Chủ tịch Quốc hội </w:t>
      </w:r>
      <w:r w:rsidRPr="002F548F">
        <w:rPr>
          <w:sz w:val="28"/>
          <w:szCs w:val="28"/>
        </w:rPr>
        <w:t>xem xét, quyết định</w:t>
      </w:r>
      <w:r w:rsidRPr="002F548F">
        <w:rPr>
          <w:sz w:val="28"/>
          <w:szCs w:val="28"/>
          <w:lang w:val="vi-VN"/>
        </w:rPr>
        <w:t xml:space="preserve"> điều chỉnh chương trình phiên họp. </w:t>
      </w:r>
    </w:p>
    <w:p w14:paraId="546F4F95" w14:textId="77777777" w:rsidR="006E19F3" w:rsidRPr="002F548F" w:rsidRDefault="006E19F3">
      <w:pPr>
        <w:widowControl w:val="0"/>
        <w:tabs>
          <w:tab w:val="left" w:pos="654"/>
        </w:tabs>
        <w:spacing w:before="120" w:line="360" w:lineRule="exact"/>
        <w:ind w:firstLine="720"/>
        <w:jc w:val="both"/>
        <w:rPr>
          <w:b/>
          <w:sz w:val="28"/>
          <w:szCs w:val="28"/>
          <w:lang w:val="vi-VN"/>
        </w:rPr>
      </w:pPr>
      <w:bookmarkStart w:id="17" w:name="_Hlk112829716"/>
      <w:r w:rsidRPr="002F548F">
        <w:rPr>
          <w:b/>
          <w:sz w:val="28"/>
          <w:szCs w:val="28"/>
          <w:lang w:val="vi-VN"/>
        </w:rPr>
        <w:t xml:space="preserve">Điều </w:t>
      </w:r>
      <w:r w:rsidR="00814D20" w:rsidRPr="002F548F">
        <w:rPr>
          <w:b/>
          <w:sz w:val="28"/>
          <w:szCs w:val="28"/>
        </w:rPr>
        <w:t>17</w:t>
      </w:r>
      <w:r w:rsidRPr="002F548F">
        <w:rPr>
          <w:b/>
          <w:sz w:val="28"/>
          <w:szCs w:val="28"/>
          <w:lang w:val="vi-VN"/>
        </w:rPr>
        <w:t xml:space="preserve">. Chuẩn bị </w:t>
      </w:r>
      <w:r w:rsidRPr="002F548F">
        <w:rPr>
          <w:b/>
          <w:sz w:val="28"/>
          <w:szCs w:val="28"/>
        </w:rPr>
        <w:t xml:space="preserve">nội dung </w:t>
      </w:r>
      <w:r w:rsidRPr="002F548F">
        <w:rPr>
          <w:b/>
          <w:sz w:val="28"/>
          <w:szCs w:val="28"/>
          <w:lang w:val="vi-VN"/>
        </w:rPr>
        <w:t xml:space="preserve">phiên họp Ủy ban Thường vụ Quốc hội </w:t>
      </w:r>
    </w:p>
    <w:bookmarkEnd w:id="17"/>
    <w:p w14:paraId="4D4CED42" w14:textId="19F30ECF" w:rsidR="006E19F3" w:rsidRPr="002F548F" w:rsidRDefault="006E19F3">
      <w:pPr>
        <w:widowControl w:val="0"/>
        <w:spacing w:before="120" w:line="360" w:lineRule="exact"/>
        <w:ind w:firstLine="720"/>
        <w:jc w:val="both"/>
        <w:rPr>
          <w:sz w:val="28"/>
          <w:szCs w:val="28"/>
          <w:lang w:val="vi-VN"/>
        </w:rPr>
      </w:pPr>
      <w:r w:rsidRPr="002F548F">
        <w:rPr>
          <w:sz w:val="28"/>
          <w:szCs w:val="28"/>
        </w:rPr>
        <w:t xml:space="preserve">1. </w:t>
      </w:r>
      <w:r w:rsidRPr="002F548F">
        <w:rPr>
          <w:sz w:val="28"/>
          <w:szCs w:val="28"/>
          <w:lang w:val="vi-VN"/>
        </w:rPr>
        <w:t xml:space="preserve">Chủ tịch Quốc hội chỉ đạo việc chuẩn bị nội dung phiên họp Ủy ban </w:t>
      </w:r>
      <w:r w:rsidRPr="002F548F">
        <w:rPr>
          <w:spacing w:val="-4"/>
          <w:sz w:val="28"/>
          <w:szCs w:val="28"/>
          <w:lang w:val="vi-VN"/>
        </w:rPr>
        <w:t>Thường vụ Quốc hội. Phó Chủ tịch Quốc hội, Ủy viên Ủy ban Thường vụ Quốc hội</w:t>
      </w:r>
      <w:r w:rsidRPr="002F548F">
        <w:rPr>
          <w:spacing w:val="4"/>
          <w:sz w:val="28"/>
          <w:szCs w:val="28"/>
          <w:lang w:val="vi-VN"/>
        </w:rPr>
        <w:t xml:space="preserve"> </w:t>
      </w:r>
      <w:r w:rsidRPr="002F548F">
        <w:rPr>
          <w:sz w:val="28"/>
          <w:szCs w:val="28"/>
        </w:rPr>
        <w:t xml:space="preserve">chỉ đạo </w:t>
      </w:r>
      <w:r w:rsidRPr="002F548F">
        <w:rPr>
          <w:sz w:val="28"/>
          <w:szCs w:val="28"/>
          <w:lang w:val="vi-VN"/>
        </w:rPr>
        <w:t xml:space="preserve">chuẩn bị nội dung </w:t>
      </w:r>
      <w:r w:rsidR="00E83484" w:rsidRPr="002F548F">
        <w:rPr>
          <w:sz w:val="28"/>
          <w:szCs w:val="28"/>
        </w:rPr>
        <w:t>theo phân công của</w:t>
      </w:r>
      <w:r w:rsidR="00E83484" w:rsidRPr="002F548F">
        <w:rPr>
          <w:sz w:val="28"/>
          <w:szCs w:val="28"/>
          <w:lang w:val="vi-VN"/>
        </w:rPr>
        <w:t xml:space="preserve"> </w:t>
      </w:r>
      <w:r w:rsidRPr="002F548F">
        <w:rPr>
          <w:sz w:val="28"/>
          <w:szCs w:val="28"/>
          <w:lang w:val="vi-VN"/>
        </w:rPr>
        <w:t>Ủy ban Thường vụ Quốc hội, Chủ tịch Quốc hội.</w:t>
      </w:r>
    </w:p>
    <w:p w14:paraId="1B36D206" w14:textId="77777777" w:rsidR="006E19F3" w:rsidRPr="002F548F" w:rsidRDefault="006E19F3">
      <w:pPr>
        <w:widowControl w:val="0"/>
        <w:spacing w:before="120" w:line="360" w:lineRule="exact"/>
        <w:ind w:firstLine="720"/>
        <w:jc w:val="both"/>
        <w:rPr>
          <w:sz w:val="28"/>
          <w:szCs w:val="28"/>
        </w:rPr>
      </w:pPr>
      <w:r w:rsidRPr="002F548F">
        <w:rPr>
          <w:sz w:val="28"/>
          <w:szCs w:val="28"/>
        </w:rPr>
        <w:t>2. Tổng Thư ký Quốc hội, Hội đồng Dân tộc, Ủy ban của Quốc hội, Văn phòng Quốc hội, cơ quan thuộc Ủy ban Thường vụ Quốc hội và cơ quan, tổ chức, cá nhân có liên quan có trách nhiệm chuẩn bị nội dung phiên họp theo quy định hoặc theo sự phân công.</w:t>
      </w:r>
    </w:p>
    <w:p w14:paraId="2123E9E0" w14:textId="04BF8501" w:rsidR="006E19F3" w:rsidRPr="002F548F" w:rsidRDefault="006E19F3">
      <w:pPr>
        <w:widowControl w:val="0"/>
        <w:tabs>
          <w:tab w:val="left" w:pos="654"/>
        </w:tabs>
        <w:spacing w:before="120" w:line="336" w:lineRule="exact"/>
        <w:ind w:firstLine="720"/>
        <w:jc w:val="both"/>
        <w:rPr>
          <w:rFonts w:ascii="Times New Roman Bold" w:hAnsi="Times New Roman Bold"/>
          <w:b/>
          <w:spacing w:val="-6"/>
          <w:sz w:val="28"/>
          <w:szCs w:val="28"/>
          <w:lang w:val="vi-VN"/>
        </w:rPr>
      </w:pPr>
      <w:bookmarkStart w:id="18" w:name="_Hlk112829720"/>
      <w:r w:rsidRPr="002F548F">
        <w:rPr>
          <w:rFonts w:ascii="Times New Roman Bold" w:hAnsi="Times New Roman Bold" w:hint="eastAsia"/>
          <w:b/>
          <w:spacing w:val="-6"/>
          <w:sz w:val="28"/>
          <w:szCs w:val="28"/>
          <w:lang w:val="vi-VN"/>
        </w:rPr>
        <w:lastRenderedPageBreak/>
        <w:t>Đ</w:t>
      </w:r>
      <w:r w:rsidRPr="002F548F">
        <w:rPr>
          <w:rFonts w:ascii="Times New Roman Bold" w:hAnsi="Times New Roman Bold"/>
          <w:b/>
          <w:spacing w:val="-6"/>
          <w:sz w:val="28"/>
          <w:szCs w:val="28"/>
          <w:lang w:val="vi-VN"/>
        </w:rPr>
        <w:t xml:space="preserve">iều </w:t>
      </w:r>
      <w:r w:rsidR="00814D20" w:rsidRPr="002F548F">
        <w:rPr>
          <w:rFonts w:ascii="Times New Roman Bold" w:hAnsi="Times New Roman Bold"/>
          <w:b/>
          <w:spacing w:val="-6"/>
          <w:sz w:val="28"/>
          <w:szCs w:val="28"/>
        </w:rPr>
        <w:t>18</w:t>
      </w:r>
      <w:r w:rsidRPr="002F548F">
        <w:rPr>
          <w:rFonts w:ascii="Times New Roman Bold" w:hAnsi="Times New Roman Bold"/>
          <w:b/>
          <w:spacing w:val="-6"/>
          <w:sz w:val="28"/>
          <w:szCs w:val="28"/>
          <w:lang w:val="vi-VN"/>
        </w:rPr>
        <w:t>. Th</w:t>
      </w:r>
      <w:r w:rsidRPr="002F548F">
        <w:rPr>
          <w:rFonts w:ascii="Times New Roman Bold" w:hAnsi="Times New Roman Bold" w:hint="eastAsia"/>
          <w:b/>
          <w:spacing w:val="-6"/>
          <w:sz w:val="28"/>
          <w:szCs w:val="28"/>
          <w:lang w:val="vi-VN"/>
        </w:rPr>
        <w:t>à</w:t>
      </w:r>
      <w:r w:rsidRPr="002F548F">
        <w:rPr>
          <w:rFonts w:ascii="Times New Roman Bold" w:hAnsi="Times New Roman Bold"/>
          <w:b/>
          <w:spacing w:val="-6"/>
          <w:sz w:val="28"/>
          <w:szCs w:val="28"/>
          <w:lang w:val="vi-VN"/>
        </w:rPr>
        <w:t xml:space="preserve">nh phần </w:t>
      </w:r>
      <w:r w:rsidR="00DE11CF" w:rsidRPr="002F548F">
        <w:rPr>
          <w:rFonts w:ascii="Times New Roman Bold" w:hAnsi="Times New Roman Bold"/>
          <w:b/>
          <w:iCs/>
          <w:spacing w:val="-6"/>
          <w:sz w:val="28"/>
          <w:szCs w:val="28"/>
          <w:lang w:val="en-GB"/>
        </w:rPr>
        <w:t>tham dự</w:t>
      </w:r>
      <w:r w:rsidR="00834F21" w:rsidRPr="002F548F">
        <w:rPr>
          <w:rFonts w:ascii="Times New Roman Bold" w:hAnsi="Times New Roman Bold"/>
          <w:b/>
          <w:iCs/>
          <w:spacing w:val="-6"/>
          <w:sz w:val="28"/>
          <w:szCs w:val="28"/>
          <w:lang w:val="en-GB"/>
        </w:rPr>
        <w:t xml:space="preserve"> </w:t>
      </w:r>
      <w:r w:rsidR="00177FFE" w:rsidRPr="002F548F">
        <w:rPr>
          <w:rFonts w:ascii="Times New Roman Bold" w:hAnsi="Times New Roman Bold"/>
          <w:b/>
          <w:spacing w:val="-6"/>
          <w:sz w:val="28"/>
          <w:szCs w:val="28"/>
          <w:lang w:val="en-GB"/>
        </w:rPr>
        <w:t>phi</w:t>
      </w:r>
      <w:r w:rsidR="00177FFE" w:rsidRPr="002F548F">
        <w:rPr>
          <w:rFonts w:ascii="Times New Roman Bold" w:hAnsi="Times New Roman Bold" w:hint="eastAsia"/>
          <w:b/>
          <w:spacing w:val="-6"/>
          <w:sz w:val="28"/>
          <w:szCs w:val="28"/>
          <w:lang w:val="en-GB"/>
        </w:rPr>
        <w:t>ê</w:t>
      </w:r>
      <w:r w:rsidR="00177FFE" w:rsidRPr="002F548F">
        <w:rPr>
          <w:rFonts w:ascii="Times New Roman Bold" w:hAnsi="Times New Roman Bold"/>
          <w:b/>
          <w:spacing w:val="-6"/>
          <w:sz w:val="28"/>
          <w:szCs w:val="28"/>
          <w:lang w:val="en-GB"/>
        </w:rPr>
        <w:t xml:space="preserve">n </w:t>
      </w:r>
      <w:r w:rsidRPr="002F548F">
        <w:rPr>
          <w:rFonts w:ascii="Times New Roman Bold" w:hAnsi="Times New Roman Bold"/>
          <w:b/>
          <w:spacing w:val="-6"/>
          <w:sz w:val="28"/>
          <w:szCs w:val="28"/>
          <w:lang w:val="vi-VN"/>
        </w:rPr>
        <w:t xml:space="preserve">họp </w:t>
      </w:r>
      <w:r w:rsidR="00665DC3" w:rsidRPr="002F548F">
        <w:rPr>
          <w:rFonts w:ascii="Times New Roman Bold" w:hAnsi="Times New Roman Bold"/>
          <w:b/>
          <w:spacing w:val="-6"/>
          <w:sz w:val="28"/>
          <w:szCs w:val="28"/>
          <w:lang w:val="vi-VN"/>
        </w:rPr>
        <w:t>Ủy ban Th</w:t>
      </w:r>
      <w:r w:rsidR="00665DC3" w:rsidRPr="002F548F">
        <w:rPr>
          <w:rFonts w:ascii="Times New Roman Bold" w:hAnsi="Times New Roman Bold" w:hint="eastAsia"/>
          <w:b/>
          <w:spacing w:val="-6"/>
          <w:sz w:val="28"/>
          <w:szCs w:val="28"/>
          <w:lang w:val="vi-VN"/>
        </w:rPr>
        <w:t>ư</w:t>
      </w:r>
      <w:r w:rsidR="00665DC3" w:rsidRPr="002F548F">
        <w:rPr>
          <w:rFonts w:ascii="Times New Roman Bold" w:hAnsi="Times New Roman Bold"/>
          <w:b/>
          <w:spacing w:val="-6"/>
          <w:sz w:val="28"/>
          <w:szCs w:val="28"/>
          <w:lang w:val="vi-VN"/>
        </w:rPr>
        <w:t>ờng vụ Quốc hội</w:t>
      </w:r>
    </w:p>
    <w:bookmarkEnd w:id="18"/>
    <w:p w14:paraId="79D00AF7" w14:textId="77777777" w:rsidR="003227B2" w:rsidRPr="002F548F" w:rsidRDefault="006E19F3">
      <w:pPr>
        <w:widowControl w:val="0"/>
        <w:spacing w:before="120" w:line="336" w:lineRule="exact"/>
        <w:ind w:firstLine="720"/>
        <w:jc w:val="both"/>
        <w:rPr>
          <w:sz w:val="28"/>
          <w:szCs w:val="28"/>
          <w:lang w:val="it-IT"/>
        </w:rPr>
      </w:pPr>
      <w:r w:rsidRPr="002F548F">
        <w:rPr>
          <w:sz w:val="28"/>
          <w:szCs w:val="28"/>
          <w:lang w:val="it-IT"/>
        </w:rPr>
        <w:t xml:space="preserve">1. </w:t>
      </w:r>
      <w:r w:rsidR="003227B2" w:rsidRPr="002F548F">
        <w:rPr>
          <w:sz w:val="28"/>
          <w:szCs w:val="28"/>
          <w:lang w:val="it-IT"/>
        </w:rPr>
        <w:t xml:space="preserve">Thành phần </w:t>
      </w:r>
      <w:r w:rsidR="00DE11CF" w:rsidRPr="002F548F">
        <w:rPr>
          <w:sz w:val="28"/>
          <w:szCs w:val="28"/>
          <w:lang w:val="it-IT"/>
        </w:rPr>
        <w:t xml:space="preserve">tham dự </w:t>
      </w:r>
      <w:r w:rsidR="003227B2" w:rsidRPr="002F548F">
        <w:rPr>
          <w:sz w:val="28"/>
          <w:szCs w:val="28"/>
          <w:lang w:val="it-IT"/>
        </w:rPr>
        <w:t>phiên họp bao gồm:</w:t>
      </w:r>
    </w:p>
    <w:p w14:paraId="3D41A8B5" w14:textId="38E57890" w:rsidR="006E19F3" w:rsidRPr="002F548F" w:rsidRDefault="003227B2">
      <w:pPr>
        <w:widowControl w:val="0"/>
        <w:spacing w:before="120" w:line="336" w:lineRule="exact"/>
        <w:ind w:firstLine="720"/>
        <w:jc w:val="both"/>
        <w:rPr>
          <w:sz w:val="28"/>
          <w:szCs w:val="28"/>
          <w:lang w:val="it-IT"/>
        </w:rPr>
      </w:pPr>
      <w:r w:rsidRPr="002F548F">
        <w:rPr>
          <w:sz w:val="28"/>
          <w:szCs w:val="28"/>
          <w:lang w:val="it-IT"/>
        </w:rPr>
        <w:t xml:space="preserve">a) </w:t>
      </w:r>
      <w:r w:rsidR="006E19F3" w:rsidRPr="002F548F">
        <w:rPr>
          <w:sz w:val="28"/>
          <w:szCs w:val="28"/>
          <w:lang w:val="it-IT"/>
        </w:rPr>
        <w:t xml:space="preserve">Thành viên Ủy ban Thường vụ Quốc hội có trách nhiệm tham </w:t>
      </w:r>
      <w:r w:rsidR="00E83484" w:rsidRPr="002F548F">
        <w:rPr>
          <w:sz w:val="28"/>
          <w:szCs w:val="28"/>
          <w:lang w:val="it-IT"/>
        </w:rPr>
        <w:t xml:space="preserve">dự </w:t>
      </w:r>
      <w:r w:rsidR="006E19F3" w:rsidRPr="002F548F">
        <w:rPr>
          <w:sz w:val="28"/>
          <w:szCs w:val="28"/>
          <w:lang w:val="it-IT"/>
        </w:rPr>
        <w:t xml:space="preserve">đầy đủ các phiên họp Ủy ban Thường vụ Quốc hội; trường hợp không tham dự phiên họp thì phải </w:t>
      </w:r>
      <w:r w:rsidR="006E19F3" w:rsidRPr="002F548F">
        <w:rPr>
          <w:spacing w:val="-4"/>
          <w:sz w:val="28"/>
          <w:szCs w:val="28"/>
          <w:lang w:val="it-IT"/>
        </w:rPr>
        <w:t>được sự đồng ý của Chủ tịch Quốc hội</w:t>
      </w:r>
      <w:r w:rsidR="000E68EB" w:rsidRPr="002F548F">
        <w:rPr>
          <w:sz w:val="28"/>
          <w:szCs w:val="28"/>
          <w:lang w:val="it-IT"/>
        </w:rPr>
        <w:t>.</w:t>
      </w:r>
    </w:p>
    <w:p w14:paraId="1AF1EEB7" w14:textId="564F0866" w:rsidR="006E19F3" w:rsidRPr="002F548F" w:rsidRDefault="006E19F3">
      <w:pPr>
        <w:widowControl w:val="0"/>
        <w:spacing w:before="120" w:line="336" w:lineRule="exact"/>
        <w:ind w:firstLine="720"/>
        <w:jc w:val="both"/>
        <w:rPr>
          <w:spacing w:val="2"/>
          <w:sz w:val="28"/>
          <w:szCs w:val="28"/>
          <w:lang w:val="vi-VN"/>
        </w:rPr>
      </w:pPr>
      <w:r w:rsidRPr="002F548F">
        <w:rPr>
          <w:spacing w:val="2"/>
          <w:sz w:val="28"/>
          <w:szCs w:val="28"/>
          <w:lang w:val="vi-VN"/>
        </w:rPr>
        <w:t>Ủy viên Ủy ban Thường vụ Quốc hội là Tổng Thư ký Quốc hội</w:t>
      </w:r>
      <w:r w:rsidRPr="002F548F">
        <w:rPr>
          <w:spacing w:val="2"/>
          <w:sz w:val="28"/>
          <w:szCs w:val="28"/>
        </w:rPr>
        <w:t xml:space="preserve"> </w:t>
      </w:r>
      <w:r w:rsidR="00BC12BA" w:rsidRPr="002F548F">
        <w:rPr>
          <w:spacing w:val="2"/>
          <w:sz w:val="28"/>
          <w:szCs w:val="28"/>
          <w:lang w:val="en-GB"/>
        </w:rPr>
        <w:t>-</w:t>
      </w:r>
      <w:r w:rsidRPr="002F548F">
        <w:rPr>
          <w:spacing w:val="2"/>
          <w:sz w:val="28"/>
          <w:szCs w:val="28"/>
          <w:lang w:val="vi-VN"/>
        </w:rPr>
        <w:t xml:space="preserve"> Chủ nhiệm Văn phòng Quốc hội, Chủ tịch Hội đồng Dân tộc, Chủ nhiệm Ủy ban của Quốc hội, Trưởng Ban thuộc Ủy ban Thường vụ Quốc hội vắng mặt được cử cấp phó tham dự phiên họp. Người dự họp thay được trình bày ý kiến của Ủy viên Ủy ban Thường vụ Quốc hội </w:t>
      </w:r>
      <w:r w:rsidRPr="002F548F">
        <w:rPr>
          <w:spacing w:val="2"/>
          <w:sz w:val="28"/>
          <w:szCs w:val="28"/>
        </w:rPr>
        <w:t xml:space="preserve">theo ủy </w:t>
      </w:r>
      <w:r w:rsidR="00E00CD6" w:rsidRPr="002F548F">
        <w:rPr>
          <w:spacing w:val="2"/>
          <w:sz w:val="28"/>
          <w:szCs w:val="28"/>
        </w:rPr>
        <w:t>nhiệm</w:t>
      </w:r>
      <w:r w:rsidRPr="002F548F">
        <w:rPr>
          <w:spacing w:val="2"/>
          <w:sz w:val="28"/>
          <w:szCs w:val="28"/>
          <w:lang w:val="vi-VN"/>
        </w:rPr>
        <w:t xml:space="preserve">; được phát biểu ý kiến cá nhân khi </w:t>
      </w:r>
      <w:r w:rsidR="009A528F" w:rsidRPr="002F548F">
        <w:rPr>
          <w:spacing w:val="2"/>
          <w:sz w:val="28"/>
          <w:szCs w:val="28"/>
        </w:rPr>
        <w:t>Chủ tịch Quốc hội hoặc Phó Chủ tịch Quốc hội</w:t>
      </w:r>
      <w:r w:rsidRPr="002F548F">
        <w:rPr>
          <w:spacing w:val="2"/>
          <w:sz w:val="28"/>
          <w:szCs w:val="28"/>
        </w:rPr>
        <w:t xml:space="preserve"> điều hành</w:t>
      </w:r>
      <w:r w:rsidRPr="002F548F">
        <w:rPr>
          <w:spacing w:val="2"/>
          <w:sz w:val="28"/>
          <w:szCs w:val="28"/>
          <w:lang w:val="vi-VN"/>
        </w:rPr>
        <w:t xml:space="preserve"> </w:t>
      </w:r>
      <w:r w:rsidR="009A528F" w:rsidRPr="002F548F">
        <w:rPr>
          <w:spacing w:val="2"/>
          <w:sz w:val="28"/>
          <w:szCs w:val="28"/>
          <w:lang w:val="en-GB"/>
        </w:rPr>
        <w:t xml:space="preserve">nội dung </w:t>
      </w:r>
      <w:r w:rsidRPr="002F548F">
        <w:rPr>
          <w:spacing w:val="2"/>
          <w:sz w:val="28"/>
          <w:szCs w:val="28"/>
          <w:lang w:val="vi-VN"/>
        </w:rPr>
        <w:t xml:space="preserve">phiên họp đồng ý nhưng không </w:t>
      </w:r>
      <w:r w:rsidR="00E83484" w:rsidRPr="002F548F">
        <w:rPr>
          <w:spacing w:val="2"/>
          <w:sz w:val="28"/>
          <w:szCs w:val="28"/>
        </w:rPr>
        <w:t>có</w:t>
      </w:r>
      <w:r w:rsidR="00E83484" w:rsidRPr="002F548F">
        <w:rPr>
          <w:spacing w:val="2"/>
          <w:sz w:val="28"/>
          <w:szCs w:val="28"/>
          <w:lang w:val="vi-VN"/>
        </w:rPr>
        <w:t xml:space="preserve"> </w:t>
      </w:r>
      <w:r w:rsidR="00074141" w:rsidRPr="002F548F">
        <w:rPr>
          <w:spacing w:val="2"/>
          <w:sz w:val="28"/>
          <w:szCs w:val="28"/>
        </w:rPr>
        <w:t xml:space="preserve">quyền </w:t>
      </w:r>
      <w:r w:rsidRPr="002F548F">
        <w:rPr>
          <w:spacing w:val="2"/>
          <w:sz w:val="28"/>
          <w:szCs w:val="28"/>
          <w:lang w:val="vi-VN"/>
        </w:rPr>
        <w:t>biểu quyết</w:t>
      </w:r>
      <w:r w:rsidR="003227B2" w:rsidRPr="002F548F">
        <w:rPr>
          <w:spacing w:val="2"/>
          <w:sz w:val="28"/>
          <w:szCs w:val="28"/>
          <w:lang w:val="en-GB"/>
        </w:rPr>
        <w:t>;</w:t>
      </w:r>
    </w:p>
    <w:p w14:paraId="4E5F967B" w14:textId="310213F6" w:rsidR="00177FFE" w:rsidRPr="002F548F" w:rsidRDefault="003227B2">
      <w:pPr>
        <w:widowControl w:val="0"/>
        <w:spacing w:before="120" w:line="336" w:lineRule="exact"/>
        <w:ind w:firstLine="720"/>
        <w:jc w:val="both"/>
        <w:rPr>
          <w:sz w:val="28"/>
          <w:szCs w:val="28"/>
          <w:lang w:val="it-IT"/>
        </w:rPr>
      </w:pPr>
      <w:r w:rsidRPr="002F548F">
        <w:rPr>
          <w:sz w:val="28"/>
          <w:szCs w:val="28"/>
          <w:lang w:val="it-IT"/>
        </w:rPr>
        <w:t>b)</w:t>
      </w:r>
      <w:r w:rsidR="006E19F3" w:rsidRPr="002F548F">
        <w:rPr>
          <w:sz w:val="28"/>
          <w:szCs w:val="28"/>
          <w:lang w:val="it-IT"/>
        </w:rPr>
        <w:t xml:space="preserve"> </w:t>
      </w:r>
      <w:r w:rsidR="004C46A0" w:rsidRPr="002F548F">
        <w:rPr>
          <w:sz w:val="28"/>
          <w:szCs w:val="28"/>
          <w:lang w:val="it-IT"/>
        </w:rPr>
        <w:t>Đại diện c</w:t>
      </w:r>
      <w:r w:rsidR="00177FFE" w:rsidRPr="002F548F">
        <w:rPr>
          <w:sz w:val="28"/>
          <w:szCs w:val="28"/>
          <w:lang w:val="it-IT"/>
        </w:rPr>
        <w:t>ơ quan</w:t>
      </w:r>
      <w:r w:rsidR="00B53585" w:rsidRPr="002F548F">
        <w:rPr>
          <w:sz w:val="28"/>
          <w:szCs w:val="28"/>
          <w:lang w:val="it-IT"/>
        </w:rPr>
        <w:t xml:space="preserve">, tổ chức, </w:t>
      </w:r>
      <w:r w:rsidR="00A83DB4" w:rsidRPr="002F548F">
        <w:rPr>
          <w:sz w:val="28"/>
          <w:szCs w:val="28"/>
          <w:lang w:val="it-IT"/>
        </w:rPr>
        <w:t>cá nhân</w:t>
      </w:r>
      <w:r w:rsidR="00177FFE" w:rsidRPr="002F548F">
        <w:rPr>
          <w:sz w:val="28"/>
          <w:szCs w:val="28"/>
          <w:lang w:val="it-IT"/>
        </w:rPr>
        <w:t xml:space="preserve"> trình</w:t>
      </w:r>
      <w:r w:rsidR="00887C56" w:rsidRPr="002F548F">
        <w:rPr>
          <w:sz w:val="28"/>
          <w:szCs w:val="28"/>
          <w:lang w:val="it-IT"/>
        </w:rPr>
        <w:t xml:space="preserve"> và</w:t>
      </w:r>
      <w:r w:rsidR="004C46A0" w:rsidRPr="002F548F">
        <w:rPr>
          <w:sz w:val="28"/>
          <w:szCs w:val="28"/>
          <w:lang w:val="it-IT"/>
        </w:rPr>
        <w:t xml:space="preserve"> </w:t>
      </w:r>
      <w:r w:rsidR="00177FFE" w:rsidRPr="002F548F">
        <w:rPr>
          <w:sz w:val="28"/>
          <w:szCs w:val="28"/>
          <w:lang w:val="it-IT"/>
        </w:rPr>
        <w:t>cơ quan thẩm tra</w:t>
      </w:r>
      <w:r w:rsidR="00834F21" w:rsidRPr="002F548F">
        <w:rPr>
          <w:sz w:val="28"/>
          <w:szCs w:val="28"/>
          <w:lang w:val="it-IT"/>
        </w:rPr>
        <w:t>,</w:t>
      </w:r>
      <w:r w:rsidR="00834F21" w:rsidRPr="002F548F">
        <w:rPr>
          <w:iCs/>
          <w:sz w:val="28"/>
          <w:szCs w:val="28"/>
          <w:lang w:val="it-IT"/>
        </w:rPr>
        <w:t xml:space="preserve"> </w:t>
      </w:r>
      <w:r w:rsidR="00E83484" w:rsidRPr="002F548F">
        <w:rPr>
          <w:iCs/>
          <w:sz w:val="28"/>
          <w:szCs w:val="28"/>
          <w:lang w:val="it-IT"/>
        </w:rPr>
        <w:t xml:space="preserve">cơ quan </w:t>
      </w:r>
      <w:r w:rsidR="00834F21" w:rsidRPr="002F548F">
        <w:rPr>
          <w:iCs/>
          <w:sz w:val="28"/>
          <w:szCs w:val="28"/>
          <w:lang w:val="it-IT"/>
        </w:rPr>
        <w:t>chuẩn bị</w:t>
      </w:r>
      <w:r w:rsidR="00074141" w:rsidRPr="002F548F">
        <w:rPr>
          <w:iCs/>
          <w:sz w:val="28"/>
          <w:szCs w:val="28"/>
          <w:lang w:val="it-IT"/>
        </w:rPr>
        <w:t xml:space="preserve"> ý kiến</w:t>
      </w:r>
      <w:r w:rsidR="00177FFE" w:rsidRPr="002F548F">
        <w:rPr>
          <w:sz w:val="28"/>
          <w:szCs w:val="28"/>
          <w:lang w:val="it-IT"/>
        </w:rPr>
        <w:t xml:space="preserve"> </w:t>
      </w:r>
      <w:r w:rsidR="004C46A0" w:rsidRPr="002F548F">
        <w:rPr>
          <w:sz w:val="28"/>
          <w:szCs w:val="28"/>
          <w:lang w:val="it-IT"/>
        </w:rPr>
        <w:t>có trách nhiệm</w:t>
      </w:r>
      <w:r w:rsidRPr="002F548F">
        <w:rPr>
          <w:sz w:val="28"/>
          <w:szCs w:val="28"/>
          <w:lang w:val="it-IT"/>
        </w:rPr>
        <w:t xml:space="preserve"> tham </w:t>
      </w:r>
      <w:r w:rsidR="00E83484" w:rsidRPr="002F548F">
        <w:rPr>
          <w:sz w:val="28"/>
          <w:szCs w:val="28"/>
          <w:lang w:val="it-IT"/>
        </w:rPr>
        <w:t xml:space="preserve">dự </w:t>
      </w:r>
      <w:r w:rsidRPr="002F548F">
        <w:rPr>
          <w:sz w:val="28"/>
          <w:szCs w:val="28"/>
          <w:lang w:val="it-IT"/>
        </w:rPr>
        <w:t>phiên họp về nội dung phụ trách;</w:t>
      </w:r>
    </w:p>
    <w:p w14:paraId="441CC8C5" w14:textId="77777777" w:rsidR="00B53585" w:rsidRPr="002F548F" w:rsidRDefault="00647674">
      <w:pPr>
        <w:widowControl w:val="0"/>
        <w:spacing w:before="120" w:line="336" w:lineRule="exact"/>
        <w:ind w:firstLine="720"/>
        <w:jc w:val="both"/>
        <w:rPr>
          <w:spacing w:val="-6"/>
          <w:sz w:val="28"/>
          <w:szCs w:val="28"/>
          <w:lang w:val="it-IT"/>
        </w:rPr>
      </w:pPr>
      <w:r w:rsidRPr="002F548F">
        <w:rPr>
          <w:spacing w:val="-6"/>
          <w:sz w:val="28"/>
          <w:szCs w:val="28"/>
          <w:lang w:val="it-IT"/>
        </w:rPr>
        <w:t>c)</w:t>
      </w:r>
      <w:r w:rsidR="00B53585" w:rsidRPr="002F548F">
        <w:rPr>
          <w:spacing w:val="-6"/>
          <w:sz w:val="28"/>
          <w:szCs w:val="28"/>
          <w:lang w:val="it-IT"/>
        </w:rPr>
        <w:t xml:space="preserve"> Chủ tịch nước có quyền tham dự phiên họp Ủy ban Thường vụ Quốc hội</w:t>
      </w:r>
      <w:r w:rsidR="000E68EB" w:rsidRPr="002F548F">
        <w:rPr>
          <w:spacing w:val="-6"/>
          <w:sz w:val="28"/>
          <w:szCs w:val="28"/>
          <w:lang w:val="it-IT"/>
        </w:rPr>
        <w:t>;</w:t>
      </w:r>
      <w:r w:rsidR="00B53585" w:rsidRPr="002F548F">
        <w:rPr>
          <w:spacing w:val="-6"/>
          <w:sz w:val="28"/>
          <w:szCs w:val="28"/>
          <w:lang w:val="it-IT"/>
        </w:rPr>
        <w:t xml:space="preserve"> </w:t>
      </w:r>
    </w:p>
    <w:p w14:paraId="1F4F1079" w14:textId="77777777" w:rsidR="00B53585" w:rsidRPr="002F548F" w:rsidRDefault="00647674">
      <w:pPr>
        <w:widowControl w:val="0"/>
        <w:spacing w:before="120" w:line="336" w:lineRule="exact"/>
        <w:ind w:firstLine="720"/>
        <w:jc w:val="both"/>
        <w:rPr>
          <w:sz w:val="28"/>
          <w:szCs w:val="28"/>
        </w:rPr>
      </w:pPr>
      <w:r w:rsidRPr="002F548F">
        <w:rPr>
          <w:sz w:val="28"/>
          <w:szCs w:val="28"/>
          <w:lang w:val="it-IT"/>
        </w:rPr>
        <w:t>d)</w:t>
      </w:r>
      <w:r w:rsidR="00B53585" w:rsidRPr="002F548F">
        <w:rPr>
          <w:sz w:val="28"/>
          <w:szCs w:val="28"/>
          <w:lang w:val="it-IT"/>
        </w:rPr>
        <w:t xml:space="preserve"> Thủ tướng Chính phủ</w:t>
      </w:r>
      <w:r w:rsidR="00DB1755" w:rsidRPr="002F548F">
        <w:rPr>
          <w:sz w:val="28"/>
          <w:szCs w:val="28"/>
          <w:lang w:val="it-IT"/>
        </w:rPr>
        <w:t>,</w:t>
      </w:r>
      <w:r w:rsidR="00423D45" w:rsidRPr="002F548F">
        <w:rPr>
          <w:sz w:val="28"/>
          <w:szCs w:val="28"/>
          <w:lang w:val="it-IT"/>
        </w:rPr>
        <w:t xml:space="preserve"> </w:t>
      </w:r>
      <w:r w:rsidR="00FD7386" w:rsidRPr="002F548F">
        <w:rPr>
          <w:sz w:val="28"/>
          <w:szCs w:val="28"/>
          <w:lang w:val="it-IT"/>
        </w:rPr>
        <w:t xml:space="preserve">Chủ tịch Ủy ban Trung ương Mặt trận Tổ quốc Việt Nam, </w:t>
      </w:r>
      <w:r w:rsidR="00B53585" w:rsidRPr="002F548F">
        <w:rPr>
          <w:sz w:val="28"/>
          <w:szCs w:val="28"/>
          <w:lang w:val="it-IT"/>
        </w:rPr>
        <w:t>Chánh án Tòa án nhân dân tối cao, Viện trưởng Viện kiểm sát nhân dân tối cao</w:t>
      </w:r>
      <w:r w:rsidR="00FD7386" w:rsidRPr="002F548F">
        <w:rPr>
          <w:sz w:val="28"/>
          <w:szCs w:val="28"/>
          <w:lang w:val="it-IT"/>
        </w:rPr>
        <w:t>, Tổng Kiểm toán nhà nước</w:t>
      </w:r>
      <w:r w:rsidR="00B53585" w:rsidRPr="002F548F">
        <w:rPr>
          <w:sz w:val="28"/>
          <w:szCs w:val="28"/>
          <w:lang w:val="it-IT"/>
        </w:rPr>
        <w:t xml:space="preserve"> được mời tham dự các phiên họp Ủy ban Thường vụ Quốc hội</w:t>
      </w:r>
      <w:r w:rsidRPr="002F548F">
        <w:rPr>
          <w:sz w:val="28"/>
          <w:szCs w:val="28"/>
          <w:lang w:val="it-IT"/>
        </w:rPr>
        <w:t>;</w:t>
      </w:r>
    </w:p>
    <w:p w14:paraId="3737C2CE" w14:textId="77777777" w:rsidR="00DB1755" w:rsidRPr="002F548F" w:rsidRDefault="00DB1755">
      <w:pPr>
        <w:widowControl w:val="0"/>
        <w:spacing w:before="120" w:line="336" w:lineRule="exact"/>
        <w:ind w:firstLine="720"/>
        <w:jc w:val="both"/>
        <w:rPr>
          <w:spacing w:val="-8"/>
          <w:sz w:val="28"/>
          <w:szCs w:val="28"/>
          <w:lang w:val="it-IT"/>
        </w:rPr>
      </w:pPr>
      <w:r w:rsidRPr="002F548F">
        <w:rPr>
          <w:sz w:val="28"/>
          <w:szCs w:val="28"/>
          <w:lang w:val="it-IT"/>
        </w:rPr>
        <w:t>đ</w:t>
      </w:r>
      <w:r w:rsidR="00437443" w:rsidRPr="002F548F">
        <w:rPr>
          <w:sz w:val="28"/>
          <w:szCs w:val="28"/>
          <w:lang w:val="it-IT"/>
        </w:rPr>
        <w:t>) Đại diện cơ quan, tổ chức hữu quan được mời tham dự phiên họp Ủy ban Thường vụ Quốc hội khi bàn về những nội dung có liên quan</w:t>
      </w:r>
      <w:r w:rsidRPr="002F548F">
        <w:rPr>
          <w:sz w:val="28"/>
          <w:szCs w:val="28"/>
          <w:lang w:val="it-IT"/>
        </w:rPr>
        <w:t xml:space="preserve"> có trách nhiệm dự họp hoặc cử người có thẩm quyền dự họp</w:t>
      </w:r>
      <w:r w:rsidR="000E68EB" w:rsidRPr="002F548F">
        <w:rPr>
          <w:sz w:val="28"/>
          <w:szCs w:val="28"/>
          <w:lang w:val="it-IT"/>
        </w:rPr>
        <w:t>;</w:t>
      </w:r>
      <w:r w:rsidRPr="002F548F">
        <w:rPr>
          <w:sz w:val="28"/>
          <w:szCs w:val="28"/>
          <w:lang w:val="it-IT"/>
        </w:rPr>
        <w:t xml:space="preserve"> trường hợp không </w:t>
      </w:r>
      <w:r w:rsidRPr="002F548F">
        <w:rPr>
          <w:spacing w:val="-2"/>
          <w:sz w:val="28"/>
          <w:szCs w:val="28"/>
          <w:lang w:val="it-IT"/>
        </w:rPr>
        <w:t xml:space="preserve">dự họp được thì phải thông báo bằng văn bản đến Tổng Thư ký Quốc hội để báo cáo </w:t>
      </w:r>
      <w:r w:rsidRPr="002F548F">
        <w:rPr>
          <w:sz w:val="28"/>
          <w:szCs w:val="28"/>
          <w:lang w:val="it-IT"/>
        </w:rPr>
        <w:t>Chủ tịch Quốc hội</w:t>
      </w:r>
      <w:r w:rsidR="00A113C7" w:rsidRPr="002F548F">
        <w:rPr>
          <w:sz w:val="28"/>
          <w:szCs w:val="28"/>
          <w:lang w:val="it-IT"/>
        </w:rPr>
        <w:t>;</w:t>
      </w:r>
      <w:r w:rsidRPr="002F548F">
        <w:rPr>
          <w:spacing w:val="-8"/>
          <w:sz w:val="28"/>
          <w:szCs w:val="28"/>
          <w:lang w:val="it-IT"/>
        </w:rPr>
        <w:t xml:space="preserve"> </w:t>
      </w:r>
    </w:p>
    <w:p w14:paraId="7139324C" w14:textId="77777777" w:rsidR="00B53585" w:rsidRPr="002F548F" w:rsidRDefault="00DB1755">
      <w:pPr>
        <w:widowControl w:val="0"/>
        <w:spacing w:before="120" w:line="336" w:lineRule="exact"/>
        <w:ind w:firstLine="720"/>
        <w:jc w:val="both"/>
        <w:rPr>
          <w:sz w:val="28"/>
          <w:szCs w:val="28"/>
        </w:rPr>
      </w:pPr>
      <w:r w:rsidRPr="002F548F">
        <w:rPr>
          <w:sz w:val="28"/>
          <w:szCs w:val="28"/>
          <w:lang w:val="it-IT"/>
        </w:rPr>
        <w:t>e</w:t>
      </w:r>
      <w:r w:rsidR="00647674" w:rsidRPr="002F548F">
        <w:rPr>
          <w:sz w:val="28"/>
          <w:szCs w:val="28"/>
          <w:lang w:val="it-IT"/>
        </w:rPr>
        <w:t>)</w:t>
      </w:r>
      <w:r w:rsidR="00FD7386" w:rsidRPr="002F548F">
        <w:rPr>
          <w:sz w:val="28"/>
          <w:szCs w:val="28"/>
          <w:lang w:val="it-IT"/>
        </w:rPr>
        <w:t xml:space="preserve"> </w:t>
      </w:r>
      <w:r w:rsidR="003B5087" w:rsidRPr="002F548F">
        <w:rPr>
          <w:iCs/>
          <w:sz w:val="28"/>
          <w:szCs w:val="28"/>
          <w:lang w:val="it-IT"/>
        </w:rPr>
        <w:t>Phó Tổng Thư ký Quốc hội,</w:t>
      </w:r>
      <w:r w:rsidR="003B5087" w:rsidRPr="002F548F">
        <w:rPr>
          <w:sz w:val="28"/>
          <w:szCs w:val="28"/>
          <w:lang w:val="it-IT"/>
        </w:rPr>
        <w:t xml:space="preserve"> </w:t>
      </w:r>
      <w:r w:rsidR="00B53585" w:rsidRPr="002F548F">
        <w:rPr>
          <w:sz w:val="28"/>
          <w:szCs w:val="28"/>
          <w:lang w:val="it-IT"/>
        </w:rPr>
        <w:t xml:space="preserve">Phó Chủ tịch Hội đồng </w:t>
      </w:r>
      <w:r w:rsidR="00647674" w:rsidRPr="002F548F">
        <w:rPr>
          <w:sz w:val="28"/>
          <w:szCs w:val="28"/>
          <w:lang w:val="it-IT"/>
        </w:rPr>
        <w:t>D</w:t>
      </w:r>
      <w:r w:rsidR="00B53585" w:rsidRPr="002F548F">
        <w:rPr>
          <w:sz w:val="28"/>
          <w:szCs w:val="28"/>
          <w:lang w:val="it-IT"/>
        </w:rPr>
        <w:t>ân tộc, Phó Chủ nhiệm Ủy ban của Quốc hội</w:t>
      </w:r>
      <w:r w:rsidR="00FD7386" w:rsidRPr="002F548F">
        <w:rPr>
          <w:sz w:val="28"/>
          <w:szCs w:val="28"/>
          <w:lang w:val="it-IT"/>
        </w:rPr>
        <w:t xml:space="preserve">, đại diện </w:t>
      </w:r>
      <w:r w:rsidR="007770F3" w:rsidRPr="002F548F">
        <w:rPr>
          <w:sz w:val="28"/>
          <w:szCs w:val="28"/>
          <w:lang w:val="it-IT"/>
        </w:rPr>
        <w:t xml:space="preserve">lãnh đạo </w:t>
      </w:r>
      <w:r w:rsidR="007106E0" w:rsidRPr="002F548F">
        <w:rPr>
          <w:sz w:val="28"/>
          <w:szCs w:val="28"/>
          <w:lang w:val="it-IT"/>
        </w:rPr>
        <w:t xml:space="preserve">Văn phòng Quốc hội, </w:t>
      </w:r>
      <w:r w:rsidR="000B2BBA" w:rsidRPr="002F548F">
        <w:rPr>
          <w:sz w:val="28"/>
          <w:szCs w:val="28"/>
          <w:lang w:val="it-IT"/>
        </w:rPr>
        <w:t xml:space="preserve">đại diện lãnh đạo </w:t>
      </w:r>
      <w:r w:rsidR="00FD7386" w:rsidRPr="002F548F">
        <w:rPr>
          <w:sz w:val="28"/>
          <w:szCs w:val="28"/>
          <w:lang w:val="it-IT"/>
        </w:rPr>
        <w:t>cơ quan thuộc Ủy ban Thường vụ Quốc hội</w:t>
      </w:r>
      <w:r w:rsidR="00B53585" w:rsidRPr="002F548F">
        <w:rPr>
          <w:sz w:val="28"/>
          <w:szCs w:val="28"/>
          <w:lang w:val="it-IT"/>
        </w:rPr>
        <w:t xml:space="preserve"> được mời tham dự các phiên họp Ủy ban Thường vụ Quốc hội</w:t>
      </w:r>
      <w:r w:rsidR="00647674" w:rsidRPr="002F548F">
        <w:rPr>
          <w:sz w:val="28"/>
          <w:szCs w:val="28"/>
          <w:lang w:val="it-IT"/>
        </w:rPr>
        <w:t>;</w:t>
      </w:r>
    </w:p>
    <w:p w14:paraId="3A4B892B" w14:textId="77777777" w:rsidR="00B53585" w:rsidRPr="002F548F" w:rsidRDefault="00DB1755">
      <w:pPr>
        <w:widowControl w:val="0"/>
        <w:spacing w:before="120" w:line="336" w:lineRule="exact"/>
        <w:ind w:firstLine="720"/>
        <w:jc w:val="both"/>
        <w:rPr>
          <w:spacing w:val="2"/>
          <w:sz w:val="28"/>
          <w:szCs w:val="28"/>
        </w:rPr>
      </w:pPr>
      <w:r w:rsidRPr="002F548F">
        <w:rPr>
          <w:spacing w:val="-4"/>
          <w:sz w:val="28"/>
          <w:szCs w:val="28"/>
          <w:lang w:val="it-IT"/>
        </w:rPr>
        <w:t>g</w:t>
      </w:r>
      <w:r w:rsidR="00647674" w:rsidRPr="002F548F">
        <w:rPr>
          <w:spacing w:val="-4"/>
          <w:sz w:val="28"/>
          <w:szCs w:val="28"/>
          <w:lang w:val="it-IT"/>
        </w:rPr>
        <w:t>)</w:t>
      </w:r>
      <w:r w:rsidR="00FD7386" w:rsidRPr="002F548F">
        <w:rPr>
          <w:spacing w:val="-4"/>
          <w:sz w:val="28"/>
          <w:szCs w:val="28"/>
          <w:lang w:val="it-IT"/>
        </w:rPr>
        <w:t xml:space="preserve"> </w:t>
      </w:r>
      <w:r w:rsidR="00B53585" w:rsidRPr="002F548F">
        <w:rPr>
          <w:spacing w:val="-4"/>
          <w:sz w:val="28"/>
          <w:szCs w:val="28"/>
          <w:lang w:val="it-IT"/>
        </w:rPr>
        <w:t xml:space="preserve">Ủy viên </w:t>
      </w:r>
      <w:r w:rsidR="00DE11CF" w:rsidRPr="002F548F">
        <w:rPr>
          <w:spacing w:val="-4"/>
          <w:sz w:val="28"/>
          <w:szCs w:val="28"/>
          <w:lang w:val="it-IT"/>
        </w:rPr>
        <w:t xml:space="preserve">Thường </w:t>
      </w:r>
      <w:r w:rsidR="00B53585" w:rsidRPr="002F548F">
        <w:rPr>
          <w:spacing w:val="-4"/>
          <w:sz w:val="28"/>
          <w:szCs w:val="28"/>
          <w:lang w:val="it-IT"/>
        </w:rPr>
        <w:t xml:space="preserve">trực, Ủy viên </w:t>
      </w:r>
      <w:r w:rsidR="00DE11CF" w:rsidRPr="002F548F">
        <w:rPr>
          <w:spacing w:val="-4"/>
          <w:sz w:val="28"/>
          <w:szCs w:val="28"/>
          <w:lang w:val="it-IT"/>
        </w:rPr>
        <w:t xml:space="preserve">Chuyên </w:t>
      </w:r>
      <w:r w:rsidR="00B53585" w:rsidRPr="002F548F">
        <w:rPr>
          <w:spacing w:val="-4"/>
          <w:sz w:val="28"/>
          <w:szCs w:val="28"/>
          <w:lang w:val="it-IT"/>
        </w:rPr>
        <w:t xml:space="preserve">trách của Hội đồng </w:t>
      </w:r>
      <w:r w:rsidR="00647674" w:rsidRPr="002F548F">
        <w:rPr>
          <w:spacing w:val="-4"/>
          <w:sz w:val="28"/>
          <w:szCs w:val="28"/>
          <w:lang w:val="it-IT"/>
        </w:rPr>
        <w:t>D</w:t>
      </w:r>
      <w:r w:rsidR="00B53585" w:rsidRPr="002F548F">
        <w:rPr>
          <w:spacing w:val="-4"/>
          <w:sz w:val="28"/>
          <w:szCs w:val="28"/>
          <w:lang w:val="it-IT"/>
        </w:rPr>
        <w:t xml:space="preserve">ân tộc, Ủy ban của Quốc hội được mời tham dự phiên họp Ủy ban </w:t>
      </w:r>
      <w:r w:rsidR="00FD7386" w:rsidRPr="002F548F">
        <w:rPr>
          <w:spacing w:val="-4"/>
          <w:sz w:val="28"/>
          <w:szCs w:val="28"/>
          <w:lang w:val="it-IT"/>
        </w:rPr>
        <w:t>T</w:t>
      </w:r>
      <w:r w:rsidR="00B53585" w:rsidRPr="002F548F">
        <w:rPr>
          <w:spacing w:val="-4"/>
          <w:sz w:val="28"/>
          <w:szCs w:val="28"/>
          <w:lang w:val="it-IT"/>
        </w:rPr>
        <w:t>hường vụ Quốc hội bàn về những nội dung thuộc lĩnh vực Hội đồng</w:t>
      </w:r>
      <w:r w:rsidR="00647674" w:rsidRPr="002F548F">
        <w:rPr>
          <w:spacing w:val="-4"/>
          <w:sz w:val="28"/>
          <w:szCs w:val="28"/>
          <w:lang w:val="it-IT"/>
        </w:rPr>
        <w:t xml:space="preserve"> Dân tộc</w:t>
      </w:r>
      <w:r w:rsidR="00B53585" w:rsidRPr="002F548F">
        <w:rPr>
          <w:spacing w:val="-4"/>
          <w:sz w:val="28"/>
          <w:szCs w:val="28"/>
          <w:lang w:val="it-IT"/>
        </w:rPr>
        <w:t xml:space="preserve">, Ủy ban </w:t>
      </w:r>
      <w:r w:rsidR="00647674" w:rsidRPr="002F548F">
        <w:rPr>
          <w:spacing w:val="-4"/>
          <w:sz w:val="28"/>
          <w:szCs w:val="28"/>
          <w:lang w:val="it-IT"/>
        </w:rPr>
        <w:t xml:space="preserve">của Quốc hội </w:t>
      </w:r>
      <w:r w:rsidR="00B53585" w:rsidRPr="002F548F">
        <w:rPr>
          <w:spacing w:val="-4"/>
          <w:sz w:val="28"/>
          <w:szCs w:val="28"/>
          <w:lang w:val="it-IT"/>
        </w:rPr>
        <w:t>phụ</w:t>
      </w:r>
      <w:r w:rsidR="00B53585" w:rsidRPr="002F548F">
        <w:rPr>
          <w:spacing w:val="2"/>
          <w:sz w:val="28"/>
          <w:szCs w:val="28"/>
          <w:lang w:val="it-IT"/>
        </w:rPr>
        <w:t xml:space="preserve"> trách</w:t>
      </w:r>
      <w:r w:rsidR="00A113C7" w:rsidRPr="002F548F">
        <w:rPr>
          <w:spacing w:val="2"/>
          <w:sz w:val="28"/>
          <w:szCs w:val="28"/>
          <w:lang w:val="it-IT"/>
        </w:rPr>
        <w:t>.</w:t>
      </w:r>
    </w:p>
    <w:p w14:paraId="7ED9FE53" w14:textId="77777777" w:rsidR="00BA7B0D" w:rsidRPr="002F548F" w:rsidRDefault="00437443">
      <w:pPr>
        <w:widowControl w:val="0"/>
        <w:spacing w:before="120" w:after="120" w:line="336" w:lineRule="exact"/>
        <w:ind w:firstLine="720"/>
        <w:jc w:val="both"/>
        <w:rPr>
          <w:sz w:val="28"/>
          <w:szCs w:val="28"/>
          <w:lang w:val="it-IT"/>
        </w:rPr>
      </w:pPr>
      <w:r w:rsidRPr="002F548F">
        <w:rPr>
          <w:sz w:val="28"/>
          <w:szCs w:val="28"/>
          <w:lang w:val="it-IT"/>
        </w:rPr>
        <w:t>2.</w:t>
      </w:r>
      <w:r w:rsidR="00F32AE7" w:rsidRPr="002F548F">
        <w:rPr>
          <w:sz w:val="28"/>
          <w:szCs w:val="28"/>
          <w:lang w:val="it-IT"/>
        </w:rPr>
        <w:t xml:space="preserve"> </w:t>
      </w:r>
      <w:r w:rsidR="00BA7B0D" w:rsidRPr="002F548F">
        <w:rPr>
          <w:sz w:val="28"/>
          <w:szCs w:val="28"/>
          <w:lang w:val="it-IT"/>
        </w:rPr>
        <w:t xml:space="preserve">Tổng Thư ký Quốc hội phối hợp với Thường trực Hội đồng Dân tộc, Thường trực Ủy ban của Quốc hội, lãnh đạo </w:t>
      </w:r>
      <w:r w:rsidR="00647674" w:rsidRPr="002F548F">
        <w:rPr>
          <w:sz w:val="28"/>
          <w:szCs w:val="28"/>
          <w:lang w:val="it-IT"/>
        </w:rPr>
        <w:t xml:space="preserve">Văn phòng Quốc hội, </w:t>
      </w:r>
      <w:r w:rsidR="00BA7B0D" w:rsidRPr="002F548F">
        <w:rPr>
          <w:sz w:val="28"/>
          <w:szCs w:val="28"/>
          <w:lang w:val="it-IT"/>
        </w:rPr>
        <w:t xml:space="preserve">cơ quan thuộc Ủy ban Thường vụ Quốc hội </w:t>
      </w:r>
      <w:r w:rsidR="00D31D33" w:rsidRPr="002F548F">
        <w:rPr>
          <w:sz w:val="28"/>
          <w:szCs w:val="28"/>
          <w:lang w:val="it-IT"/>
        </w:rPr>
        <w:t xml:space="preserve">chủ trì nội dung </w:t>
      </w:r>
      <w:r w:rsidR="007F0DD4" w:rsidRPr="002F548F">
        <w:rPr>
          <w:sz w:val="28"/>
          <w:szCs w:val="28"/>
          <w:lang w:val="it-IT"/>
        </w:rPr>
        <w:t>trong dự kiến chương trình</w:t>
      </w:r>
      <w:r w:rsidR="00D31D33" w:rsidRPr="002F548F">
        <w:rPr>
          <w:sz w:val="28"/>
          <w:szCs w:val="28"/>
          <w:lang w:val="it-IT"/>
        </w:rPr>
        <w:t xml:space="preserve"> phiên họp để </w:t>
      </w:r>
      <w:r w:rsidR="00BA7B0D" w:rsidRPr="002F548F">
        <w:rPr>
          <w:sz w:val="28"/>
          <w:szCs w:val="28"/>
          <w:lang w:val="it-IT"/>
        </w:rPr>
        <w:t xml:space="preserve">dự kiến thành phần </w:t>
      </w:r>
      <w:r w:rsidR="00DE11CF" w:rsidRPr="002F548F">
        <w:rPr>
          <w:iCs/>
          <w:sz w:val="28"/>
          <w:szCs w:val="28"/>
          <w:lang w:val="it-IT"/>
        </w:rPr>
        <w:t>tham dự</w:t>
      </w:r>
      <w:r w:rsidR="00DE11CF" w:rsidRPr="002F548F">
        <w:rPr>
          <w:sz w:val="28"/>
          <w:szCs w:val="28"/>
          <w:lang w:val="it-IT"/>
        </w:rPr>
        <w:t xml:space="preserve"> </w:t>
      </w:r>
      <w:r w:rsidR="00D31D33" w:rsidRPr="002F548F">
        <w:rPr>
          <w:sz w:val="28"/>
          <w:szCs w:val="28"/>
          <w:lang w:val="it-IT"/>
        </w:rPr>
        <w:t>phiên họp</w:t>
      </w:r>
      <w:r w:rsidR="00BA7B0D" w:rsidRPr="002F548F">
        <w:rPr>
          <w:sz w:val="28"/>
          <w:szCs w:val="28"/>
          <w:lang w:val="it-IT"/>
        </w:rPr>
        <w:t>, báo cáo Chủ tịch Quốc hội xem xét, quyết định.</w:t>
      </w:r>
    </w:p>
    <w:p w14:paraId="0BFEAFD7" w14:textId="77777777" w:rsidR="006E19F3" w:rsidRPr="002F548F" w:rsidRDefault="006E19F3">
      <w:pPr>
        <w:widowControl w:val="0"/>
        <w:tabs>
          <w:tab w:val="left" w:pos="654"/>
        </w:tabs>
        <w:spacing w:after="120" w:line="340" w:lineRule="exact"/>
        <w:ind w:firstLine="720"/>
        <w:jc w:val="both"/>
        <w:rPr>
          <w:b/>
          <w:sz w:val="28"/>
          <w:szCs w:val="28"/>
          <w:lang w:val="vi-VN"/>
        </w:rPr>
      </w:pPr>
      <w:bookmarkStart w:id="19" w:name="_Hlk112829724"/>
      <w:r w:rsidRPr="002F548F">
        <w:rPr>
          <w:b/>
          <w:sz w:val="28"/>
          <w:szCs w:val="28"/>
          <w:lang w:val="vi-VN"/>
        </w:rPr>
        <w:t xml:space="preserve">Điều </w:t>
      </w:r>
      <w:r w:rsidR="00814D20" w:rsidRPr="002F548F">
        <w:rPr>
          <w:b/>
          <w:sz w:val="28"/>
          <w:szCs w:val="28"/>
        </w:rPr>
        <w:t>19</w:t>
      </w:r>
      <w:r w:rsidRPr="002F548F">
        <w:rPr>
          <w:b/>
          <w:sz w:val="28"/>
          <w:szCs w:val="28"/>
          <w:lang w:val="vi-VN"/>
        </w:rPr>
        <w:t xml:space="preserve">. </w:t>
      </w:r>
      <w:r w:rsidRPr="002F548F">
        <w:rPr>
          <w:b/>
          <w:sz w:val="28"/>
          <w:szCs w:val="28"/>
          <w:lang w:val="en-GB"/>
        </w:rPr>
        <w:t>T</w:t>
      </w:r>
      <w:r w:rsidRPr="002F548F">
        <w:rPr>
          <w:b/>
          <w:sz w:val="28"/>
          <w:szCs w:val="28"/>
          <w:lang w:val="vi-VN"/>
        </w:rPr>
        <w:t xml:space="preserve">ài liệu phiên họp </w:t>
      </w:r>
      <w:r w:rsidR="007F0DD4" w:rsidRPr="002F548F">
        <w:rPr>
          <w:b/>
          <w:sz w:val="28"/>
          <w:szCs w:val="28"/>
          <w:lang w:val="vi-VN"/>
        </w:rPr>
        <w:t>Ủy ban Thường vụ Quốc hội</w:t>
      </w:r>
    </w:p>
    <w:bookmarkEnd w:id="19"/>
    <w:p w14:paraId="44AC7DFB" w14:textId="77777777" w:rsidR="009061A4" w:rsidRPr="002F548F" w:rsidRDefault="009061A4">
      <w:pPr>
        <w:widowControl w:val="0"/>
        <w:spacing w:after="120" w:line="340" w:lineRule="exact"/>
        <w:ind w:firstLine="720"/>
        <w:jc w:val="both"/>
        <w:rPr>
          <w:sz w:val="28"/>
          <w:szCs w:val="28"/>
          <w:lang w:val="it-IT"/>
        </w:rPr>
      </w:pPr>
      <w:r w:rsidRPr="002F548F">
        <w:rPr>
          <w:sz w:val="28"/>
          <w:szCs w:val="28"/>
          <w:lang w:val="it-IT"/>
        </w:rPr>
        <w:t>1. Tài liệu chính thức của phiên họp Ủy ban Thường vụ Quốc hội được cơ quan, tổ chức, cá nhân có liên quan chuẩn bị theo dự kiến chương trình phiên họp</w:t>
      </w:r>
      <w:r w:rsidR="00953F08" w:rsidRPr="002F548F">
        <w:rPr>
          <w:sz w:val="28"/>
          <w:szCs w:val="28"/>
          <w:lang w:val="it-IT"/>
        </w:rPr>
        <w:t xml:space="preserve">. </w:t>
      </w:r>
      <w:r w:rsidR="00953F08" w:rsidRPr="002F548F">
        <w:rPr>
          <w:sz w:val="28"/>
          <w:szCs w:val="28"/>
          <w:lang w:val="it-IT"/>
        </w:rPr>
        <w:lastRenderedPageBreak/>
        <w:t>Tài liệu khác</w:t>
      </w:r>
      <w:r w:rsidR="00AB5DC5" w:rsidRPr="002F548F">
        <w:rPr>
          <w:sz w:val="28"/>
          <w:szCs w:val="28"/>
          <w:lang w:val="it-IT"/>
        </w:rPr>
        <w:t xml:space="preserve"> (nếu có)</w:t>
      </w:r>
      <w:r w:rsidRPr="002F548F">
        <w:rPr>
          <w:sz w:val="28"/>
          <w:szCs w:val="28"/>
          <w:lang w:val="it-IT"/>
        </w:rPr>
        <w:t xml:space="preserve"> do Chủ tịch Quốc hội quyết định theo đề nghị của Tổng Thư ký Quốc hội. </w:t>
      </w:r>
    </w:p>
    <w:p w14:paraId="2869ECD6" w14:textId="77777777" w:rsidR="009061A4" w:rsidRPr="002F548F" w:rsidRDefault="009061A4">
      <w:pPr>
        <w:widowControl w:val="0"/>
        <w:spacing w:after="120" w:line="340" w:lineRule="exact"/>
        <w:ind w:firstLine="720"/>
        <w:jc w:val="both"/>
        <w:rPr>
          <w:sz w:val="28"/>
          <w:szCs w:val="28"/>
          <w:lang w:val="it-IT"/>
        </w:rPr>
      </w:pPr>
      <w:r w:rsidRPr="002F548F">
        <w:rPr>
          <w:sz w:val="28"/>
          <w:szCs w:val="28"/>
          <w:lang w:val="it-IT"/>
        </w:rPr>
        <w:t xml:space="preserve">Tổng Thư ký Quốc hội quyết định những tài liệu tham khảo được lưu hành tại phiên họp Ủy ban Thường vụ Quốc hội. </w:t>
      </w:r>
    </w:p>
    <w:p w14:paraId="02AFA1BE" w14:textId="77777777" w:rsidR="006E19F3" w:rsidRPr="002F548F" w:rsidRDefault="006E19F3">
      <w:pPr>
        <w:widowControl w:val="0"/>
        <w:spacing w:after="120" w:line="340" w:lineRule="exact"/>
        <w:ind w:firstLine="720"/>
        <w:jc w:val="both"/>
        <w:rPr>
          <w:sz w:val="28"/>
          <w:szCs w:val="28"/>
          <w:lang w:val="it-IT"/>
        </w:rPr>
      </w:pPr>
      <w:r w:rsidRPr="002F548F">
        <w:rPr>
          <w:sz w:val="28"/>
          <w:szCs w:val="28"/>
          <w:lang w:val="it-IT"/>
        </w:rPr>
        <w:t xml:space="preserve">2. Cơ quan trình, cơ quan thẩm tra dự án, dự thảo, đề án, báo cáo gửi bản điện tử và bản giấy các loại tài liệu phiên họp Ủy ban Thường vụ Quốc hội đến Văn phòng Quốc hội.  </w:t>
      </w:r>
    </w:p>
    <w:p w14:paraId="26DC9AE4" w14:textId="77777777" w:rsidR="006E19F3" w:rsidRPr="002F548F" w:rsidRDefault="006E19F3">
      <w:pPr>
        <w:widowControl w:val="0"/>
        <w:spacing w:after="120" w:line="344" w:lineRule="exact"/>
        <w:ind w:firstLine="720"/>
        <w:jc w:val="both"/>
        <w:rPr>
          <w:sz w:val="28"/>
          <w:szCs w:val="28"/>
          <w:lang w:val="it-IT"/>
        </w:rPr>
      </w:pPr>
      <w:r w:rsidRPr="002F548F">
        <w:rPr>
          <w:sz w:val="28"/>
          <w:szCs w:val="28"/>
          <w:lang w:val="it-IT"/>
        </w:rPr>
        <w:t xml:space="preserve">3. Thời gian gửi tài liệu được quy định như sau: </w:t>
      </w:r>
    </w:p>
    <w:p w14:paraId="782EDE64" w14:textId="7E16F493" w:rsidR="006E19F3" w:rsidRPr="002F548F" w:rsidRDefault="006E19F3" w:rsidP="007F7A86">
      <w:pPr>
        <w:widowControl w:val="0"/>
        <w:spacing w:after="120" w:line="344" w:lineRule="exact"/>
        <w:ind w:firstLine="720"/>
        <w:jc w:val="both"/>
        <w:rPr>
          <w:strike/>
          <w:sz w:val="28"/>
          <w:szCs w:val="28"/>
          <w:lang w:val="it-IT"/>
        </w:rPr>
      </w:pPr>
      <w:r w:rsidRPr="002F548F">
        <w:rPr>
          <w:sz w:val="28"/>
          <w:szCs w:val="28"/>
          <w:lang w:val="it-IT"/>
        </w:rPr>
        <w:t xml:space="preserve">a) </w:t>
      </w:r>
      <w:r w:rsidR="00115D25" w:rsidRPr="002F548F">
        <w:rPr>
          <w:sz w:val="28"/>
          <w:szCs w:val="28"/>
          <w:lang w:val="it-IT"/>
        </w:rPr>
        <w:t>Đối với p</w:t>
      </w:r>
      <w:r w:rsidR="00634EE8" w:rsidRPr="002F548F">
        <w:rPr>
          <w:sz w:val="28"/>
          <w:szCs w:val="28"/>
          <w:lang w:val="it-IT"/>
        </w:rPr>
        <w:t>hiên họp thường kỳ, phiên họp chuyên đề</w:t>
      </w:r>
      <w:r w:rsidR="00115D25" w:rsidRPr="002F548F">
        <w:rPr>
          <w:sz w:val="28"/>
          <w:szCs w:val="28"/>
          <w:lang w:val="it-IT"/>
        </w:rPr>
        <w:t xml:space="preserve">, </w:t>
      </w:r>
      <w:r w:rsidRPr="002F548F">
        <w:rPr>
          <w:sz w:val="28"/>
          <w:szCs w:val="28"/>
          <w:lang w:val="it-IT"/>
        </w:rPr>
        <w:t xml:space="preserve">tài liệu trình Ủy ban Thường vụ Quốc hội đồng thời gửi đến </w:t>
      </w:r>
      <w:r w:rsidR="00CE68AC" w:rsidRPr="002F548F">
        <w:rPr>
          <w:sz w:val="28"/>
          <w:szCs w:val="28"/>
          <w:lang w:val="it-IT"/>
        </w:rPr>
        <w:t>cơ quan chủ trì thẩm tra</w:t>
      </w:r>
      <w:r w:rsidRPr="002F548F">
        <w:rPr>
          <w:sz w:val="28"/>
          <w:szCs w:val="28"/>
          <w:lang w:val="it-IT"/>
        </w:rPr>
        <w:t xml:space="preserve"> chậm nhất là 20 ngày trước ngày bắt đầu phiên họp, trừ trường hợp pháp luật có quy định khác</w:t>
      </w:r>
      <w:r w:rsidR="00115D25" w:rsidRPr="002F548F">
        <w:rPr>
          <w:sz w:val="28"/>
          <w:szCs w:val="28"/>
          <w:lang w:val="it-IT"/>
        </w:rPr>
        <w:t xml:space="preserve">; </w:t>
      </w:r>
      <w:r w:rsidR="001C20FB" w:rsidRPr="002F548F">
        <w:rPr>
          <w:sz w:val="28"/>
          <w:szCs w:val="28"/>
          <w:lang w:val="it-IT"/>
        </w:rPr>
        <w:t>t</w:t>
      </w:r>
      <w:r w:rsidRPr="002F548F">
        <w:rPr>
          <w:sz w:val="28"/>
          <w:szCs w:val="28"/>
          <w:lang w:val="it-IT"/>
        </w:rPr>
        <w:t xml:space="preserve">ài liệu </w:t>
      </w:r>
      <w:r w:rsidR="001C20FB" w:rsidRPr="002F548F">
        <w:rPr>
          <w:sz w:val="28"/>
          <w:szCs w:val="28"/>
          <w:lang w:val="it-IT"/>
        </w:rPr>
        <w:t>phiên họp</w:t>
      </w:r>
      <w:r w:rsidR="00115D25" w:rsidRPr="002F548F">
        <w:rPr>
          <w:sz w:val="28"/>
          <w:szCs w:val="28"/>
          <w:lang w:val="it-IT"/>
        </w:rPr>
        <w:t xml:space="preserve"> được</w:t>
      </w:r>
      <w:r w:rsidR="001C20FB" w:rsidRPr="002F548F">
        <w:rPr>
          <w:sz w:val="28"/>
          <w:szCs w:val="28"/>
          <w:lang w:val="it-IT"/>
        </w:rPr>
        <w:t xml:space="preserve"> </w:t>
      </w:r>
      <w:r w:rsidRPr="002F548F">
        <w:rPr>
          <w:sz w:val="28"/>
          <w:szCs w:val="28"/>
          <w:lang w:val="it-IT"/>
        </w:rPr>
        <w:t xml:space="preserve">gửi đến thành viên Ủy ban Thường vụ Quốc hội thực hiện theo quy định của Luật Tổ chức Quốc hội, Luật Ban hành văn bản quy phạm pháp luật, </w:t>
      </w:r>
      <w:r w:rsidRPr="002F548F">
        <w:rPr>
          <w:iCs/>
          <w:sz w:val="28"/>
          <w:szCs w:val="28"/>
          <w:lang w:val="it-IT"/>
        </w:rPr>
        <w:t xml:space="preserve">trừ trường hợp </w:t>
      </w:r>
      <w:r w:rsidR="00234677" w:rsidRPr="002F548F">
        <w:rPr>
          <w:iCs/>
          <w:sz w:val="28"/>
          <w:szCs w:val="28"/>
          <w:lang w:val="it-IT"/>
        </w:rPr>
        <w:t>quy định tại điểm d</w:t>
      </w:r>
      <w:r w:rsidR="00E674FF" w:rsidRPr="002F548F">
        <w:rPr>
          <w:sz w:val="28"/>
          <w:szCs w:val="28"/>
          <w:lang w:val="it-IT"/>
        </w:rPr>
        <w:t xml:space="preserve"> </w:t>
      </w:r>
      <w:r w:rsidR="00E674FF" w:rsidRPr="002F548F">
        <w:rPr>
          <w:iCs/>
          <w:sz w:val="28"/>
          <w:szCs w:val="28"/>
          <w:lang w:val="it-IT"/>
        </w:rPr>
        <w:t>khoản này</w:t>
      </w:r>
      <w:r w:rsidR="00862A77" w:rsidRPr="002F548F">
        <w:rPr>
          <w:iCs/>
          <w:sz w:val="28"/>
          <w:szCs w:val="28"/>
          <w:lang w:val="it-IT"/>
        </w:rPr>
        <w:t xml:space="preserve"> </w:t>
      </w:r>
      <w:r w:rsidR="00234677" w:rsidRPr="002F548F">
        <w:rPr>
          <w:sz w:val="28"/>
          <w:szCs w:val="28"/>
          <w:lang w:val="it-IT"/>
        </w:rPr>
        <w:t xml:space="preserve">và pháp </w:t>
      </w:r>
      <w:r w:rsidRPr="002F548F">
        <w:rPr>
          <w:sz w:val="28"/>
          <w:szCs w:val="28"/>
          <w:lang w:val="it-IT"/>
        </w:rPr>
        <w:t>luật có quy định</w:t>
      </w:r>
      <w:r w:rsidR="000E68EB" w:rsidRPr="002F548F">
        <w:rPr>
          <w:sz w:val="28"/>
          <w:szCs w:val="28"/>
          <w:lang w:val="it-IT"/>
        </w:rPr>
        <w:t xml:space="preserve"> khác</w:t>
      </w:r>
      <w:r w:rsidRPr="002F548F">
        <w:rPr>
          <w:sz w:val="28"/>
          <w:szCs w:val="28"/>
          <w:lang w:val="it-IT"/>
        </w:rPr>
        <w:t>;</w:t>
      </w:r>
    </w:p>
    <w:p w14:paraId="391690B3" w14:textId="0CC31645" w:rsidR="003051A2" w:rsidRPr="002F548F" w:rsidRDefault="004C4A89">
      <w:pPr>
        <w:widowControl w:val="0"/>
        <w:spacing w:after="120" w:line="344" w:lineRule="exact"/>
        <w:ind w:firstLine="720"/>
        <w:jc w:val="both"/>
        <w:rPr>
          <w:spacing w:val="-4"/>
          <w:sz w:val="28"/>
          <w:szCs w:val="28"/>
          <w:lang w:val="it-IT"/>
        </w:rPr>
      </w:pPr>
      <w:r w:rsidRPr="002F548F">
        <w:rPr>
          <w:spacing w:val="-4"/>
          <w:sz w:val="28"/>
          <w:szCs w:val="28"/>
          <w:lang w:val="it-IT"/>
        </w:rPr>
        <w:t>b</w:t>
      </w:r>
      <w:r w:rsidR="006E19F3" w:rsidRPr="002F548F">
        <w:rPr>
          <w:spacing w:val="-4"/>
          <w:sz w:val="28"/>
          <w:szCs w:val="28"/>
          <w:lang w:val="it-IT"/>
        </w:rPr>
        <w:t xml:space="preserve">) </w:t>
      </w:r>
      <w:r w:rsidR="00115D25" w:rsidRPr="002F548F">
        <w:rPr>
          <w:sz w:val="28"/>
          <w:szCs w:val="28"/>
          <w:lang w:val="it-IT"/>
        </w:rPr>
        <w:t xml:space="preserve">Đối với </w:t>
      </w:r>
      <w:r w:rsidR="00115D25" w:rsidRPr="002F548F">
        <w:rPr>
          <w:bCs/>
          <w:sz w:val="28"/>
          <w:szCs w:val="28"/>
          <w:lang w:val="it-IT"/>
        </w:rPr>
        <w:t>phiên họp khác</w:t>
      </w:r>
      <w:r w:rsidR="00115D25" w:rsidRPr="002F548F">
        <w:rPr>
          <w:sz w:val="28"/>
          <w:szCs w:val="28"/>
          <w:lang w:val="it-IT"/>
        </w:rPr>
        <w:t xml:space="preserve">, </w:t>
      </w:r>
      <w:r w:rsidR="003051A2" w:rsidRPr="002F548F">
        <w:rPr>
          <w:spacing w:val="-4"/>
          <w:sz w:val="28"/>
          <w:szCs w:val="28"/>
          <w:lang w:val="it-IT"/>
        </w:rPr>
        <w:t xml:space="preserve">tài liệu trình Ủy ban Thường vụ Quốc hội </w:t>
      </w:r>
      <w:r w:rsidRPr="002F548F">
        <w:rPr>
          <w:spacing w:val="-4"/>
          <w:sz w:val="28"/>
          <w:szCs w:val="28"/>
          <w:lang w:val="it-IT"/>
        </w:rPr>
        <w:t xml:space="preserve">đồng thời gửi đến </w:t>
      </w:r>
      <w:r w:rsidR="00CE68AC" w:rsidRPr="002F548F">
        <w:rPr>
          <w:sz w:val="28"/>
          <w:szCs w:val="28"/>
          <w:lang w:val="it-IT"/>
        </w:rPr>
        <w:t xml:space="preserve">cơ quan chủ trì thẩm tra </w:t>
      </w:r>
      <w:r w:rsidRPr="002F548F">
        <w:rPr>
          <w:spacing w:val="-4"/>
          <w:sz w:val="28"/>
          <w:szCs w:val="28"/>
          <w:lang w:val="it-IT"/>
        </w:rPr>
        <w:t>chậm nhất là 05 ngày trước ngày bắt đầu phiên họp</w:t>
      </w:r>
      <w:r w:rsidR="00115D25" w:rsidRPr="002F548F">
        <w:rPr>
          <w:spacing w:val="-4"/>
          <w:sz w:val="28"/>
          <w:szCs w:val="28"/>
          <w:lang w:val="it-IT"/>
        </w:rPr>
        <w:t xml:space="preserve">; </w:t>
      </w:r>
      <w:r w:rsidRPr="002F548F">
        <w:rPr>
          <w:sz w:val="28"/>
          <w:szCs w:val="28"/>
          <w:lang w:val="it-IT"/>
        </w:rPr>
        <w:t xml:space="preserve">tài liệu phiên họp </w:t>
      </w:r>
      <w:r w:rsidR="00115D25" w:rsidRPr="002F548F">
        <w:rPr>
          <w:sz w:val="28"/>
          <w:szCs w:val="28"/>
          <w:lang w:val="it-IT"/>
        </w:rPr>
        <w:t xml:space="preserve">được </w:t>
      </w:r>
      <w:r w:rsidR="003051A2" w:rsidRPr="002F548F">
        <w:rPr>
          <w:spacing w:val="-4"/>
          <w:sz w:val="28"/>
          <w:szCs w:val="28"/>
          <w:lang w:val="it-IT"/>
        </w:rPr>
        <w:t>gửi đến thành viên Ủy ban Thường vụ Quốc hội chậm nhất là 02 ngày trước ngày bắt đầu phiên họp</w:t>
      </w:r>
      <w:r w:rsidR="00234677" w:rsidRPr="002F548F">
        <w:rPr>
          <w:spacing w:val="-4"/>
          <w:sz w:val="28"/>
          <w:szCs w:val="28"/>
          <w:lang w:val="it-IT"/>
        </w:rPr>
        <w:t xml:space="preserve">, </w:t>
      </w:r>
      <w:r w:rsidR="00234677" w:rsidRPr="002F548F">
        <w:rPr>
          <w:iCs/>
          <w:sz w:val="28"/>
          <w:szCs w:val="28"/>
          <w:lang w:val="it-IT"/>
        </w:rPr>
        <w:t>trừ trường hợp quy định tại điểm d</w:t>
      </w:r>
      <w:r w:rsidR="00E674FF" w:rsidRPr="002F548F">
        <w:rPr>
          <w:iCs/>
          <w:sz w:val="28"/>
          <w:szCs w:val="28"/>
          <w:lang w:val="it-IT"/>
        </w:rPr>
        <w:t xml:space="preserve"> khoản này</w:t>
      </w:r>
      <w:r w:rsidR="003051A2" w:rsidRPr="002F548F">
        <w:rPr>
          <w:spacing w:val="-4"/>
          <w:sz w:val="28"/>
          <w:szCs w:val="28"/>
          <w:lang w:val="it-IT"/>
        </w:rPr>
        <w:t>;</w:t>
      </w:r>
    </w:p>
    <w:p w14:paraId="31B9EBEF" w14:textId="77777777" w:rsidR="00326412" w:rsidRPr="002F548F" w:rsidRDefault="00A77B6C">
      <w:pPr>
        <w:widowControl w:val="0"/>
        <w:spacing w:after="120" w:line="344" w:lineRule="exact"/>
        <w:ind w:firstLine="720"/>
        <w:jc w:val="both"/>
        <w:rPr>
          <w:spacing w:val="-4"/>
          <w:sz w:val="28"/>
          <w:szCs w:val="28"/>
          <w:lang w:val="it-IT"/>
        </w:rPr>
      </w:pPr>
      <w:r w:rsidRPr="002F548F">
        <w:rPr>
          <w:spacing w:val="-4"/>
          <w:sz w:val="28"/>
          <w:szCs w:val="28"/>
          <w:lang w:val="it-IT"/>
        </w:rPr>
        <w:t>c</w:t>
      </w:r>
      <w:r w:rsidR="00326412" w:rsidRPr="002F548F">
        <w:rPr>
          <w:spacing w:val="-4"/>
          <w:sz w:val="28"/>
          <w:szCs w:val="28"/>
          <w:lang w:val="it-IT"/>
        </w:rPr>
        <w:t xml:space="preserve">) </w:t>
      </w:r>
      <w:r w:rsidR="00115D25" w:rsidRPr="002F548F">
        <w:rPr>
          <w:sz w:val="28"/>
          <w:szCs w:val="28"/>
          <w:lang w:val="it-IT"/>
        </w:rPr>
        <w:t xml:space="preserve">Đối với phiên họp </w:t>
      </w:r>
      <w:r w:rsidR="00115D25" w:rsidRPr="002F548F">
        <w:rPr>
          <w:spacing w:val="-4"/>
          <w:sz w:val="28"/>
          <w:szCs w:val="28"/>
          <w:lang w:val="it-IT"/>
        </w:rPr>
        <w:t xml:space="preserve">bất thường, </w:t>
      </w:r>
      <w:r w:rsidR="00766FD1" w:rsidRPr="002F548F">
        <w:rPr>
          <w:spacing w:val="-4"/>
          <w:sz w:val="28"/>
          <w:szCs w:val="28"/>
          <w:lang w:val="it-IT"/>
        </w:rPr>
        <w:t xml:space="preserve">thời gian gửi </w:t>
      </w:r>
      <w:r w:rsidR="00326412" w:rsidRPr="002F548F">
        <w:rPr>
          <w:spacing w:val="-4"/>
          <w:sz w:val="28"/>
          <w:szCs w:val="28"/>
          <w:lang w:val="it-IT"/>
        </w:rPr>
        <w:t>tài liệu do Chủ tịch Q</w:t>
      </w:r>
      <w:r w:rsidR="005C2E1F" w:rsidRPr="002F548F">
        <w:rPr>
          <w:spacing w:val="-4"/>
          <w:sz w:val="28"/>
          <w:szCs w:val="28"/>
          <w:lang w:val="it-IT"/>
        </w:rPr>
        <w:t>uốc hội quyết định;</w:t>
      </w:r>
    </w:p>
    <w:p w14:paraId="449CFF8C" w14:textId="6FA7FB4C" w:rsidR="006E19F3" w:rsidRPr="002F548F" w:rsidRDefault="00A77B6C" w:rsidP="007F7A86">
      <w:pPr>
        <w:widowControl w:val="0"/>
        <w:tabs>
          <w:tab w:val="left" w:pos="709"/>
        </w:tabs>
        <w:spacing w:before="120" w:after="120" w:line="344" w:lineRule="exact"/>
        <w:ind w:firstLine="720"/>
        <w:jc w:val="both"/>
        <w:rPr>
          <w:rFonts w:eastAsia="Calibri"/>
          <w:b/>
          <w:bCs/>
          <w:sz w:val="28"/>
          <w:szCs w:val="28"/>
        </w:rPr>
      </w:pPr>
      <w:r w:rsidRPr="002F548F">
        <w:rPr>
          <w:spacing w:val="4"/>
          <w:sz w:val="28"/>
          <w:szCs w:val="28"/>
          <w:lang w:val="it-IT"/>
        </w:rPr>
        <w:t>d</w:t>
      </w:r>
      <w:r w:rsidR="003051A2" w:rsidRPr="002F548F">
        <w:rPr>
          <w:spacing w:val="-4"/>
          <w:sz w:val="28"/>
          <w:szCs w:val="28"/>
          <w:lang w:val="it-IT"/>
        </w:rPr>
        <w:t xml:space="preserve">) </w:t>
      </w:r>
      <w:r w:rsidR="00D14911" w:rsidRPr="002F548F">
        <w:rPr>
          <w:spacing w:val="-4"/>
          <w:sz w:val="28"/>
          <w:szCs w:val="28"/>
          <w:lang w:val="it-IT"/>
        </w:rPr>
        <w:t xml:space="preserve">Thời gian gửi </w:t>
      </w:r>
      <w:r w:rsidR="006E19F3" w:rsidRPr="002F548F">
        <w:rPr>
          <w:spacing w:val="-4"/>
          <w:sz w:val="28"/>
          <w:szCs w:val="28"/>
          <w:lang w:val="it-IT"/>
        </w:rPr>
        <w:t xml:space="preserve">tài liệu về </w:t>
      </w:r>
      <w:r w:rsidR="000160E1" w:rsidRPr="002F548F">
        <w:rPr>
          <w:bCs/>
          <w:spacing w:val="-4"/>
          <w:sz w:val="28"/>
          <w:szCs w:val="28"/>
        </w:rPr>
        <w:t>kế hoạch phát triển</w:t>
      </w:r>
      <w:r w:rsidR="000160E1" w:rsidRPr="002F548F">
        <w:rPr>
          <w:rFonts w:ascii="Times New Roman Bold" w:hAnsi="Times New Roman Bold"/>
          <w:b/>
          <w:spacing w:val="-4"/>
          <w:sz w:val="28"/>
          <w:szCs w:val="28"/>
        </w:rPr>
        <w:t xml:space="preserve"> </w:t>
      </w:r>
      <w:r w:rsidR="006E19F3" w:rsidRPr="002F548F">
        <w:rPr>
          <w:spacing w:val="-4"/>
          <w:sz w:val="28"/>
          <w:szCs w:val="28"/>
          <w:lang w:val="it-IT"/>
        </w:rPr>
        <w:t xml:space="preserve">kinh tế - xã hội, </w:t>
      </w:r>
      <w:r w:rsidR="00B35E95" w:rsidRPr="002F548F">
        <w:rPr>
          <w:spacing w:val="-4"/>
          <w:sz w:val="28"/>
          <w:szCs w:val="28"/>
          <w:lang w:val="it-IT"/>
        </w:rPr>
        <w:t xml:space="preserve">dự toán </w:t>
      </w:r>
      <w:r w:rsidR="006E19F3" w:rsidRPr="002F548F">
        <w:rPr>
          <w:spacing w:val="-4"/>
          <w:sz w:val="28"/>
          <w:szCs w:val="28"/>
          <w:lang w:val="it-IT"/>
        </w:rPr>
        <w:t>ngân sách nhà nước</w:t>
      </w:r>
      <w:r w:rsidR="00B35E95" w:rsidRPr="002F548F">
        <w:rPr>
          <w:spacing w:val="-4"/>
          <w:sz w:val="28"/>
          <w:szCs w:val="28"/>
          <w:lang w:val="it-IT"/>
        </w:rPr>
        <w:t xml:space="preserve"> và công tác nhân sự</w:t>
      </w:r>
      <w:r w:rsidR="006E19F3" w:rsidRPr="002F548F">
        <w:rPr>
          <w:spacing w:val="-4"/>
          <w:sz w:val="28"/>
          <w:szCs w:val="28"/>
          <w:lang w:val="it-IT"/>
        </w:rPr>
        <w:t xml:space="preserve"> do Chủ tịch Quốc hội quyết định</w:t>
      </w:r>
      <w:r w:rsidR="00862A77" w:rsidRPr="002F548F">
        <w:rPr>
          <w:spacing w:val="-4"/>
          <w:sz w:val="28"/>
          <w:szCs w:val="28"/>
          <w:lang w:val="it-IT"/>
        </w:rPr>
        <w:t>;</w:t>
      </w:r>
      <w:r w:rsidR="00862A77" w:rsidRPr="002F548F">
        <w:rPr>
          <w:spacing w:val="4"/>
          <w:sz w:val="28"/>
          <w:szCs w:val="28"/>
          <w:lang w:val="it-IT"/>
        </w:rPr>
        <w:t xml:space="preserve"> </w:t>
      </w:r>
      <w:r w:rsidR="00F122E9" w:rsidRPr="002F548F">
        <w:rPr>
          <w:spacing w:val="4"/>
          <w:sz w:val="28"/>
          <w:szCs w:val="28"/>
          <w:lang w:val="it-IT"/>
        </w:rPr>
        <w:t>thời gian gửi tài liệu về chủ trương đầu tư chương trình mục tiêu quốc gia, dự án quan trọng quốc gia</w:t>
      </w:r>
      <w:r w:rsidR="00F122E9" w:rsidRPr="002F548F">
        <w:rPr>
          <w:rFonts w:eastAsia="Calibri"/>
          <w:bCs/>
          <w:sz w:val="28"/>
          <w:szCs w:val="28"/>
        </w:rPr>
        <w:t>,</w:t>
      </w:r>
      <w:r w:rsidR="00F122E9" w:rsidRPr="002F548F">
        <w:rPr>
          <w:rFonts w:eastAsia="Calibri"/>
          <w:b/>
          <w:bCs/>
          <w:sz w:val="28"/>
          <w:szCs w:val="28"/>
        </w:rPr>
        <w:t xml:space="preserve"> </w:t>
      </w:r>
      <w:r w:rsidR="00F122E9" w:rsidRPr="002F548F">
        <w:rPr>
          <w:rFonts w:eastAsia="Calibri"/>
          <w:bCs/>
          <w:sz w:val="28"/>
          <w:szCs w:val="28"/>
        </w:rPr>
        <w:t xml:space="preserve">dự án </w:t>
      </w:r>
      <w:r w:rsidR="00D800B2" w:rsidRPr="002F548F">
        <w:rPr>
          <w:rFonts w:eastAsia="Calibri"/>
          <w:bCs/>
          <w:sz w:val="28"/>
          <w:szCs w:val="28"/>
        </w:rPr>
        <w:t xml:space="preserve">đầu tư </w:t>
      </w:r>
      <w:r w:rsidR="00F122E9" w:rsidRPr="002F548F">
        <w:rPr>
          <w:rFonts w:eastAsia="Calibri"/>
          <w:bCs/>
          <w:sz w:val="28"/>
          <w:szCs w:val="28"/>
        </w:rPr>
        <w:t>thuộc thẩm quyền chấp thuận chủ trương đầu tư của Quốc hội</w:t>
      </w:r>
      <w:r w:rsidR="00F122E9" w:rsidRPr="002F548F">
        <w:rPr>
          <w:spacing w:val="4"/>
          <w:sz w:val="28"/>
          <w:szCs w:val="28"/>
          <w:lang w:val="it-IT"/>
        </w:rPr>
        <w:t xml:space="preserve"> theo quy định tại khoản 1 Điều 83 của Quy chế này</w:t>
      </w:r>
      <w:r w:rsidR="00862A77" w:rsidRPr="002F548F">
        <w:rPr>
          <w:spacing w:val="4"/>
          <w:sz w:val="28"/>
          <w:szCs w:val="28"/>
          <w:lang w:val="it-IT"/>
        </w:rPr>
        <w:t>.</w:t>
      </w:r>
    </w:p>
    <w:p w14:paraId="560481E3" w14:textId="77777777" w:rsidR="006E19F3" w:rsidRPr="002F548F" w:rsidRDefault="006E19F3">
      <w:pPr>
        <w:widowControl w:val="0"/>
        <w:spacing w:after="120" w:line="344" w:lineRule="exact"/>
        <w:ind w:firstLine="720"/>
        <w:jc w:val="both"/>
        <w:rPr>
          <w:sz w:val="28"/>
          <w:szCs w:val="28"/>
          <w:lang w:val="it-IT"/>
        </w:rPr>
      </w:pPr>
      <w:r w:rsidRPr="002F548F">
        <w:rPr>
          <w:sz w:val="28"/>
          <w:szCs w:val="28"/>
          <w:lang w:val="it-IT"/>
        </w:rPr>
        <w:t xml:space="preserve">4. </w:t>
      </w:r>
      <w:r w:rsidR="007F0DD4" w:rsidRPr="002F548F">
        <w:rPr>
          <w:sz w:val="28"/>
          <w:szCs w:val="28"/>
          <w:lang w:val="it-IT"/>
        </w:rPr>
        <w:t>Chậm nhất là 25 ngày trước ngày bắt đầu phiên họp Ủy ban Thường vụ Quốc hội, hồ sơ, tài liệu của</w:t>
      </w:r>
      <w:r w:rsidRPr="002F548F">
        <w:rPr>
          <w:sz w:val="28"/>
          <w:szCs w:val="28"/>
          <w:lang w:val="it-IT"/>
        </w:rPr>
        <w:t xml:space="preserve"> nội dung đề nghị bổ sung vào </w:t>
      </w:r>
      <w:r w:rsidR="007F0DD4" w:rsidRPr="002F548F">
        <w:rPr>
          <w:sz w:val="28"/>
          <w:szCs w:val="28"/>
          <w:lang w:val="it-IT"/>
        </w:rPr>
        <w:t xml:space="preserve">dự kiến </w:t>
      </w:r>
      <w:r w:rsidRPr="002F548F">
        <w:rPr>
          <w:sz w:val="28"/>
          <w:szCs w:val="28"/>
          <w:lang w:val="it-IT"/>
        </w:rPr>
        <w:t xml:space="preserve">chương trình </w:t>
      </w:r>
      <w:r w:rsidRPr="002F548F">
        <w:rPr>
          <w:iCs/>
          <w:sz w:val="28"/>
          <w:szCs w:val="28"/>
          <w:lang w:val="it-IT"/>
        </w:rPr>
        <w:t xml:space="preserve">phiên họp </w:t>
      </w:r>
      <w:r w:rsidR="00234677" w:rsidRPr="002F548F">
        <w:rPr>
          <w:iCs/>
          <w:sz w:val="28"/>
          <w:szCs w:val="28"/>
          <w:lang w:val="it-IT"/>
        </w:rPr>
        <w:t>thường kỳ, phiên họp chuyên đề</w:t>
      </w:r>
      <w:r w:rsidR="00234677" w:rsidRPr="002F548F">
        <w:rPr>
          <w:sz w:val="28"/>
          <w:szCs w:val="28"/>
          <w:lang w:val="it-IT"/>
        </w:rPr>
        <w:t xml:space="preserve"> </w:t>
      </w:r>
      <w:r w:rsidRPr="002F548F">
        <w:rPr>
          <w:sz w:val="28"/>
          <w:szCs w:val="28"/>
          <w:lang w:val="it-IT"/>
        </w:rPr>
        <w:t>phải được gửi đến Tổng Thư ký Quốc hội để báo cáo Chủ tịch Quốc hội xem xét, quyết định</w:t>
      </w:r>
      <w:r w:rsidR="00E9312E" w:rsidRPr="002F548F">
        <w:rPr>
          <w:sz w:val="28"/>
          <w:szCs w:val="28"/>
          <w:lang w:val="it-IT"/>
        </w:rPr>
        <w:t>.</w:t>
      </w:r>
    </w:p>
    <w:p w14:paraId="05F7CE1D" w14:textId="77777777" w:rsidR="006E19F3" w:rsidRPr="002F548F" w:rsidRDefault="006E19F3">
      <w:pPr>
        <w:widowControl w:val="0"/>
        <w:spacing w:before="120" w:after="120" w:line="340" w:lineRule="exact"/>
        <w:ind w:firstLine="720"/>
        <w:jc w:val="both"/>
        <w:rPr>
          <w:sz w:val="28"/>
          <w:szCs w:val="28"/>
          <w:lang w:val="it-IT"/>
        </w:rPr>
      </w:pPr>
      <w:bookmarkStart w:id="20" w:name="_Hlk112829730"/>
      <w:r w:rsidRPr="002F548F">
        <w:rPr>
          <w:b/>
          <w:sz w:val="28"/>
          <w:szCs w:val="28"/>
          <w:lang w:val="vi-VN"/>
        </w:rPr>
        <w:t xml:space="preserve">Điều </w:t>
      </w:r>
      <w:r w:rsidR="00814D20" w:rsidRPr="002F548F">
        <w:rPr>
          <w:b/>
          <w:sz w:val="28"/>
          <w:szCs w:val="28"/>
        </w:rPr>
        <w:t>20</w:t>
      </w:r>
      <w:r w:rsidRPr="002F548F">
        <w:rPr>
          <w:b/>
          <w:sz w:val="28"/>
          <w:szCs w:val="28"/>
          <w:lang w:val="vi-VN"/>
        </w:rPr>
        <w:t xml:space="preserve">. Chủ </w:t>
      </w:r>
      <w:r w:rsidRPr="002F548F">
        <w:rPr>
          <w:b/>
          <w:bCs/>
          <w:sz w:val="28"/>
          <w:szCs w:val="28"/>
          <w:lang w:val="it-IT"/>
        </w:rPr>
        <w:t>tọa</w:t>
      </w:r>
      <w:r w:rsidR="003051A2" w:rsidRPr="002F548F">
        <w:rPr>
          <w:b/>
          <w:bCs/>
          <w:sz w:val="28"/>
          <w:szCs w:val="28"/>
          <w:lang w:val="it-IT"/>
        </w:rPr>
        <w:t xml:space="preserve"> phiên họp</w:t>
      </w:r>
      <w:r w:rsidR="008C5057" w:rsidRPr="002F548F">
        <w:rPr>
          <w:b/>
          <w:bCs/>
          <w:sz w:val="28"/>
          <w:szCs w:val="28"/>
          <w:lang w:val="it-IT"/>
        </w:rPr>
        <w:t xml:space="preserve"> </w:t>
      </w:r>
      <w:r w:rsidR="008C5057" w:rsidRPr="002F548F">
        <w:rPr>
          <w:b/>
          <w:sz w:val="28"/>
          <w:szCs w:val="28"/>
          <w:lang w:val="vi-VN"/>
        </w:rPr>
        <w:t>Ủy ban Thường vụ Quốc hội</w:t>
      </w:r>
      <w:r w:rsidR="00C849E0" w:rsidRPr="002F548F">
        <w:rPr>
          <w:rStyle w:val="FootnoteReference"/>
          <w:sz w:val="28"/>
          <w:szCs w:val="28"/>
          <w:lang w:val="it-IT"/>
        </w:rPr>
        <w:t xml:space="preserve"> </w:t>
      </w:r>
    </w:p>
    <w:bookmarkEnd w:id="20"/>
    <w:p w14:paraId="0EAAF08D" w14:textId="77777777" w:rsidR="006E19F3" w:rsidRPr="002F548F" w:rsidRDefault="006E19F3">
      <w:pPr>
        <w:widowControl w:val="0"/>
        <w:spacing w:after="120" w:line="340" w:lineRule="exact"/>
        <w:ind w:firstLine="720"/>
        <w:jc w:val="both"/>
        <w:rPr>
          <w:sz w:val="28"/>
          <w:szCs w:val="28"/>
          <w:lang w:val="it-IT"/>
        </w:rPr>
      </w:pPr>
      <w:r w:rsidRPr="002F548F">
        <w:rPr>
          <w:sz w:val="28"/>
          <w:szCs w:val="28"/>
          <w:lang w:val="it-IT"/>
        </w:rPr>
        <w:t>1. Chủ tịch Quốc hội chủ tọa phiên họp Ủy ban Thường vụ Quốc hội</w:t>
      </w:r>
      <w:r w:rsidR="00471F4F" w:rsidRPr="002F548F">
        <w:rPr>
          <w:sz w:val="28"/>
          <w:szCs w:val="28"/>
          <w:lang w:val="it-IT"/>
        </w:rPr>
        <w:t xml:space="preserve"> và</w:t>
      </w:r>
      <w:r w:rsidRPr="002F548F">
        <w:rPr>
          <w:sz w:val="28"/>
          <w:szCs w:val="28"/>
          <w:lang w:val="it-IT"/>
        </w:rPr>
        <w:t xml:space="preserve"> thực hiện </w:t>
      </w:r>
      <w:r w:rsidR="005900E8" w:rsidRPr="002F548F">
        <w:rPr>
          <w:sz w:val="28"/>
          <w:szCs w:val="28"/>
          <w:lang w:val="it-IT"/>
        </w:rPr>
        <w:t xml:space="preserve">các </w:t>
      </w:r>
      <w:r w:rsidRPr="002F548F">
        <w:rPr>
          <w:sz w:val="28"/>
          <w:szCs w:val="28"/>
          <w:lang w:val="it-IT"/>
        </w:rPr>
        <w:t>nhiệm vụ</w:t>
      </w:r>
      <w:r w:rsidR="005900E8" w:rsidRPr="002F548F">
        <w:rPr>
          <w:sz w:val="28"/>
          <w:szCs w:val="28"/>
          <w:lang w:val="it-IT"/>
        </w:rPr>
        <w:t>, quyền hạn</w:t>
      </w:r>
      <w:r w:rsidRPr="002F548F">
        <w:rPr>
          <w:sz w:val="28"/>
          <w:szCs w:val="28"/>
          <w:lang w:val="it-IT"/>
        </w:rPr>
        <w:t xml:space="preserve"> sau đây:</w:t>
      </w:r>
    </w:p>
    <w:p w14:paraId="4EDB05AC" w14:textId="77777777" w:rsidR="00707F7A" w:rsidRPr="002F548F" w:rsidRDefault="00471F4F">
      <w:pPr>
        <w:widowControl w:val="0"/>
        <w:spacing w:after="120" w:line="340" w:lineRule="exact"/>
        <w:ind w:firstLine="720"/>
        <w:jc w:val="both"/>
        <w:rPr>
          <w:sz w:val="28"/>
          <w:szCs w:val="28"/>
          <w:lang w:val="en-GB"/>
        </w:rPr>
      </w:pPr>
      <w:r w:rsidRPr="002F548F">
        <w:rPr>
          <w:sz w:val="28"/>
          <w:szCs w:val="28"/>
          <w:lang w:val="it-IT"/>
        </w:rPr>
        <w:t>a) K</w:t>
      </w:r>
      <w:r w:rsidR="00707F7A" w:rsidRPr="002F548F">
        <w:rPr>
          <w:sz w:val="28"/>
          <w:szCs w:val="28"/>
          <w:lang w:val="it-IT"/>
        </w:rPr>
        <w:t xml:space="preserve">hai mạc, </w:t>
      </w:r>
      <w:r w:rsidR="00707F7A" w:rsidRPr="002F548F">
        <w:rPr>
          <w:sz w:val="28"/>
          <w:szCs w:val="28"/>
          <w:lang w:val="vi-VN"/>
        </w:rPr>
        <w:t>bế mạc</w:t>
      </w:r>
      <w:r w:rsidRPr="002F548F">
        <w:rPr>
          <w:sz w:val="28"/>
          <w:szCs w:val="28"/>
          <w:lang w:val="en-GB"/>
        </w:rPr>
        <w:t xml:space="preserve"> phiên họp;</w:t>
      </w:r>
    </w:p>
    <w:p w14:paraId="43757705" w14:textId="77777777" w:rsidR="006E19F3" w:rsidRPr="002F548F" w:rsidRDefault="00471F4F">
      <w:pPr>
        <w:widowControl w:val="0"/>
        <w:spacing w:after="120" w:line="330" w:lineRule="exact"/>
        <w:ind w:firstLine="720"/>
        <w:jc w:val="both"/>
        <w:rPr>
          <w:sz w:val="28"/>
          <w:szCs w:val="28"/>
          <w:lang w:val="it-IT"/>
        </w:rPr>
      </w:pPr>
      <w:r w:rsidRPr="002F548F">
        <w:rPr>
          <w:sz w:val="28"/>
          <w:szCs w:val="28"/>
          <w:lang w:val="it-IT"/>
        </w:rPr>
        <w:t xml:space="preserve">b) </w:t>
      </w:r>
      <w:r w:rsidR="006E19F3" w:rsidRPr="002F548F">
        <w:rPr>
          <w:sz w:val="28"/>
          <w:szCs w:val="28"/>
          <w:lang w:val="it-IT"/>
        </w:rPr>
        <w:t>Xác định tính hợp lệ của phiên họp trên cơ sở thành phần tham dự phiên họp, nội dung tài liệu trình Ủy ban Thường vụ Quốc hội;</w:t>
      </w:r>
    </w:p>
    <w:p w14:paraId="0C63C500" w14:textId="77777777" w:rsidR="006E19F3" w:rsidRPr="002F548F" w:rsidRDefault="00471F4F">
      <w:pPr>
        <w:widowControl w:val="0"/>
        <w:tabs>
          <w:tab w:val="left" w:pos="1090"/>
        </w:tabs>
        <w:spacing w:after="120" w:line="330" w:lineRule="exact"/>
        <w:ind w:firstLine="720"/>
        <w:jc w:val="both"/>
        <w:rPr>
          <w:sz w:val="28"/>
          <w:szCs w:val="28"/>
          <w:lang w:val="it-IT"/>
        </w:rPr>
      </w:pPr>
      <w:r w:rsidRPr="002F548F">
        <w:rPr>
          <w:sz w:val="28"/>
          <w:szCs w:val="28"/>
          <w:lang w:val="it-IT"/>
        </w:rPr>
        <w:t>c</w:t>
      </w:r>
      <w:r w:rsidR="006E19F3" w:rsidRPr="002F548F">
        <w:rPr>
          <w:sz w:val="28"/>
          <w:szCs w:val="28"/>
          <w:lang w:val="it-IT"/>
        </w:rPr>
        <w:t>) Nêu nội dung đề nghị Ủy ban Thường vụ Quốc hội tập trung thảo luận;</w:t>
      </w:r>
    </w:p>
    <w:p w14:paraId="6A893DBB" w14:textId="77777777" w:rsidR="006E19F3" w:rsidRPr="002F548F" w:rsidRDefault="00471F4F">
      <w:pPr>
        <w:widowControl w:val="0"/>
        <w:spacing w:before="120" w:after="120" w:line="330" w:lineRule="exact"/>
        <w:ind w:firstLine="720"/>
        <w:jc w:val="both"/>
        <w:rPr>
          <w:sz w:val="28"/>
          <w:szCs w:val="28"/>
          <w:lang w:val="it-IT"/>
        </w:rPr>
      </w:pPr>
      <w:r w:rsidRPr="002F548F">
        <w:rPr>
          <w:sz w:val="28"/>
          <w:szCs w:val="28"/>
          <w:lang w:val="it-IT"/>
        </w:rPr>
        <w:lastRenderedPageBreak/>
        <w:t>d</w:t>
      </w:r>
      <w:r w:rsidR="006E19F3" w:rsidRPr="002F548F">
        <w:rPr>
          <w:sz w:val="28"/>
          <w:szCs w:val="28"/>
          <w:lang w:val="it-IT"/>
        </w:rPr>
        <w:t>) Mời thành viên Ủy ban Thường vụ Quốc hội phát biểu theo thứ tự đăng ký hoặc mời đại biểu tham dự phiên họp phát biểu ý kiến;</w:t>
      </w:r>
    </w:p>
    <w:p w14:paraId="2E1219A2" w14:textId="77777777" w:rsidR="00C849E0" w:rsidRPr="002F548F" w:rsidRDefault="00471F4F">
      <w:pPr>
        <w:widowControl w:val="0"/>
        <w:spacing w:before="120" w:after="120" w:line="330" w:lineRule="exact"/>
        <w:ind w:firstLine="720"/>
        <w:jc w:val="both"/>
        <w:rPr>
          <w:sz w:val="28"/>
          <w:szCs w:val="28"/>
          <w:lang w:val="it-IT"/>
        </w:rPr>
      </w:pPr>
      <w:r w:rsidRPr="002F548F">
        <w:rPr>
          <w:sz w:val="28"/>
          <w:szCs w:val="28"/>
          <w:lang w:val="it-IT"/>
        </w:rPr>
        <w:t>đ</w:t>
      </w:r>
      <w:r w:rsidR="006E19F3" w:rsidRPr="002F548F">
        <w:rPr>
          <w:sz w:val="28"/>
          <w:szCs w:val="28"/>
          <w:lang w:val="it-IT"/>
        </w:rPr>
        <w:t>) Quyết định kéo dài hoặc rút ngắn thời gian thảo luận về nội dung của phiên họp;</w:t>
      </w:r>
    </w:p>
    <w:p w14:paraId="076E2882" w14:textId="77777777" w:rsidR="00C849E0" w:rsidRPr="002F548F" w:rsidRDefault="00471F4F">
      <w:pPr>
        <w:widowControl w:val="0"/>
        <w:spacing w:before="120" w:after="120" w:line="330" w:lineRule="exact"/>
        <w:ind w:firstLine="720"/>
        <w:jc w:val="both"/>
        <w:rPr>
          <w:iCs/>
          <w:spacing w:val="4"/>
          <w:sz w:val="28"/>
          <w:szCs w:val="28"/>
          <w:lang w:val="it-IT"/>
        </w:rPr>
      </w:pPr>
      <w:r w:rsidRPr="002F548F">
        <w:rPr>
          <w:iCs/>
          <w:spacing w:val="4"/>
          <w:sz w:val="28"/>
          <w:szCs w:val="28"/>
          <w:lang w:val="it-IT"/>
        </w:rPr>
        <w:t>e</w:t>
      </w:r>
      <w:r w:rsidR="006E19F3" w:rsidRPr="002F548F">
        <w:rPr>
          <w:iCs/>
          <w:spacing w:val="4"/>
          <w:sz w:val="28"/>
          <w:szCs w:val="28"/>
          <w:lang w:val="it-IT"/>
        </w:rPr>
        <w:t xml:space="preserve">) </w:t>
      </w:r>
      <w:r w:rsidR="00C849E0" w:rsidRPr="002F548F">
        <w:rPr>
          <w:iCs/>
          <w:sz w:val="28"/>
          <w:szCs w:val="28"/>
          <w:lang w:val="it-IT"/>
        </w:rPr>
        <w:t xml:space="preserve">Kết luận về nội dung thảo luận tại phiên họp; </w:t>
      </w:r>
    </w:p>
    <w:p w14:paraId="2814AFBC" w14:textId="77777777" w:rsidR="006E19F3" w:rsidRPr="002F548F" w:rsidRDefault="00C849E0">
      <w:pPr>
        <w:widowControl w:val="0"/>
        <w:spacing w:before="120" w:after="120" w:line="330" w:lineRule="exact"/>
        <w:ind w:firstLine="720"/>
        <w:jc w:val="both"/>
        <w:rPr>
          <w:sz w:val="28"/>
          <w:szCs w:val="28"/>
          <w:lang w:val="it-IT"/>
        </w:rPr>
      </w:pPr>
      <w:r w:rsidRPr="002F548F">
        <w:rPr>
          <w:sz w:val="28"/>
          <w:szCs w:val="28"/>
          <w:lang w:val="it-IT"/>
        </w:rPr>
        <w:t>g</w:t>
      </w:r>
      <w:r w:rsidR="0091134D" w:rsidRPr="002F548F">
        <w:rPr>
          <w:sz w:val="28"/>
          <w:szCs w:val="28"/>
          <w:lang w:val="it-IT"/>
        </w:rPr>
        <w:t>)</w:t>
      </w:r>
      <w:r w:rsidRPr="002F548F">
        <w:rPr>
          <w:sz w:val="28"/>
          <w:szCs w:val="28"/>
          <w:lang w:val="it-IT"/>
        </w:rPr>
        <w:t xml:space="preserve"> </w:t>
      </w:r>
      <w:r w:rsidR="006E19F3" w:rsidRPr="002F548F">
        <w:rPr>
          <w:sz w:val="28"/>
          <w:szCs w:val="28"/>
          <w:lang w:val="it-IT"/>
        </w:rPr>
        <w:t xml:space="preserve">Nêu </w:t>
      </w:r>
      <w:r w:rsidR="009F0E2E" w:rsidRPr="002F548F">
        <w:rPr>
          <w:sz w:val="28"/>
          <w:szCs w:val="28"/>
          <w:lang w:val="it-IT"/>
        </w:rPr>
        <w:t>vấn đề</w:t>
      </w:r>
      <w:r w:rsidR="006E19F3" w:rsidRPr="002F548F">
        <w:rPr>
          <w:sz w:val="28"/>
          <w:szCs w:val="28"/>
          <w:lang w:val="it-IT"/>
        </w:rPr>
        <w:t xml:space="preserve"> để Ủy ban Thường vụ Quốc hội biểu quyết;</w:t>
      </w:r>
    </w:p>
    <w:p w14:paraId="3CA69517" w14:textId="77777777" w:rsidR="006E19F3" w:rsidRPr="002F548F" w:rsidRDefault="00C849E0">
      <w:pPr>
        <w:widowControl w:val="0"/>
        <w:spacing w:before="120" w:after="120" w:line="330" w:lineRule="exact"/>
        <w:ind w:firstLine="720"/>
        <w:jc w:val="both"/>
        <w:rPr>
          <w:sz w:val="28"/>
          <w:szCs w:val="28"/>
          <w:lang w:val="it-IT"/>
        </w:rPr>
      </w:pPr>
      <w:r w:rsidRPr="002F548F">
        <w:rPr>
          <w:sz w:val="28"/>
          <w:szCs w:val="28"/>
          <w:lang w:val="it-IT"/>
        </w:rPr>
        <w:t>h</w:t>
      </w:r>
      <w:r w:rsidR="006E19F3" w:rsidRPr="002F548F">
        <w:rPr>
          <w:sz w:val="28"/>
          <w:szCs w:val="28"/>
          <w:lang w:val="it-IT"/>
        </w:rPr>
        <w:t>) Điều hành việc biểu quyết</w:t>
      </w:r>
      <w:r w:rsidR="00707F7A" w:rsidRPr="002F548F">
        <w:rPr>
          <w:sz w:val="28"/>
          <w:szCs w:val="28"/>
          <w:lang w:val="it-IT"/>
        </w:rPr>
        <w:t>;</w:t>
      </w:r>
    </w:p>
    <w:p w14:paraId="5DB26C5E" w14:textId="77777777" w:rsidR="00707F7A" w:rsidRPr="002F548F" w:rsidRDefault="00C849E0">
      <w:pPr>
        <w:widowControl w:val="0"/>
        <w:spacing w:before="120" w:after="120" w:line="330" w:lineRule="exact"/>
        <w:ind w:firstLine="720"/>
        <w:jc w:val="both"/>
        <w:rPr>
          <w:sz w:val="28"/>
          <w:szCs w:val="28"/>
          <w:lang w:val="it-IT"/>
        </w:rPr>
      </w:pPr>
      <w:r w:rsidRPr="002F548F">
        <w:rPr>
          <w:sz w:val="28"/>
          <w:szCs w:val="28"/>
          <w:lang w:val="it-IT"/>
        </w:rPr>
        <w:t xml:space="preserve">i) </w:t>
      </w:r>
      <w:r w:rsidR="00707F7A" w:rsidRPr="002F548F">
        <w:rPr>
          <w:sz w:val="28"/>
          <w:szCs w:val="28"/>
          <w:lang w:val="it-IT"/>
        </w:rPr>
        <w:t>Bảo đảm thực hiện chương trình phiên họp</w:t>
      </w:r>
      <w:r w:rsidR="00713C44" w:rsidRPr="002F548F">
        <w:rPr>
          <w:sz w:val="28"/>
          <w:szCs w:val="28"/>
          <w:lang w:val="it-IT"/>
        </w:rPr>
        <w:t>, ký biên bản phiên họp</w:t>
      </w:r>
      <w:r w:rsidR="00707F7A" w:rsidRPr="002F548F">
        <w:rPr>
          <w:sz w:val="28"/>
          <w:szCs w:val="28"/>
          <w:lang w:val="it-IT"/>
        </w:rPr>
        <w:t>.</w:t>
      </w:r>
    </w:p>
    <w:p w14:paraId="20F44A43" w14:textId="77777777" w:rsidR="006E19F3" w:rsidRPr="002F548F" w:rsidRDefault="00471F4F">
      <w:pPr>
        <w:widowControl w:val="0"/>
        <w:spacing w:before="120" w:after="120" w:line="330" w:lineRule="exact"/>
        <w:ind w:firstLine="720"/>
        <w:jc w:val="both"/>
        <w:rPr>
          <w:sz w:val="28"/>
          <w:szCs w:val="28"/>
          <w:lang w:val="it-IT"/>
        </w:rPr>
      </w:pPr>
      <w:r w:rsidRPr="002F548F">
        <w:rPr>
          <w:sz w:val="28"/>
          <w:szCs w:val="28"/>
          <w:lang w:val="it-IT"/>
        </w:rPr>
        <w:t>2</w:t>
      </w:r>
      <w:r w:rsidR="006E19F3" w:rsidRPr="002F548F">
        <w:rPr>
          <w:sz w:val="28"/>
          <w:szCs w:val="28"/>
          <w:lang w:val="it-IT"/>
        </w:rPr>
        <w:t xml:space="preserve">. Phó Chủ tịch Quốc hội điều hành </w:t>
      </w:r>
      <w:r w:rsidR="00DD4D83" w:rsidRPr="002F548F">
        <w:rPr>
          <w:sz w:val="28"/>
          <w:szCs w:val="28"/>
          <w:lang w:val="it-IT"/>
        </w:rPr>
        <w:t xml:space="preserve">nội dung </w:t>
      </w:r>
      <w:r w:rsidR="006E19F3" w:rsidRPr="002F548F">
        <w:rPr>
          <w:sz w:val="28"/>
          <w:szCs w:val="28"/>
          <w:lang w:val="it-IT"/>
        </w:rPr>
        <w:t xml:space="preserve">phiên họp và thực hiện </w:t>
      </w:r>
      <w:r w:rsidR="00F12B44" w:rsidRPr="002F548F">
        <w:rPr>
          <w:sz w:val="28"/>
          <w:szCs w:val="28"/>
          <w:lang w:val="it-IT"/>
        </w:rPr>
        <w:t xml:space="preserve">các </w:t>
      </w:r>
      <w:r w:rsidR="006E19F3" w:rsidRPr="002F548F">
        <w:rPr>
          <w:sz w:val="28"/>
          <w:szCs w:val="28"/>
          <w:lang w:val="it-IT"/>
        </w:rPr>
        <w:t>nhiệm vụ</w:t>
      </w:r>
      <w:r w:rsidR="00F12B44" w:rsidRPr="002F548F">
        <w:rPr>
          <w:sz w:val="28"/>
          <w:szCs w:val="28"/>
          <w:lang w:val="it-IT"/>
        </w:rPr>
        <w:t xml:space="preserve">, </w:t>
      </w:r>
      <w:r w:rsidR="00F12B44" w:rsidRPr="002F548F">
        <w:rPr>
          <w:iCs/>
          <w:sz w:val="28"/>
          <w:szCs w:val="28"/>
          <w:lang w:val="it-IT"/>
        </w:rPr>
        <w:t>quyền hạn</w:t>
      </w:r>
      <w:r w:rsidR="006E19F3" w:rsidRPr="002F548F">
        <w:rPr>
          <w:sz w:val="28"/>
          <w:szCs w:val="28"/>
          <w:lang w:val="it-IT"/>
        </w:rPr>
        <w:t xml:space="preserve"> quy định tại khoản </w:t>
      </w:r>
      <w:r w:rsidRPr="002F548F">
        <w:rPr>
          <w:sz w:val="28"/>
          <w:szCs w:val="28"/>
          <w:lang w:val="it-IT"/>
        </w:rPr>
        <w:t>1</w:t>
      </w:r>
      <w:r w:rsidR="006E19F3" w:rsidRPr="002F548F">
        <w:rPr>
          <w:sz w:val="28"/>
          <w:szCs w:val="28"/>
          <w:lang w:val="it-IT"/>
        </w:rPr>
        <w:t xml:space="preserve"> Điều này theo sự phân công của Chủ tịch Quốc hội. </w:t>
      </w:r>
    </w:p>
    <w:p w14:paraId="56D1A655" w14:textId="77777777" w:rsidR="006E19F3" w:rsidRPr="002F548F" w:rsidRDefault="006E19F3">
      <w:pPr>
        <w:widowControl w:val="0"/>
        <w:tabs>
          <w:tab w:val="left" w:pos="654"/>
        </w:tabs>
        <w:spacing w:before="120" w:after="120" w:line="330" w:lineRule="exact"/>
        <w:ind w:firstLine="720"/>
        <w:jc w:val="both"/>
        <w:rPr>
          <w:b/>
          <w:sz w:val="28"/>
          <w:szCs w:val="28"/>
          <w:lang w:val="en-GB"/>
        </w:rPr>
      </w:pPr>
      <w:bookmarkStart w:id="21" w:name="_Hlk112829734"/>
      <w:r w:rsidRPr="002F548F">
        <w:rPr>
          <w:b/>
          <w:sz w:val="28"/>
          <w:szCs w:val="28"/>
          <w:lang w:val="vi-VN"/>
        </w:rPr>
        <w:t xml:space="preserve">Điều </w:t>
      </w:r>
      <w:r w:rsidR="00814D20" w:rsidRPr="002F548F">
        <w:rPr>
          <w:b/>
          <w:sz w:val="28"/>
          <w:szCs w:val="28"/>
        </w:rPr>
        <w:t>21</w:t>
      </w:r>
      <w:r w:rsidRPr="002F548F">
        <w:rPr>
          <w:b/>
          <w:sz w:val="28"/>
          <w:szCs w:val="28"/>
          <w:lang w:val="vi-VN"/>
        </w:rPr>
        <w:t>. Báo cáo tại phiên họp</w:t>
      </w:r>
      <w:r w:rsidR="008C5057" w:rsidRPr="002F548F">
        <w:rPr>
          <w:b/>
          <w:sz w:val="28"/>
          <w:szCs w:val="28"/>
          <w:lang w:val="en-GB"/>
        </w:rPr>
        <w:t xml:space="preserve"> </w:t>
      </w:r>
      <w:r w:rsidR="008C5057" w:rsidRPr="002F548F">
        <w:rPr>
          <w:b/>
          <w:sz w:val="28"/>
          <w:szCs w:val="28"/>
          <w:lang w:val="vi-VN"/>
        </w:rPr>
        <w:t>Ủy ban Thường vụ Quốc hội</w:t>
      </w:r>
    </w:p>
    <w:bookmarkEnd w:id="21"/>
    <w:p w14:paraId="43E6FB59" w14:textId="2B79D073" w:rsidR="00646BAF" w:rsidRPr="002F548F" w:rsidRDefault="006E19F3">
      <w:pPr>
        <w:widowControl w:val="0"/>
        <w:spacing w:after="120" w:line="330" w:lineRule="exact"/>
        <w:ind w:firstLine="720"/>
        <w:jc w:val="both"/>
        <w:rPr>
          <w:spacing w:val="-4"/>
          <w:sz w:val="28"/>
          <w:szCs w:val="28"/>
          <w:lang w:val="it-IT"/>
        </w:rPr>
      </w:pPr>
      <w:r w:rsidRPr="002F548F">
        <w:rPr>
          <w:sz w:val="28"/>
          <w:szCs w:val="28"/>
          <w:lang w:val="it-IT"/>
        </w:rPr>
        <w:t>1. Thành viên Chính phủ</w:t>
      </w:r>
      <w:r w:rsidR="00646BAF" w:rsidRPr="002F548F">
        <w:rPr>
          <w:sz w:val="28"/>
          <w:szCs w:val="28"/>
          <w:lang w:val="it-IT"/>
        </w:rPr>
        <w:t xml:space="preserve"> theo ủy quyền của Thủ tướng Chính phủ trực tiếp </w:t>
      </w:r>
      <w:r w:rsidR="00646BAF" w:rsidRPr="002F548F">
        <w:rPr>
          <w:spacing w:val="-4"/>
          <w:sz w:val="28"/>
          <w:szCs w:val="28"/>
          <w:lang w:val="it-IT"/>
        </w:rPr>
        <w:t xml:space="preserve">báo cáo </w:t>
      </w:r>
      <w:r w:rsidR="00621569" w:rsidRPr="002F548F">
        <w:rPr>
          <w:spacing w:val="-4"/>
          <w:sz w:val="28"/>
          <w:szCs w:val="28"/>
          <w:lang w:val="it-IT"/>
        </w:rPr>
        <w:t xml:space="preserve">tại phiên họp </w:t>
      </w:r>
      <w:r w:rsidR="00646BAF" w:rsidRPr="002F548F">
        <w:rPr>
          <w:spacing w:val="-4"/>
          <w:sz w:val="28"/>
          <w:szCs w:val="28"/>
          <w:lang w:val="it-IT"/>
        </w:rPr>
        <w:t>Ủy ban Thường vụ Quốc hội về dự án, dự thảo, đề án, báo cáo.</w:t>
      </w:r>
      <w:r w:rsidRPr="002F548F">
        <w:rPr>
          <w:spacing w:val="-4"/>
          <w:sz w:val="28"/>
          <w:szCs w:val="28"/>
          <w:lang w:val="it-IT"/>
        </w:rPr>
        <w:t xml:space="preserve"> </w:t>
      </w:r>
    </w:p>
    <w:p w14:paraId="0F455176" w14:textId="2C227E8E" w:rsidR="006E19F3" w:rsidRPr="002F548F" w:rsidRDefault="006E19F3">
      <w:pPr>
        <w:widowControl w:val="0"/>
        <w:spacing w:after="120" w:line="330" w:lineRule="exact"/>
        <w:ind w:firstLine="720"/>
        <w:jc w:val="both"/>
        <w:rPr>
          <w:sz w:val="28"/>
          <w:szCs w:val="28"/>
          <w:lang w:val="it-IT"/>
        </w:rPr>
      </w:pPr>
      <w:r w:rsidRPr="002F548F">
        <w:rPr>
          <w:spacing w:val="-2"/>
          <w:sz w:val="28"/>
          <w:szCs w:val="28"/>
          <w:lang w:val="it-IT"/>
        </w:rPr>
        <w:t>Chánh án Tòa án nhân dân tối cao, Viện trưởng Viện kiểm sát nhân dân tối cao, Tổng Kiểm toán nhà nước, người đứng đầu cơ quan, tổ chức, cá nhân trình, cơ quan thẩm tra</w:t>
      </w:r>
      <w:r w:rsidR="00C849E0" w:rsidRPr="002F548F">
        <w:rPr>
          <w:spacing w:val="-2"/>
          <w:sz w:val="28"/>
          <w:szCs w:val="28"/>
          <w:lang w:val="it-IT"/>
        </w:rPr>
        <w:t xml:space="preserve">, </w:t>
      </w:r>
      <w:r w:rsidR="00E83484" w:rsidRPr="002F548F">
        <w:rPr>
          <w:spacing w:val="-2"/>
          <w:sz w:val="28"/>
          <w:szCs w:val="28"/>
          <w:lang w:val="it-IT"/>
        </w:rPr>
        <w:t xml:space="preserve">cơ </w:t>
      </w:r>
      <w:r w:rsidR="00F1569C" w:rsidRPr="002F548F">
        <w:rPr>
          <w:spacing w:val="-2"/>
          <w:sz w:val="28"/>
          <w:szCs w:val="28"/>
          <w:lang w:val="it-IT"/>
        </w:rPr>
        <w:t xml:space="preserve">quan </w:t>
      </w:r>
      <w:r w:rsidR="00646BAF" w:rsidRPr="002F548F">
        <w:rPr>
          <w:iCs/>
          <w:spacing w:val="-2"/>
          <w:sz w:val="28"/>
          <w:szCs w:val="28"/>
          <w:lang w:val="it-IT"/>
        </w:rPr>
        <w:t>chuẩn bị</w:t>
      </w:r>
      <w:r w:rsidR="00C849E0" w:rsidRPr="002F548F">
        <w:rPr>
          <w:iCs/>
          <w:spacing w:val="-2"/>
          <w:sz w:val="28"/>
          <w:szCs w:val="28"/>
          <w:lang w:val="it-IT"/>
        </w:rPr>
        <w:t xml:space="preserve"> ý kiến</w:t>
      </w:r>
      <w:r w:rsidR="00646BAF" w:rsidRPr="002F548F">
        <w:rPr>
          <w:iCs/>
          <w:spacing w:val="-2"/>
          <w:sz w:val="28"/>
          <w:szCs w:val="28"/>
          <w:lang w:val="it-IT"/>
        </w:rPr>
        <w:t xml:space="preserve"> về</w:t>
      </w:r>
      <w:r w:rsidRPr="002F548F">
        <w:rPr>
          <w:spacing w:val="-2"/>
          <w:sz w:val="28"/>
          <w:szCs w:val="28"/>
          <w:lang w:val="it-IT"/>
        </w:rPr>
        <w:t xml:space="preserve"> dự án, dự thảo, đề án, báo cáo trực tiếp báo cáo </w:t>
      </w:r>
      <w:r w:rsidR="00621569" w:rsidRPr="002F548F">
        <w:rPr>
          <w:spacing w:val="-2"/>
          <w:sz w:val="28"/>
          <w:szCs w:val="28"/>
          <w:lang w:val="it-IT"/>
        </w:rPr>
        <w:t xml:space="preserve">tại phiên họp </w:t>
      </w:r>
      <w:r w:rsidRPr="002F548F">
        <w:rPr>
          <w:spacing w:val="-2"/>
          <w:sz w:val="28"/>
          <w:szCs w:val="28"/>
          <w:lang w:val="it-IT"/>
        </w:rPr>
        <w:t xml:space="preserve">Ủy ban Thường vụ Quốc hội theo yêu cầu của </w:t>
      </w:r>
      <w:r w:rsidR="00BC12BA" w:rsidRPr="002F548F">
        <w:rPr>
          <w:spacing w:val="-2"/>
          <w:sz w:val="28"/>
          <w:szCs w:val="28"/>
          <w:lang w:val="it-IT"/>
        </w:rPr>
        <w:t xml:space="preserve">Chủ </w:t>
      </w:r>
      <w:r w:rsidR="00BC12BA" w:rsidRPr="002F548F">
        <w:rPr>
          <w:sz w:val="28"/>
          <w:szCs w:val="28"/>
          <w:lang w:val="it-IT"/>
        </w:rPr>
        <w:t>tịch Quốc hội</w:t>
      </w:r>
      <w:r w:rsidRPr="002F548F">
        <w:rPr>
          <w:sz w:val="28"/>
          <w:szCs w:val="28"/>
          <w:lang w:val="it-IT"/>
        </w:rPr>
        <w:t xml:space="preserve"> hoặc </w:t>
      </w:r>
      <w:r w:rsidR="00BC12BA" w:rsidRPr="002F548F">
        <w:rPr>
          <w:sz w:val="28"/>
          <w:szCs w:val="28"/>
          <w:lang w:val="it-IT"/>
        </w:rPr>
        <w:t xml:space="preserve">Phó Chủ tịch </w:t>
      </w:r>
      <w:r w:rsidR="00952716" w:rsidRPr="002F548F">
        <w:rPr>
          <w:sz w:val="28"/>
          <w:szCs w:val="28"/>
          <w:lang w:val="it-IT"/>
        </w:rPr>
        <w:t xml:space="preserve">Quốc hội </w:t>
      </w:r>
      <w:r w:rsidRPr="002F548F">
        <w:rPr>
          <w:sz w:val="28"/>
          <w:szCs w:val="28"/>
          <w:lang w:val="it-IT"/>
        </w:rPr>
        <w:t>điều hành</w:t>
      </w:r>
      <w:r w:rsidR="00BC12BA" w:rsidRPr="002F548F">
        <w:rPr>
          <w:sz w:val="28"/>
          <w:szCs w:val="28"/>
          <w:lang w:val="it-IT"/>
        </w:rPr>
        <w:t xml:space="preserve"> nội dung</w:t>
      </w:r>
      <w:r w:rsidR="00952716" w:rsidRPr="002F548F">
        <w:rPr>
          <w:sz w:val="28"/>
          <w:szCs w:val="28"/>
          <w:lang w:val="it-IT"/>
        </w:rPr>
        <w:t xml:space="preserve"> phiên họp</w:t>
      </w:r>
      <w:r w:rsidRPr="002F548F">
        <w:rPr>
          <w:sz w:val="28"/>
          <w:szCs w:val="28"/>
          <w:lang w:val="it-IT"/>
        </w:rPr>
        <w:t>. Trường</w:t>
      </w:r>
      <w:r w:rsidRPr="002F548F">
        <w:rPr>
          <w:spacing w:val="-2"/>
          <w:sz w:val="28"/>
          <w:szCs w:val="28"/>
          <w:lang w:val="it-IT"/>
        </w:rPr>
        <w:t xml:space="preserve"> hợp đặc biệt, </w:t>
      </w:r>
      <w:r w:rsidR="00F12B44" w:rsidRPr="002F548F">
        <w:rPr>
          <w:sz w:val="28"/>
          <w:szCs w:val="28"/>
          <w:lang w:val="it-IT"/>
        </w:rPr>
        <w:t>được sự đồng ý của Chủ tịch Quốc hội</w:t>
      </w:r>
      <w:r w:rsidR="00183577" w:rsidRPr="002F548F">
        <w:rPr>
          <w:sz w:val="28"/>
          <w:szCs w:val="28"/>
          <w:lang w:val="it-IT"/>
        </w:rPr>
        <w:t>,</w:t>
      </w:r>
      <w:r w:rsidR="00F12B44" w:rsidRPr="002F548F">
        <w:rPr>
          <w:spacing w:val="-2"/>
          <w:sz w:val="28"/>
          <w:szCs w:val="28"/>
          <w:lang w:val="it-IT"/>
        </w:rPr>
        <w:t xml:space="preserve"> </w:t>
      </w:r>
      <w:r w:rsidRPr="002F548F">
        <w:rPr>
          <w:spacing w:val="-2"/>
          <w:sz w:val="28"/>
          <w:szCs w:val="28"/>
          <w:lang w:val="it-IT"/>
        </w:rPr>
        <w:t>người đứng đầu cơ quan, tổ chức có thể ủy quyền</w:t>
      </w:r>
      <w:r w:rsidR="00E00CD6" w:rsidRPr="002F548F">
        <w:rPr>
          <w:spacing w:val="-2"/>
          <w:sz w:val="28"/>
          <w:szCs w:val="28"/>
          <w:lang w:val="it-IT"/>
        </w:rPr>
        <w:t>, ủy nhiệm</w:t>
      </w:r>
      <w:r w:rsidRPr="002F548F">
        <w:rPr>
          <w:spacing w:val="-2"/>
          <w:sz w:val="28"/>
          <w:szCs w:val="28"/>
          <w:lang w:val="it-IT"/>
        </w:rPr>
        <w:t xml:space="preserve"> cho cấp phó b</w:t>
      </w:r>
      <w:r w:rsidRPr="002F548F">
        <w:rPr>
          <w:sz w:val="28"/>
          <w:szCs w:val="28"/>
          <w:lang w:val="it-IT"/>
        </w:rPr>
        <w:t xml:space="preserve">áo cáo thay. </w:t>
      </w:r>
    </w:p>
    <w:p w14:paraId="7152E452" w14:textId="49114716" w:rsidR="006E19F3" w:rsidRPr="002F548F" w:rsidRDefault="006E19F3">
      <w:pPr>
        <w:widowControl w:val="0"/>
        <w:spacing w:after="120" w:line="330" w:lineRule="exact"/>
        <w:ind w:firstLine="720"/>
        <w:jc w:val="both"/>
        <w:rPr>
          <w:sz w:val="28"/>
          <w:szCs w:val="28"/>
          <w:lang w:val="it-IT"/>
        </w:rPr>
      </w:pPr>
      <w:r w:rsidRPr="002F548F">
        <w:rPr>
          <w:sz w:val="28"/>
          <w:szCs w:val="28"/>
          <w:lang w:val="it-IT"/>
        </w:rPr>
        <w:t xml:space="preserve">2. </w:t>
      </w:r>
      <w:r w:rsidR="00611945" w:rsidRPr="002F548F">
        <w:rPr>
          <w:sz w:val="28"/>
          <w:szCs w:val="28"/>
          <w:lang w:val="it-IT"/>
        </w:rPr>
        <w:t>Tờ trình</w:t>
      </w:r>
      <w:r w:rsidR="006F1A22" w:rsidRPr="002F548F">
        <w:rPr>
          <w:sz w:val="28"/>
          <w:szCs w:val="28"/>
          <w:lang w:val="it-IT"/>
        </w:rPr>
        <w:t>, báo cáo</w:t>
      </w:r>
      <w:r w:rsidR="00611945" w:rsidRPr="002F548F">
        <w:rPr>
          <w:sz w:val="28"/>
          <w:szCs w:val="28"/>
          <w:lang w:val="it-IT"/>
        </w:rPr>
        <w:t xml:space="preserve"> về d</w:t>
      </w:r>
      <w:r w:rsidRPr="002F548F">
        <w:rPr>
          <w:sz w:val="28"/>
          <w:szCs w:val="28"/>
          <w:lang w:val="it-IT"/>
        </w:rPr>
        <w:t>ự án, dự thảo, đề án</w:t>
      </w:r>
      <w:r w:rsidR="00621569" w:rsidRPr="002F548F">
        <w:rPr>
          <w:sz w:val="28"/>
          <w:szCs w:val="28"/>
          <w:lang w:val="it-IT"/>
        </w:rPr>
        <w:t>, báo cáo</w:t>
      </w:r>
      <w:r w:rsidR="006F1A22" w:rsidRPr="002F548F">
        <w:rPr>
          <w:sz w:val="28"/>
          <w:szCs w:val="28"/>
          <w:lang w:val="it-IT"/>
        </w:rPr>
        <w:t xml:space="preserve"> </w:t>
      </w:r>
      <w:r w:rsidRPr="002F548F">
        <w:rPr>
          <w:sz w:val="28"/>
          <w:szCs w:val="28"/>
          <w:lang w:val="it-IT"/>
        </w:rPr>
        <w:t xml:space="preserve">được trình bày tại phiên họp trong thời gian không quá 15 phút. Căn cứ nội dung, tình hình thực tế, </w:t>
      </w:r>
      <w:r w:rsidR="00BC12BA" w:rsidRPr="002F548F">
        <w:rPr>
          <w:sz w:val="28"/>
          <w:szCs w:val="28"/>
          <w:lang w:val="it-IT"/>
        </w:rPr>
        <w:t xml:space="preserve">Chủ tịch Quốc hội hoặc Phó Chủ tịch </w:t>
      </w:r>
      <w:r w:rsidR="00952716" w:rsidRPr="002F548F">
        <w:rPr>
          <w:sz w:val="28"/>
          <w:szCs w:val="28"/>
          <w:lang w:val="it-IT"/>
        </w:rPr>
        <w:t xml:space="preserve">Quốc hội </w:t>
      </w:r>
      <w:r w:rsidR="00BC12BA" w:rsidRPr="002F548F">
        <w:rPr>
          <w:sz w:val="28"/>
          <w:szCs w:val="28"/>
          <w:lang w:val="it-IT"/>
        </w:rPr>
        <w:t>điều hành nội dung phiên họp</w:t>
      </w:r>
      <w:r w:rsidRPr="002F548F">
        <w:rPr>
          <w:sz w:val="28"/>
          <w:szCs w:val="28"/>
          <w:lang w:val="it-IT"/>
        </w:rPr>
        <w:t xml:space="preserve"> quyết định điều chỉnh thời gian trình bày hoặc yêu cầu báo cáo, giải trình thêm.</w:t>
      </w:r>
    </w:p>
    <w:p w14:paraId="140E106F" w14:textId="77777777" w:rsidR="006E19F3" w:rsidRPr="002F548F" w:rsidRDefault="006E19F3">
      <w:pPr>
        <w:widowControl w:val="0"/>
        <w:tabs>
          <w:tab w:val="left" w:pos="654"/>
        </w:tabs>
        <w:spacing w:after="120" w:line="330" w:lineRule="exact"/>
        <w:ind w:firstLine="720"/>
        <w:jc w:val="both"/>
        <w:rPr>
          <w:b/>
          <w:sz w:val="28"/>
          <w:szCs w:val="28"/>
          <w:lang w:val="vi-VN"/>
        </w:rPr>
      </w:pPr>
      <w:bookmarkStart w:id="22" w:name="_Hlk112829738"/>
      <w:r w:rsidRPr="002F548F">
        <w:rPr>
          <w:b/>
          <w:sz w:val="28"/>
          <w:szCs w:val="28"/>
          <w:lang w:val="vi-VN"/>
        </w:rPr>
        <w:t xml:space="preserve">Điều </w:t>
      </w:r>
      <w:r w:rsidR="00814D20" w:rsidRPr="002F548F">
        <w:rPr>
          <w:b/>
          <w:sz w:val="28"/>
          <w:szCs w:val="28"/>
        </w:rPr>
        <w:t>22</w:t>
      </w:r>
      <w:r w:rsidRPr="002F548F">
        <w:rPr>
          <w:b/>
          <w:sz w:val="28"/>
          <w:szCs w:val="28"/>
          <w:lang w:val="vi-VN"/>
        </w:rPr>
        <w:t xml:space="preserve">. Thảo luận tại phiên họp </w:t>
      </w:r>
      <w:r w:rsidR="000922B5" w:rsidRPr="002F548F">
        <w:rPr>
          <w:b/>
          <w:sz w:val="28"/>
          <w:szCs w:val="28"/>
          <w:lang w:val="vi-VN"/>
        </w:rPr>
        <w:t>Ủy ban Thường vụ Quốc hội</w:t>
      </w:r>
    </w:p>
    <w:bookmarkEnd w:id="22"/>
    <w:p w14:paraId="7A992280" w14:textId="77777777" w:rsidR="006E19F3" w:rsidRPr="002F548F" w:rsidRDefault="006E19F3">
      <w:pPr>
        <w:widowControl w:val="0"/>
        <w:spacing w:after="120" w:line="330" w:lineRule="exact"/>
        <w:ind w:firstLine="720"/>
        <w:jc w:val="both"/>
        <w:rPr>
          <w:sz w:val="28"/>
          <w:szCs w:val="28"/>
          <w:lang w:val="it-IT"/>
        </w:rPr>
      </w:pPr>
      <w:r w:rsidRPr="002F548F">
        <w:rPr>
          <w:sz w:val="28"/>
          <w:szCs w:val="28"/>
          <w:lang w:val="it-IT"/>
        </w:rPr>
        <w:t xml:space="preserve">1. </w:t>
      </w:r>
      <w:r w:rsidR="00567CF9" w:rsidRPr="002F548F">
        <w:rPr>
          <w:sz w:val="28"/>
          <w:szCs w:val="28"/>
          <w:lang w:val="it-IT"/>
        </w:rPr>
        <w:t xml:space="preserve">Chủ tịch Quốc hội hoặc Phó Chủ tịch </w:t>
      </w:r>
      <w:r w:rsidR="00952716" w:rsidRPr="002F548F">
        <w:rPr>
          <w:sz w:val="28"/>
          <w:szCs w:val="28"/>
          <w:lang w:val="it-IT"/>
        </w:rPr>
        <w:t xml:space="preserve">Quốc hội </w:t>
      </w:r>
      <w:r w:rsidR="00567CF9" w:rsidRPr="002F548F">
        <w:rPr>
          <w:sz w:val="28"/>
          <w:szCs w:val="28"/>
          <w:lang w:val="it-IT"/>
        </w:rPr>
        <w:t xml:space="preserve">điều hành nội dung phiên họp </w:t>
      </w:r>
      <w:r w:rsidRPr="002F548F">
        <w:rPr>
          <w:sz w:val="28"/>
          <w:szCs w:val="28"/>
          <w:lang w:val="it-IT"/>
        </w:rPr>
        <w:t xml:space="preserve">xác định mục đích, yêu cầu, nội dung thảo luận; mời thành viên Ủy ban Thường vụ Quốc hội phát biểu; mời </w:t>
      </w:r>
      <w:r w:rsidR="005A02B8" w:rsidRPr="002F548F">
        <w:rPr>
          <w:sz w:val="28"/>
          <w:szCs w:val="28"/>
          <w:lang w:val="it-IT"/>
        </w:rPr>
        <w:t>đại biểu</w:t>
      </w:r>
      <w:r w:rsidRPr="002F548F">
        <w:rPr>
          <w:sz w:val="28"/>
          <w:szCs w:val="28"/>
          <w:lang w:val="it-IT"/>
        </w:rPr>
        <w:t xml:space="preserve"> tham dự phiên họp</w:t>
      </w:r>
      <w:r w:rsidR="00567CF9" w:rsidRPr="002F548F">
        <w:rPr>
          <w:sz w:val="28"/>
          <w:szCs w:val="28"/>
          <w:lang w:val="it-IT"/>
        </w:rPr>
        <w:t xml:space="preserve"> </w:t>
      </w:r>
      <w:r w:rsidRPr="002F548F">
        <w:rPr>
          <w:sz w:val="28"/>
          <w:szCs w:val="28"/>
          <w:lang w:val="it-IT"/>
        </w:rPr>
        <w:t xml:space="preserve">phát biểu ý kiến khi cần thiết. </w:t>
      </w:r>
    </w:p>
    <w:p w14:paraId="5FCD80D5" w14:textId="77777777" w:rsidR="006E19F3" w:rsidRPr="002F548F" w:rsidRDefault="006E19F3">
      <w:pPr>
        <w:widowControl w:val="0"/>
        <w:spacing w:after="120" w:line="340" w:lineRule="exact"/>
        <w:ind w:firstLine="720"/>
        <w:jc w:val="both"/>
        <w:rPr>
          <w:sz w:val="28"/>
          <w:szCs w:val="28"/>
          <w:lang w:val="it-IT"/>
        </w:rPr>
      </w:pPr>
      <w:r w:rsidRPr="002F548F">
        <w:rPr>
          <w:sz w:val="28"/>
          <w:szCs w:val="28"/>
          <w:lang w:val="it-IT"/>
        </w:rPr>
        <w:t>2. Đối với dự án, dự thảo, đề án, báo cáo trình Ủy ban Thường vụ Quốc hội cho ý kiến trước khi trình Quốc hội, Ủy ban Thường vụ Quốc hội tập trung thảo luận</w:t>
      </w:r>
      <w:r w:rsidR="009A7889" w:rsidRPr="002F548F">
        <w:rPr>
          <w:sz w:val="28"/>
          <w:szCs w:val="28"/>
          <w:lang w:val="it-IT"/>
        </w:rPr>
        <w:t>,</w:t>
      </w:r>
      <w:r w:rsidRPr="002F548F">
        <w:rPr>
          <w:sz w:val="28"/>
          <w:szCs w:val="28"/>
          <w:lang w:val="it-IT"/>
        </w:rPr>
        <w:t xml:space="preserve"> cho ý kiến về quan điểm, chủ trương, chính sách lớn hoặc </w:t>
      </w:r>
      <w:r w:rsidR="009A7889" w:rsidRPr="002F548F">
        <w:rPr>
          <w:sz w:val="28"/>
          <w:szCs w:val="28"/>
          <w:lang w:val="it-IT"/>
        </w:rPr>
        <w:t>vấn đề</w:t>
      </w:r>
      <w:r w:rsidRPr="002F548F">
        <w:rPr>
          <w:sz w:val="28"/>
          <w:szCs w:val="28"/>
          <w:lang w:val="it-IT"/>
        </w:rPr>
        <w:t xml:space="preserve"> còn nhiều ý kiến khác nhau</w:t>
      </w:r>
      <w:r w:rsidR="009A7889" w:rsidRPr="002F548F">
        <w:rPr>
          <w:sz w:val="28"/>
          <w:szCs w:val="28"/>
          <w:lang w:val="it-IT"/>
        </w:rPr>
        <w:t>, tiến độ, điều kiện trình Quốc hội.</w:t>
      </w:r>
    </w:p>
    <w:p w14:paraId="69D460CA" w14:textId="77777777" w:rsidR="00DC7B62" w:rsidRPr="002F548F" w:rsidRDefault="006E19F3">
      <w:pPr>
        <w:widowControl w:val="0"/>
        <w:spacing w:after="120" w:line="340" w:lineRule="exact"/>
        <w:ind w:firstLine="720"/>
        <w:jc w:val="both"/>
        <w:rPr>
          <w:sz w:val="28"/>
          <w:szCs w:val="28"/>
          <w:lang w:val="it-IT"/>
        </w:rPr>
      </w:pPr>
      <w:r w:rsidRPr="002F548F">
        <w:rPr>
          <w:sz w:val="28"/>
          <w:szCs w:val="28"/>
          <w:lang w:val="it-IT"/>
        </w:rPr>
        <w:t>Đối với dự án, dự thảo, đề án, báo cáo trình Ủy ban Thường vụ Quốc hội quyết định theo thẩm quyền, Ủy ban Thường vụ Quốc hội xem xét, thảo luận toàn diện các vấn đề trước khi quyết định.</w:t>
      </w:r>
    </w:p>
    <w:p w14:paraId="1531A8B7" w14:textId="77777777" w:rsidR="004C2421" w:rsidRPr="002F548F" w:rsidRDefault="004C2421">
      <w:pPr>
        <w:widowControl w:val="0"/>
        <w:tabs>
          <w:tab w:val="left" w:pos="654"/>
        </w:tabs>
        <w:spacing w:before="120" w:after="120" w:line="350" w:lineRule="exact"/>
        <w:ind w:firstLine="720"/>
        <w:jc w:val="both"/>
        <w:rPr>
          <w:rFonts w:eastAsia="Times"/>
          <w:b/>
          <w:bCs/>
          <w:sz w:val="28"/>
          <w:szCs w:val="28"/>
          <w:lang w:val="vi-VN"/>
        </w:rPr>
      </w:pPr>
      <w:bookmarkStart w:id="23" w:name="_Hlk112829741"/>
    </w:p>
    <w:p w14:paraId="2C9C5A29" w14:textId="198B6F18" w:rsidR="005F19C1" w:rsidRPr="002F548F" w:rsidRDefault="006E19F3">
      <w:pPr>
        <w:widowControl w:val="0"/>
        <w:tabs>
          <w:tab w:val="left" w:pos="654"/>
        </w:tabs>
        <w:spacing w:before="120" w:after="120" w:line="350" w:lineRule="exact"/>
        <w:ind w:firstLine="720"/>
        <w:jc w:val="both"/>
        <w:rPr>
          <w:b/>
          <w:sz w:val="28"/>
          <w:szCs w:val="28"/>
          <w:lang w:val="en-GB"/>
        </w:rPr>
      </w:pPr>
      <w:r w:rsidRPr="002F548F">
        <w:rPr>
          <w:rFonts w:eastAsia="Times"/>
          <w:b/>
          <w:bCs/>
          <w:sz w:val="28"/>
          <w:szCs w:val="28"/>
          <w:lang w:val="vi-VN"/>
        </w:rPr>
        <w:lastRenderedPageBreak/>
        <w:t xml:space="preserve">Điều </w:t>
      </w:r>
      <w:r w:rsidR="00814D20" w:rsidRPr="002F548F">
        <w:rPr>
          <w:rFonts w:eastAsia="Times"/>
          <w:b/>
          <w:bCs/>
          <w:sz w:val="28"/>
          <w:szCs w:val="28"/>
          <w:lang w:val="en-GB"/>
        </w:rPr>
        <w:t>23</w:t>
      </w:r>
      <w:r w:rsidRPr="002F548F">
        <w:rPr>
          <w:rFonts w:eastAsia="Times"/>
          <w:b/>
          <w:bCs/>
          <w:sz w:val="28"/>
          <w:szCs w:val="28"/>
          <w:lang w:val="vi-VN"/>
        </w:rPr>
        <w:t>. Cho ý kiến</w:t>
      </w:r>
      <w:r w:rsidRPr="002F548F">
        <w:rPr>
          <w:rFonts w:eastAsia="Times"/>
          <w:b/>
          <w:bCs/>
          <w:sz w:val="28"/>
          <w:szCs w:val="28"/>
        </w:rPr>
        <w:t xml:space="preserve"> </w:t>
      </w:r>
      <w:r w:rsidRPr="002F548F">
        <w:rPr>
          <w:rFonts w:eastAsia="Times"/>
          <w:b/>
          <w:bCs/>
          <w:sz w:val="28"/>
          <w:szCs w:val="28"/>
          <w:lang w:val="vi-VN"/>
        </w:rPr>
        <w:t>về</w:t>
      </w:r>
      <w:r w:rsidRPr="002F548F">
        <w:rPr>
          <w:rFonts w:eastAsia="Times"/>
          <w:b/>
          <w:bCs/>
          <w:sz w:val="28"/>
          <w:szCs w:val="28"/>
        </w:rPr>
        <w:t xml:space="preserve"> nội dung trình Quốc hội </w:t>
      </w:r>
      <w:r w:rsidR="005F19C1" w:rsidRPr="002F548F">
        <w:rPr>
          <w:b/>
          <w:sz w:val="28"/>
          <w:szCs w:val="28"/>
          <w:lang w:val="vi-VN"/>
        </w:rPr>
        <w:t>tại phiên họp</w:t>
      </w:r>
      <w:r w:rsidR="005F19C1" w:rsidRPr="002F548F">
        <w:rPr>
          <w:b/>
          <w:sz w:val="28"/>
          <w:szCs w:val="28"/>
          <w:lang w:val="en-GB"/>
        </w:rPr>
        <w:t xml:space="preserve"> </w:t>
      </w:r>
      <w:r w:rsidR="005F19C1" w:rsidRPr="002F548F">
        <w:rPr>
          <w:b/>
          <w:sz w:val="28"/>
          <w:szCs w:val="28"/>
          <w:lang w:val="vi-VN"/>
        </w:rPr>
        <w:t>Ủy ban Thường vụ Quốc hội</w:t>
      </w:r>
    </w:p>
    <w:bookmarkEnd w:id="23"/>
    <w:p w14:paraId="6699759B"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 xml:space="preserve">1. </w:t>
      </w:r>
      <w:r w:rsidRPr="002F548F">
        <w:rPr>
          <w:sz w:val="28"/>
          <w:szCs w:val="28"/>
          <w:lang w:val="vi-VN"/>
        </w:rPr>
        <w:t>Ủy ban Thường vụ Quốc hội cho ý kiến</w:t>
      </w:r>
      <w:r w:rsidR="00F6691B" w:rsidRPr="002F548F">
        <w:rPr>
          <w:sz w:val="28"/>
          <w:szCs w:val="28"/>
          <w:lang w:val="en-GB"/>
        </w:rPr>
        <w:t xml:space="preserve"> </w:t>
      </w:r>
      <w:r w:rsidRPr="002F548F">
        <w:rPr>
          <w:sz w:val="28"/>
          <w:szCs w:val="28"/>
          <w:lang w:val="vi-VN"/>
        </w:rPr>
        <w:t>về</w:t>
      </w:r>
      <w:r w:rsidRPr="002F548F">
        <w:rPr>
          <w:sz w:val="28"/>
          <w:szCs w:val="28"/>
        </w:rPr>
        <w:t xml:space="preserve"> nội dung trình Quốc hội tại phiên họp</w:t>
      </w:r>
      <w:r w:rsidRPr="002F548F">
        <w:rPr>
          <w:sz w:val="28"/>
          <w:szCs w:val="28"/>
          <w:lang w:val="vi-VN"/>
        </w:rPr>
        <w:t xml:space="preserve"> theo trình tự sau</w:t>
      </w:r>
      <w:r w:rsidRPr="002F548F">
        <w:rPr>
          <w:sz w:val="28"/>
          <w:szCs w:val="28"/>
          <w:lang w:val="en-GB"/>
        </w:rPr>
        <w:t xml:space="preserve"> đây</w:t>
      </w:r>
      <w:r w:rsidRPr="002F548F">
        <w:rPr>
          <w:sz w:val="28"/>
          <w:szCs w:val="28"/>
          <w:lang w:val="vi-VN"/>
        </w:rPr>
        <w:t>:</w:t>
      </w:r>
    </w:p>
    <w:p w14:paraId="2841A050" w14:textId="77777777" w:rsidR="00D67DD1" w:rsidRPr="002F548F" w:rsidRDefault="006E19F3">
      <w:pPr>
        <w:widowControl w:val="0"/>
        <w:pBdr>
          <w:top w:val="nil"/>
          <w:left w:val="nil"/>
          <w:bottom w:val="nil"/>
          <w:right w:val="nil"/>
          <w:between w:val="nil"/>
        </w:pBdr>
        <w:spacing w:after="120" w:line="340" w:lineRule="exact"/>
        <w:ind w:firstLine="720"/>
        <w:jc w:val="both"/>
        <w:rPr>
          <w:sz w:val="28"/>
          <w:szCs w:val="28"/>
        </w:rPr>
      </w:pPr>
      <w:r w:rsidRPr="002F548F">
        <w:rPr>
          <w:sz w:val="28"/>
          <w:szCs w:val="28"/>
          <w:lang w:val="nl-NL"/>
        </w:rPr>
        <w:t>a)</w:t>
      </w:r>
      <w:r w:rsidRPr="002F548F">
        <w:rPr>
          <w:spacing w:val="-6"/>
          <w:sz w:val="28"/>
          <w:szCs w:val="28"/>
          <w:lang w:val="vi-VN"/>
        </w:rPr>
        <w:t xml:space="preserve"> </w:t>
      </w:r>
      <w:r w:rsidR="00D67DD1" w:rsidRPr="002F548F">
        <w:rPr>
          <w:sz w:val="28"/>
          <w:szCs w:val="28"/>
          <w:lang w:val="vi-VN"/>
        </w:rPr>
        <w:t>Cơ quan, tổ chức,</w:t>
      </w:r>
      <w:r w:rsidR="00D67DD1" w:rsidRPr="002F548F">
        <w:rPr>
          <w:sz w:val="28"/>
          <w:szCs w:val="28"/>
        </w:rPr>
        <w:t xml:space="preserve"> cá nhân trình dự án, dự thảo, đề án, báo cáo </w:t>
      </w:r>
      <w:r w:rsidR="0056502F" w:rsidRPr="002F548F">
        <w:rPr>
          <w:sz w:val="28"/>
          <w:szCs w:val="28"/>
        </w:rPr>
        <w:t xml:space="preserve">hoặc </w:t>
      </w:r>
      <w:r w:rsidR="0056502F" w:rsidRPr="002F548F">
        <w:rPr>
          <w:rFonts w:eastAsia="Calibri"/>
          <w:iCs/>
          <w:sz w:val="28"/>
          <w:szCs w:val="28"/>
          <w:lang w:val="nl-NL"/>
        </w:rPr>
        <w:t xml:space="preserve">cơ quan được phân công chủ trì nghiên cứu, giải trình, tiếp thu, chỉnh lý </w:t>
      </w:r>
      <w:r w:rsidR="0056502F" w:rsidRPr="002F548F">
        <w:rPr>
          <w:sz w:val="28"/>
          <w:szCs w:val="28"/>
        </w:rPr>
        <w:t xml:space="preserve">dự án, dự thảo, đề án, báo cáo </w:t>
      </w:r>
      <w:r w:rsidR="00D67DD1" w:rsidRPr="002F548F">
        <w:rPr>
          <w:sz w:val="28"/>
          <w:szCs w:val="28"/>
        </w:rPr>
        <w:t>trình bày tờ trình</w:t>
      </w:r>
      <w:r w:rsidR="00FE7166" w:rsidRPr="002F548F">
        <w:rPr>
          <w:sz w:val="28"/>
          <w:szCs w:val="28"/>
        </w:rPr>
        <w:t xml:space="preserve">, </w:t>
      </w:r>
      <w:r w:rsidR="005B182C" w:rsidRPr="002F548F">
        <w:rPr>
          <w:iCs/>
          <w:sz w:val="28"/>
          <w:szCs w:val="28"/>
        </w:rPr>
        <w:t>báo cáo</w:t>
      </w:r>
      <w:r w:rsidR="00FE7166" w:rsidRPr="002F548F">
        <w:rPr>
          <w:sz w:val="28"/>
          <w:szCs w:val="28"/>
        </w:rPr>
        <w:t>;</w:t>
      </w:r>
    </w:p>
    <w:p w14:paraId="78AFF134" w14:textId="39714D36"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b)</w:t>
      </w:r>
      <w:r w:rsidRPr="002F548F">
        <w:rPr>
          <w:sz w:val="28"/>
          <w:szCs w:val="28"/>
          <w:lang w:val="vi-VN"/>
        </w:rPr>
        <w:t xml:space="preserve"> </w:t>
      </w:r>
      <w:r w:rsidR="00DD4D83" w:rsidRPr="002F548F">
        <w:rPr>
          <w:sz w:val="28"/>
          <w:szCs w:val="28"/>
        </w:rPr>
        <w:t xml:space="preserve">Hội đồng Dân tộc, Ủy ban của Quốc hội </w:t>
      </w:r>
      <w:r w:rsidRPr="002F548F">
        <w:rPr>
          <w:sz w:val="28"/>
          <w:szCs w:val="28"/>
        </w:rPr>
        <w:t xml:space="preserve">trình </w:t>
      </w:r>
      <w:r w:rsidR="00DE211E" w:rsidRPr="002F548F">
        <w:rPr>
          <w:sz w:val="28"/>
          <w:szCs w:val="28"/>
        </w:rPr>
        <w:t xml:space="preserve">bày </w:t>
      </w:r>
      <w:r w:rsidRPr="002F548F">
        <w:rPr>
          <w:sz w:val="28"/>
          <w:szCs w:val="28"/>
          <w:lang w:val="vi-VN"/>
        </w:rPr>
        <w:t>báo cáo thẩm tra</w:t>
      </w:r>
      <w:r w:rsidRPr="002F548F">
        <w:rPr>
          <w:sz w:val="28"/>
          <w:szCs w:val="28"/>
        </w:rPr>
        <w:t xml:space="preserve"> hoặc báo cáo ý kiến</w:t>
      </w:r>
      <w:r w:rsidR="00A40834" w:rsidRPr="002F548F">
        <w:rPr>
          <w:sz w:val="28"/>
          <w:szCs w:val="28"/>
        </w:rPr>
        <w:t xml:space="preserve"> (nếu có)</w:t>
      </w:r>
      <w:r w:rsidRPr="002F548F">
        <w:rPr>
          <w:sz w:val="28"/>
          <w:szCs w:val="28"/>
          <w:lang w:val="vi-VN"/>
        </w:rPr>
        <w:t>;</w:t>
      </w:r>
      <w:r w:rsidRPr="002F548F">
        <w:rPr>
          <w:sz w:val="28"/>
          <w:szCs w:val="28"/>
          <w:lang w:val="en-GB"/>
        </w:rPr>
        <w:t xml:space="preserve"> </w:t>
      </w:r>
      <w:r w:rsidR="005B182C" w:rsidRPr="002F548F">
        <w:rPr>
          <w:iCs/>
          <w:sz w:val="28"/>
          <w:szCs w:val="28"/>
          <w:lang w:val="en-GB"/>
        </w:rPr>
        <w:t>Tổng Thư ký Quốc hội</w:t>
      </w:r>
      <w:r w:rsidR="005B182C" w:rsidRPr="002F548F">
        <w:rPr>
          <w:sz w:val="28"/>
          <w:szCs w:val="28"/>
          <w:lang w:val="en-GB"/>
        </w:rPr>
        <w:t xml:space="preserve">, </w:t>
      </w:r>
      <w:r w:rsidR="00391842" w:rsidRPr="002F548F">
        <w:rPr>
          <w:iCs/>
          <w:sz w:val="28"/>
          <w:szCs w:val="28"/>
          <w:lang w:val="en-GB"/>
        </w:rPr>
        <w:t>Văn phòng Quốc hội,</w:t>
      </w:r>
      <w:r w:rsidR="00391842" w:rsidRPr="002F548F">
        <w:rPr>
          <w:sz w:val="28"/>
          <w:szCs w:val="28"/>
          <w:lang w:val="en-GB"/>
        </w:rPr>
        <w:t xml:space="preserve"> </w:t>
      </w:r>
      <w:r w:rsidRPr="002F548F">
        <w:rPr>
          <w:sz w:val="28"/>
          <w:szCs w:val="28"/>
          <w:lang w:val="en-GB"/>
        </w:rPr>
        <w:t xml:space="preserve">Ban thuộc </w:t>
      </w:r>
      <w:r w:rsidRPr="002F548F">
        <w:rPr>
          <w:sz w:val="28"/>
          <w:szCs w:val="28"/>
          <w:lang w:val="vi-VN"/>
        </w:rPr>
        <w:t xml:space="preserve">Ủy ban Thường vụ Quốc hội trình </w:t>
      </w:r>
      <w:r w:rsidR="00DE211E" w:rsidRPr="002F548F">
        <w:rPr>
          <w:sz w:val="28"/>
          <w:szCs w:val="28"/>
        </w:rPr>
        <w:t xml:space="preserve">bày </w:t>
      </w:r>
      <w:r w:rsidRPr="002F548F">
        <w:rPr>
          <w:sz w:val="28"/>
          <w:szCs w:val="28"/>
          <w:lang w:val="vi-VN"/>
        </w:rPr>
        <w:t>báo cáo</w:t>
      </w:r>
      <w:r w:rsidRPr="002F548F">
        <w:rPr>
          <w:sz w:val="28"/>
          <w:szCs w:val="28"/>
        </w:rPr>
        <w:t xml:space="preserve"> </w:t>
      </w:r>
      <w:r w:rsidR="00DD4D83" w:rsidRPr="002F548F">
        <w:rPr>
          <w:sz w:val="28"/>
          <w:szCs w:val="28"/>
        </w:rPr>
        <w:t xml:space="preserve">ý kiến </w:t>
      </w:r>
      <w:r w:rsidRPr="002F548F">
        <w:rPr>
          <w:sz w:val="28"/>
          <w:szCs w:val="28"/>
        </w:rPr>
        <w:t>(nếu có)</w:t>
      </w:r>
      <w:r w:rsidRPr="002F548F">
        <w:rPr>
          <w:sz w:val="28"/>
          <w:szCs w:val="28"/>
          <w:lang w:val="vi-VN"/>
        </w:rPr>
        <w:t>;</w:t>
      </w:r>
    </w:p>
    <w:p w14:paraId="10C5576C"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rPr>
      </w:pPr>
      <w:r w:rsidRPr="002F548F">
        <w:rPr>
          <w:sz w:val="28"/>
          <w:szCs w:val="28"/>
        </w:rPr>
        <w:t>c) Đại biểu tham dự phiên họp được mời phát biểu ý kiến;</w:t>
      </w:r>
    </w:p>
    <w:p w14:paraId="7DB783B3"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d)</w:t>
      </w:r>
      <w:r w:rsidRPr="002F548F">
        <w:rPr>
          <w:sz w:val="28"/>
          <w:szCs w:val="28"/>
          <w:lang w:val="vi-VN"/>
        </w:rPr>
        <w:t xml:space="preserve"> Ủy ban Thường vụ Quốc hội thảo luận;</w:t>
      </w:r>
    </w:p>
    <w:p w14:paraId="04447672" w14:textId="77777777" w:rsidR="00D67DD1" w:rsidRPr="002F548F" w:rsidRDefault="00D67DD1" w:rsidP="007F7A86">
      <w:pPr>
        <w:widowControl w:val="0"/>
        <w:overflowPunct w:val="0"/>
        <w:spacing w:after="120" w:line="340" w:lineRule="exact"/>
        <w:ind w:firstLine="720"/>
        <w:jc w:val="both"/>
        <w:textAlignment w:val="baseline"/>
        <w:rPr>
          <w:rFonts w:eastAsia="Calibri"/>
          <w:sz w:val="28"/>
          <w:szCs w:val="28"/>
          <w:lang w:val="nl-NL"/>
        </w:rPr>
      </w:pPr>
      <w:r w:rsidRPr="002F548F">
        <w:rPr>
          <w:rFonts w:eastAsia="Calibri"/>
          <w:sz w:val="28"/>
          <w:szCs w:val="28"/>
          <w:lang w:val="nl-NL"/>
        </w:rPr>
        <w:t>đ) Cơ quan, tổ chức, cá nhân trình</w:t>
      </w:r>
      <w:r w:rsidR="00FE7166" w:rsidRPr="002F548F">
        <w:rPr>
          <w:rFonts w:eastAsia="Calibri"/>
          <w:sz w:val="28"/>
          <w:szCs w:val="28"/>
          <w:lang w:val="nl-NL"/>
        </w:rPr>
        <w:t xml:space="preserve"> hoặc</w:t>
      </w:r>
      <w:r w:rsidR="002F5D32" w:rsidRPr="002F548F">
        <w:rPr>
          <w:rFonts w:eastAsia="Calibri"/>
          <w:sz w:val="28"/>
          <w:szCs w:val="28"/>
          <w:lang w:val="nl-NL"/>
        </w:rPr>
        <w:t xml:space="preserve"> </w:t>
      </w:r>
      <w:r w:rsidR="002F5D32" w:rsidRPr="002F548F">
        <w:rPr>
          <w:rFonts w:eastAsia="Calibri"/>
          <w:iCs/>
          <w:sz w:val="28"/>
          <w:szCs w:val="28"/>
          <w:lang w:val="nl-NL"/>
        </w:rPr>
        <w:t>cơ quan được phân công chủ trì nghiên cứu, giải trình, tiếp thu, chỉnh lý</w:t>
      </w:r>
      <w:r w:rsidR="002F5D32" w:rsidRPr="002F548F">
        <w:rPr>
          <w:rFonts w:eastAsia="Calibri"/>
          <w:sz w:val="28"/>
          <w:szCs w:val="28"/>
          <w:lang w:val="nl-NL"/>
        </w:rPr>
        <w:t xml:space="preserve"> </w:t>
      </w:r>
      <w:r w:rsidRPr="002F548F">
        <w:rPr>
          <w:rFonts w:eastAsia="Calibri"/>
          <w:sz w:val="28"/>
          <w:szCs w:val="28"/>
          <w:lang w:val="nl-NL"/>
        </w:rPr>
        <w:t>phát biểu ý kiến (nếu có);</w:t>
      </w:r>
    </w:p>
    <w:p w14:paraId="5180B62D" w14:textId="77777777" w:rsidR="006E19F3" w:rsidRPr="002F548F" w:rsidRDefault="00D67DD1">
      <w:pPr>
        <w:widowControl w:val="0"/>
        <w:spacing w:after="120" w:line="340" w:lineRule="exact"/>
        <w:ind w:firstLine="720"/>
        <w:jc w:val="both"/>
        <w:rPr>
          <w:sz w:val="28"/>
          <w:szCs w:val="28"/>
          <w:lang w:val="vi-VN"/>
        </w:rPr>
      </w:pPr>
      <w:r w:rsidRPr="002F548F">
        <w:rPr>
          <w:sz w:val="28"/>
          <w:szCs w:val="28"/>
        </w:rPr>
        <w:t>e</w:t>
      </w:r>
      <w:r w:rsidR="006E19F3" w:rsidRPr="002F548F">
        <w:rPr>
          <w:sz w:val="28"/>
          <w:szCs w:val="28"/>
        </w:rPr>
        <w:t>)</w:t>
      </w:r>
      <w:r w:rsidR="006E19F3" w:rsidRPr="002F548F">
        <w:rPr>
          <w:sz w:val="28"/>
          <w:szCs w:val="28"/>
          <w:lang w:val="vi-VN"/>
        </w:rPr>
        <w:t xml:space="preserve"> </w:t>
      </w:r>
      <w:r w:rsidR="000878D4" w:rsidRPr="002F548F">
        <w:rPr>
          <w:sz w:val="28"/>
          <w:szCs w:val="28"/>
        </w:rPr>
        <w:t xml:space="preserve">Chủ tịch Quốc hội hoặc Phó Chủ tịch Quốc hội </w:t>
      </w:r>
      <w:r w:rsidR="006E19F3" w:rsidRPr="002F548F">
        <w:rPr>
          <w:sz w:val="28"/>
          <w:szCs w:val="28"/>
        </w:rPr>
        <w:t>điều hành</w:t>
      </w:r>
      <w:r w:rsidR="006E19F3" w:rsidRPr="002F548F">
        <w:rPr>
          <w:sz w:val="28"/>
          <w:szCs w:val="28"/>
          <w:lang w:val="vi-VN"/>
        </w:rPr>
        <w:t xml:space="preserve"> </w:t>
      </w:r>
      <w:r w:rsidR="00DD4D83" w:rsidRPr="002F548F">
        <w:rPr>
          <w:sz w:val="28"/>
          <w:szCs w:val="28"/>
          <w:lang w:val="en-GB"/>
        </w:rPr>
        <w:t xml:space="preserve">nội dung </w:t>
      </w:r>
      <w:r w:rsidR="006E19F3" w:rsidRPr="002F548F">
        <w:rPr>
          <w:sz w:val="28"/>
          <w:szCs w:val="28"/>
          <w:lang w:val="vi-VN"/>
        </w:rPr>
        <w:t xml:space="preserve">phiên họp </w:t>
      </w:r>
      <w:r w:rsidR="00B9475E" w:rsidRPr="002F548F">
        <w:rPr>
          <w:sz w:val="28"/>
          <w:szCs w:val="28"/>
          <w:lang w:val="en-GB"/>
        </w:rPr>
        <w:t xml:space="preserve">kết luận. </w:t>
      </w:r>
    </w:p>
    <w:p w14:paraId="51D9B01E" w14:textId="0CE1904F" w:rsidR="006E19F3" w:rsidRPr="002F548F" w:rsidRDefault="006E19F3">
      <w:pPr>
        <w:widowControl w:val="0"/>
        <w:spacing w:after="120" w:line="340" w:lineRule="exact"/>
        <w:ind w:firstLine="720"/>
        <w:jc w:val="both"/>
        <w:rPr>
          <w:sz w:val="28"/>
          <w:szCs w:val="28"/>
        </w:rPr>
      </w:pPr>
      <w:r w:rsidRPr="002F548F">
        <w:rPr>
          <w:sz w:val="28"/>
          <w:szCs w:val="28"/>
        </w:rPr>
        <w:t xml:space="preserve">2. </w:t>
      </w:r>
      <w:r w:rsidR="00CD4607" w:rsidRPr="002F548F">
        <w:rPr>
          <w:bCs/>
          <w:iCs/>
          <w:sz w:val="28"/>
          <w:szCs w:val="28"/>
        </w:rPr>
        <w:t>Việc ban hành</w:t>
      </w:r>
      <w:r w:rsidR="00CD4607" w:rsidRPr="002F548F">
        <w:rPr>
          <w:sz w:val="28"/>
          <w:szCs w:val="28"/>
        </w:rPr>
        <w:t xml:space="preserve"> </w:t>
      </w:r>
      <w:r w:rsidR="00DE211E" w:rsidRPr="002F548F">
        <w:rPr>
          <w:sz w:val="28"/>
          <w:szCs w:val="28"/>
        </w:rPr>
        <w:t xml:space="preserve">văn bản </w:t>
      </w:r>
      <w:r w:rsidR="00CD4607" w:rsidRPr="002F548F">
        <w:rPr>
          <w:sz w:val="28"/>
          <w:szCs w:val="28"/>
        </w:rPr>
        <w:t>k</w:t>
      </w:r>
      <w:r w:rsidRPr="002F548F">
        <w:rPr>
          <w:sz w:val="28"/>
          <w:szCs w:val="28"/>
        </w:rPr>
        <w:t xml:space="preserve">ết luận về nội dung phiên họp thực hiện theo quy định tại Điều </w:t>
      </w:r>
      <w:r w:rsidR="00814D20" w:rsidRPr="002F548F">
        <w:rPr>
          <w:sz w:val="28"/>
          <w:szCs w:val="28"/>
        </w:rPr>
        <w:t xml:space="preserve">26 </w:t>
      </w:r>
      <w:r w:rsidRPr="002F548F">
        <w:rPr>
          <w:sz w:val="28"/>
          <w:szCs w:val="28"/>
        </w:rPr>
        <w:t xml:space="preserve">của Quy chế này. </w:t>
      </w:r>
    </w:p>
    <w:p w14:paraId="03D58C3B" w14:textId="77777777" w:rsidR="005F19C1" w:rsidRPr="002F548F" w:rsidRDefault="006E19F3">
      <w:pPr>
        <w:widowControl w:val="0"/>
        <w:tabs>
          <w:tab w:val="left" w:pos="654"/>
        </w:tabs>
        <w:spacing w:before="120" w:after="120" w:line="350" w:lineRule="exact"/>
        <w:ind w:firstLine="720"/>
        <w:jc w:val="both"/>
        <w:rPr>
          <w:b/>
          <w:sz w:val="28"/>
          <w:szCs w:val="28"/>
          <w:lang w:val="en-GB"/>
        </w:rPr>
      </w:pPr>
      <w:bookmarkStart w:id="24" w:name="_Hlk112829745"/>
      <w:r w:rsidRPr="002F548F">
        <w:rPr>
          <w:rFonts w:eastAsia="Times"/>
          <w:b/>
          <w:bCs/>
          <w:sz w:val="28"/>
          <w:szCs w:val="28"/>
          <w:lang w:val="vi-VN"/>
        </w:rPr>
        <w:t xml:space="preserve">Điều </w:t>
      </w:r>
      <w:r w:rsidR="00814D20" w:rsidRPr="002F548F">
        <w:rPr>
          <w:rFonts w:eastAsia="Times"/>
          <w:b/>
          <w:bCs/>
          <w:sz w:val="28"/>
          <w:szCs w:val="28"/>
        </w:rPr>
        <w:t>24</w:t>
      </w:r>
      <w:r w:rsidRPr="002F548F">
        <w:rPr>
          <w:rFonts w:eastAsia="Times"/>
          <w:b/>
          <w:bCs/>
          <w:sz w:val="28"/>
          <w:szCs w:val="28"/>
          <w:lang w:val="vi-VN"/>
        </w:rPr>
        <w:t>. Xem xét, quyết định các vấn đề thuộc thẩm quyền</w:t>
      </w:r>
      <w:r w:rsidR="005F19C1" w:rsidRPr="002F548F">
        <w:rPr>
          <w:rFonts w:eastAsia="Times"/>
          <w:b/>
          <w:bCs/>
          <w:sz w:val="28"/>
          <w:szCs w:val="28"/>
        </w:rPr>
        <w:t xml:space="preserve"> </w:t>
      </w:r>
      <w:r w:rsidR="005F19C1" w:rsidRPr="002F548F">
        <w:rPr>
          <w:b/>
          <w:sz w:val="28"/>
          <w:szCs w:val="28"/>
          <w:lang w:val="vi-VN"/>
        </w:rPr>
        <w:t>tại phiên họp</w:t>
      </w:r>
      <w:r w:rsidR="005F19C1" w:rsidRPr="002F548F">
        <w:rPr>
          <w:b/>
          <w:sz w:val="28"/>
          <w:szCs w:val="28"/>
          <w:lang w:val="en-GB"/>
        </w:rPr>
        <w:t xml:space="preserve"> </w:t>
      </w:r>
      <w:r w:rsidR="005F19C1" w:rsidRPr="002F548F">
        <w:rPr>
          <w:b/>
          <w:sz w:val="28"/>
          <w:szCs w:val="28"/>
          <w:lang w:val="vi-VN"/>
        </w:rPr>
        <w:t>Ủy ban Thường vụ Quốc hội</w:t>
      </w:r>
    </w:p>
    <w:bookmarkEnd w:id="24"/>
    <w:p w14:paraId="4ECE876B"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 xml:space="preserve">1. </w:t>
      </w:r>
      <w:r w:rsidRPr="002F548F">
        <w:rPr>
          <w:sz w:val="28"/>
          <w:szCs w:val="28"/>
          <w:lang w:val="vi-VN"/>
        </w:rPr>
        <w:t xml:space="preserve">Ủy ban Thường vụ Quốc hội xem xét, quyết định các vấn đề thuộc thẩm quyền </w:t>
      </w:r>
      <w:r w:rsidRPr="002F548F">
        <w:rPr>
          <w:sz w:val="28"/>
          <w:szCs w:val="28"/>
        </w:rPr>
        <w:t xml:space="preserve">tại phiên họp </w:t>
      </w:r>
      <w:r w:rsidRPr="002F548F">
        <w:rPr>
          <w:sz w:val="28"/>
          <w:szCs w:val="28"/>
          <w:lang w:val="vi-VN"/>
        </w:rPr>
        <w:t>theo trình tự sau</w:t>
      </w:r>
      <w:r w:rsidRPr="002F548F">
        <w:rPr>
          <w:sz w:val="28"/>
          <w:szCs w:val="28"/>
          <w:lang w:val="en-GB"/>
        </w:rPr>
        <w:t xml:space="preserve"> đây</w:t>
      </w:r>
      <w:r w:rsidRPr="002F548F">
        <w:rPr>
          <w:sz w:val="28"/>
          <w:szCs w:val="28"/>
          <w:lang w:val="vi-VN"/>
        </w:rPr>
        <w:t>:</w:t>
      </w:r>
    </w:p>
    <w:p w14:paraId="642DEA1D" w14:textId="4990184D" w:rsidR="006E19F3" w:rsidRPr="002F548F" w:rsidRDefault="006E19F3">
      <w:pPr>
        <w:widowControl w:val="0"/>
        <w:pBdr>
          <w:top w:val="nil"/>
          <w:left w:val="nil"/>
          <w:bottom w:val="nil"/>
          <w:right w:val="nil"/>
          <w:between w:val="nil"/>
        </w:pBdr>
        <w:spacing w:after="120" w:line="340" w:lineRule="exact"/>
        <w:ind w:firstLine="720"/>
        <w:jc w:val="both"/>
        <w:rPr>
          <w:spacing w:val="-6"/>
          <w:sz w:val="28"/>
          <w:szCs w:val="28"/>
        </w:rPr>
      </w:pPr>
      <w:r w:rsidRPr="002F548F">
        <w:rPr>
          <w:sz w:val="28"/>
          <w:szCs w:val="28"/>
          <w:lang w:val="nl-NL"/>
        </w:rPr>
        <w:t>a)</w:t>
      </w:r>
      <w:r w:rsidRPr="002F548F">
        <w:rPr>
          <w:spacing w:val="-6"/>
          <w:sz w:val="28"/>
          <w:szCs w:val="28"/>
          <w:lang w:val="vi-VN"/>
        </w:rPr>
        <w:t xml:space="preserve"> </w:t>
      </w:r>
      <w:r w:rsidRPr="002F548F">
        <w:rPr>
          <w:sz w:val="28"/>
          <w:szCs w:val="28"/>
          <w:lang w:val="vi-VN"/>
        </w:rPr>
        <w:t>Cơ quan, tổ chức,</w:t>
      </w:r>
      <w:r w:rsidRPr="002F548F">
        <w:rPr>
          <w:sz w:val="28"/>
          <w:szCs w:val="28"/>
        </w:rPr>
        <w:t xml:space="preserve"> cá nhân trình dự án, dự thảo</w:t>
      </w:r>
      <w:r w:rsidR="00D67DD1" w:rsidRPr="002F548F">
        <w:rPr>
          <w:sz w:val="28"/>
          <w:szCs w:val="28"/>
        </w:rPr>
        <w:t>,</w:t>
      </w:r>
      <w:r w:rsidRPr="002F548F">
        <w:rPr>
          <w:sz w:val="28"/>
          <w:szCs w:val="28"/>
        </w:rPr>
        <w:t xml:space="preserve"> </w:t>
      </w:r>
      <w:r w:rsidR="00D67DD1" w:rsidRPr="002F548F">
        <w:rPr>
          <w:sz w:val="28"/>
          <w:szCs w:val="28"/>
        </w:rPr>
        <w:t>đề án, báo cáo</w:t>
      </w:r>
      <w:r w:rsidR="00D13591" w:rsidRPr="002F548F">
        <w:rPr>
          <w:sz w:val="28"/>
          <w:szCs w:val="28"/>
        </w:rPr>
        <w:t>, đề nghị, kiến nghị</w:t>
      </w:r>
      <w:r w:rsidR="00D67DD1" w:rsidRPr="002F548F">
        <w:rPr>
          <w:sz w:val="28"/>
          <w:szCs w:val="28"/>
        </w:rPr>
        <w:t xml:space="preserve"> </w:t>
      </w:r>
      <w:r w:rsidRPr="002F548F">
        <w:rPr>
          <w:sz w:val="28"/>
          <w:szCs w:val="28"/>
        </w:rPr>
        <w:t>trình bày tờ trình</w:t>
      </w:r>
      <w:r w:rsidR="00DE211E" w:rsidRPr="002F548F">
        <w:rPr>
          <w:sz w:val="28"/>
          <w:szCs w:val="28"/>
        </w:rPr>
        <w:t>,</w:t>
      </w:r>
      <w:r w:rsidR="005B182C" w:rsidRPr="002F548F">
        <w:rPr>
          <w:sz w:val="28"/>
          <w:szCs w:val="28"/>
        </w:rPr>
        <w:t xml:space="preserve"> </w:t>
      </w:r>
      <w:r w:rsidR="005B182C" w:rsidRPr="002F548F">
        <w:rPr>
          <w:iCs/>
          <w:sz w:val="28"/>
          <w:szCs w:val="28"/>
        </w:rPr>
        <w:t>báo cáo</w:t>
      </w:r>
      <w:r w:rsidRPr="002F548F">
        <w:rPr>
          <w:sz w:val="28"/>
          <w:szCs w:val="28"/>
        </w:rPr>
        <w:t xml:space="preserve">; </w:t>
      </w:r>
    </w:p>
    <w:p w14:paraId="507B36FF" w14:textId="592E51E8"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b)</w:t>
      </w:r>
      <w:r w:rsidRPr="002F548F">
        <w:rPr>
          <w:sz w:val="28"/>
          <w:szCs w:val="28"/>
          <w:lang w:val="vi-VN"/>
        </w:rPr>
        <w:t xml:space="preserve"> </w:t>
      </w:r>
      <w:r w:rsidR="00DD4D83" w:rsidRPr="002F548F">
        <w:rPr>
          <w:sz w:val="28"/>
          <w:szCs w:val="28"/>
        </w:rPr>
        <w:t xml:space="preserve">Hội đồng Dân tộc, Ủy ban của Quốc hội trình </w:t>
      </w:r>
      <w:r w:rsidR="00DE211E" w:rsidRPr="002F548F">
        <w:rPr>
          <w:sz w:val="28"/>
          <w:szCs w:val="28"/>
        </w:rPr>
        <w:t xml:space="preserve">bày </w:t>
      </w:r>
      <w:r w:rsidR="00DD4D83" w:rsidRPr="002F548F">
        <w:rPr>
          <w:sz w:val="28"/>
          <w:szCs w:val="28"/>
          <w:lang w:val="vi-VN"/>
        </w:rPr>
        <w:t>báo cáo thẩm tra</w:t>
      </w:r>
      <w:r w:rsidR="00DD4D83" w:rsidRPr="002F548F">
        <w:rPr>
          <w:sz w:val="28"/>
          <w:szCs w:val="28"/>
        </w:rPr>
        <w:t xml:space="preserve"> hoặc báo cáo ý kiến</w:t>
      </w:r>
      <w:r w:rsidR="00AA76E4" w:rsidRPr="002F548F">
        <w:rPr>
          <w:sz w:val="28"/>
          <w:szCs w:val="28"/>
        </w:rPr>
        <w:t xml:space="preserve"> (nếu có)</w:t>
      </w:r>
      <w:r w:rsidR="00DD4D83" w:rsidRPr="002F548F">
        <w:rPr>
          <w:sz w:val="28"/>
          <w:szCs w:val="28"/>
          <w:lang w:val="vi-VN"/>
        </w:rPr>
        <w:t>;</w:t>
      </w:r>
      <w:r w:rsidR="00DD4D83" w:rsidRPr="002F548F">
        <w:rPr>
          <w:sz w:val="28"/>
          <w:szCs w:val="28"/>
          <w:lang w:val="en-GB"/>
        </w:rPr>
        <w:t xml:space="preserve"> </w:t>
      </w:r>
      <w:r w:rsidR="005B182C" w:rsidRPr="002F548F">
        <w:rPr>
          <w:iCs/>
          <w:sz w:val="28"/>
          <w:szCs w:val="28"/>
          <w:lang w:val="en-GB"/>
        </w:rPr>
        <w:t>Tổng Thư ký Quốc hội</w:t>
      </w:r>
      <w:r w:rsidR="005B182C" w:rsidRPr="002F548F">
        <w:rPr>
          <w:sz w:val="28"/>
          <w:szCs w:val="28"/>
          <w:lang w:val="en-GB"/>
        </w:rPr>
        <w:t xml:space="preserve">, </w:t>
      </w:r>
      <w:r w:rsidR="00391842" w:rsidRPr="002F548F">
        <w:rPr>
          <w:iCs/>
          <w:sz w:val="28"/>
          <w:szCs w:val="28"/>
          <w:lang w:val="en-GB"/>
        </w:rPr>
        <w:t>Văn phòng Quốc hội,</w:t>
      </w:r>
      <w:r w:rsidR="00391842" w:rsidRPr="002F548F">
        <w:rPr>
          <w:sz w:val="28"/>
          <w:szCs w:val="28"/>
          <w:lang w:val="en-GB"/>
        </w:rPr>
        <w:t xml:space="preserve"> </w:t>
      </w:r>
      <w:r w:rsidR="00DD4D83" w:rsidRPr="002F548F">
        <w:rPr>
          <w:sz w:val="28"/>
          <w:szCs w:val="28"/>
          <w:lang w:val="en-GB"/>
        </w:rPr>
        <w:t xml:space="preserve">Ban thuộc </w:t>
      </w:r>
      <w:r w:rsidR="00DD4D83" w:rsidRPr="002F548F">
        <w:rPr>
          <w:sz w:val="28"/>
          <w:szCs w:val="28"/>
          <w:lang w:val="vi-VN"/>
        </w:rPr>
        <w:t xml:space="preserve">Ủy ban Thường vụ Quốc hội trình </w:t>
      </w:r>
      <w:r w:rsidR="00DE211E" w:rsidRPr="002F548F">
        <w:rPr>
          <w:sz w:val="28"/>
          <w:szCs w:val="28"/>
        </w:rPr>
        <w:t xml:space="preserve">bày </w:t>
      </w:r>
      <w:r w:rsidR="00DD4D83" w:rsidRPr="002F548F">
        <w:rPr>
          <w:sz w:val="28"/>
          <w:szCs w:val="28"/>
          <w:lang w:val="vi-VN"/>
        </w:rPr>
        <w:t>báo cáo</w:t>
      </w:r>
      <w:r w:rsidR="00DD4D83" w:rsidRPr="002F548F">
        <w:rPr>
          <w:sz w:val="28"/>
          <w:szCs w:val="28"/>
        </w:rPr>
        <w:t xml:space="preserve"> ý kiến (nếu có)</w:t>
      </w:r>
      <w:r w:rsidRPr="002F548F">
        <w:rPr>
          <w:sz w:val="28"/>
          <w:szCs w:val="28"/>
          <w:lang w:val="vi-VN"/>
        </w:rPr>
        <w:t>;</w:t>
      </w:r>
    </w:p>
    <w:p w14:paraId="21F9B406"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rPr>
      </w:pPr>
      <w:r w:rsidRPr="002F548F">
        <w:rPr>
          <w:sz w:val="28"/>
          <w:szCs w:val="28"/>
        </w:rPr>
        <w:t>c) Đại biểu tham dự phiên họp được mời phát biểu ý kiến;</w:t>
      </w:r>
    </w:p>
    <w:p w14:paraId="037C066D" w14:textId="77777777" w:rsidR="006E19F3" w:rsidRPr="002F548F" w:rsidRDefault="006E19F3">
      <w:pPr>
        <w:widowControl w:val="0"/>
        <w:pBdr>
          <w:top w:val="nil"/>
          <w:left w:val="nil"/>
          <w:bottom w:val="nil"/>
          <w:right w:val="nil"/>
          <w:between w:val="nil"/>
        </w:pBdr>
        <w:spacing w:after="120" w:line="340" w:lineRule="exact"/>
        <w:ind w:firstLine="720"/>
        <w:jc w:val="both"/>
        <w:rPr>
          <w:sz w:val="28"/>
          <w:szCs w:val="28"/>
          <w:lang w:val="vi-VN"/>
        </w:rPr>
      </w:pPr>
      <w:r w:rsidRPr="002F548F">
        <w:rPr>
          <w:sz w:val="28"/>
          <w:szCs w:val="28"/>
        </w:rPr>
        <w:t>d)</w:t>
      </w:r>
      <w:r w:rsidRPr="002F548F">
        <w:rPr>
          <w:sz w:val="28"/>
          <w:szCs w:val="28"/>
          <w:lang w:val="vi-VN"/>
        </w:rPr>
        <w:t xml:space="preserve"> Ủy ban Thường vụ Quốc hội thảo luận;</w:t>
      </w:r>
    </w:p>
    <w:p w14:paraId="480F3892" w14:textId="77777777" w:rsidR="00D67DD1" w:rsidRPr="002F548F" w:rsidRDefault="00D67DD1" w:rsidP="007F7A86">
      <w:pPr>
        <w:widowControl w:val="0"/>
        <w:overflowPunct w:val="0"/>
        <w:spacing w:after="120" w:line="320" w:lineRule="exact"/>
        <w:ind w:firstLine="720"/>
        <w:jc w:val="both"/>
        <w:textAlignment w:val="baseline"/>
        <w:rPr>
          <w:rFonts w:eastAsia="Calibri"/>
          <w:sz w:val="28"/>
          <w:szCs w:val="28"/>
          <w:lang w:val="nl-NL"/>
        </w:rPr>
      </w:pPr>
      <w:r w:rsidRPr="002F548F">
        <w:rPr>
          <w:rFonts w:eastAsia="Calibri"/>
          <w:sz w:val="28"/>
          <w:szCs w:val="28"/>
          <w:lang w:val="nl-NL"/>
        </w:rPr>
        <w:t xml:space="preserve">đ) Cơ quan, tổ chức, cá nhân </w:t>
      </w:r>
      <w:r w:rsidR="005E7742" w:rsidRPr="002F548F">
        <w:rPr>
          <w:rFonts w:eastAsia="Calibri"/>
          <w:sz w:val="28"/>
          <w:szCs w:val="28"/>
          <w:lang w:val="nl-NL"/>
        </w:rPr>
        <w:t xml:space="preserve">trình </w:t>
      </w:r>
      <w:r w:rsidRPr="002F548F">
        <w:rPr>
          <w:rFonts w:eastAsia="Calibri"/>
          <w:sz w:val="28"/>
          <w:szCs w:val="28"/>
          <w:lang w:val="nl-NL"/>
        </w:rPr>
        <w:t xml:space="preserve">dự án, dự thảo, đề án, báo cáo phát biểu ý kiến </w:t>
      </w:r>
      <w:r w:rsidR="005E7742" w:rsidRPr="002F548F">
        <w:rPr>
          <w:rFonts w:eastAsia="Calibri"/>
          <w:sz w:val="28"/>
          <w:szCs w:val="28"/>
          <w:lang w:val="nl-NL"/>
        </w:rPr>
        <w:t xml:space="preserve">giải trình, tiếp thu </w:t>
      </w:r>
      <w:r w:rsidRPr="002F548F">
        <w:rPr>
          <w:rFonts w:eastAsia="Calibri"/>
          <w:sz w:val="28"/>
          <w:szCs w:val="28"/>
          <w:lang w:val="nl-NL"/>
        </w:rPr>
        <w:t>(nếu có);</w:t>
      </w:r>
    </w:p>
    <w:p w14:paraId="0AFA22FE" w14:textId="77777777" w:rsidR="00855A49" w:rsidRPr="002F548F" w:rsidRDefault="00D67DD1">
      <w:pPr>
        <w:widowControl w:val="0"/>
        <w:pBdr>
          <w:top w:val="nil"/>
          <w:left w:val="nil"/>
          <w:bottom w:val="nil"/>
          <w:right w:val="nil"/>
          <w:between w:val="nil"/>
        </w:pBdr>
        <w:spacing w:after="120" w:line="320" w:lineRule="exact"/>
        <w:ind w:firstLine="720"/>
        <w:jc w:val="both"/>
        <w:rPr>
          <w:sz w:val="28"/>
          <w:szCs w:val="28"/>
          <w:lang w:val="en-GB"/>
        </w:rPr>
      </w:pPr>
      <w:r w:rsidRPr="002F548F">
        <w:rPr>
          <w:sz w:val="28"/>
          <w:szCs w:val="28"/>
        </w:rPr>
        <w:t>e</w:t>
      </w:r>
      <w:r w:rsidR="006E19F3" w:rsidRPr="002F548F">
        <w:rPr>
          <w:sz w:val="28"/>
          <w:szCs w:val="28"/>
        </w:rPr>
        <w:t>)</w:t>
      </w:r>
      <w:r w:rsidR="006E19F3" w:rsidRPr="002F548F">
        <w:rPr>
          <w:sz w:val="28"/>
          <w:szCs w:val="28"/>
          <w:lang w:val="vi-VN"/>
        </w:rPr>
        <w:t xml:space="preserve"> </w:t>
      </w:r>
      <w:r w:rsidR="000878D4" w:rsidRPr="002F548F">
        <w:rPr>
          <w:sz w:val="28"/>
          <w:szCs w:val="28"/>
        </w:rPr>
        <w:t xml:space="preserve">Chủ tịch Quốc hội hoặc Phó Chủ tịch Quốc hội </w:t>
      </w:r>
      <w:r w:rsidR="006E19F3" w:rsidRPr="002F548F">
        <w:rPr>
          <w:sz w:val="28"/>
          <w:szCs w:val="28"/>
        </w:rPr>
        <w:t>điều hành</w:t>
      </w:r>
      <w:r w:rsidR="006E19F3" w:rsidRPr="002F548F">
        <w:rPr>
          <w:sz w:val="28"/>
          <w:szCs w:val="28"/>
          <w:lang w:val="vi-VN"/>
        </w:rPr>
        <w:t xml:space="preserve"> </w:t>
      </w:r>
      <w:r w:rsidR="004E7688" w:rsidRPr="002F548F">
        <w:rPr>
          <w:sz w:val="28"/>
          <w:szCs w:val="28"/>
          <w:lang w:val="en-GB"/>
        </w:rPr>
        <w:t xml:space="preserve">nội dung </w:t>
      </w:r>
      <w:r w:rsidR="0052386B" w:rsidRPr="002F548F">
        <w:rPr>
          <w:sz w:val="28"/>
          <w:szCs w:val="28"/>
          <w:lang w:val="en-GB"/>
        </w:rPr>
        <w:t>phiên họp kết luận</w:t>
      </w:r>
      <w:r w:rsidR="00855A49" w:rsidRPr="002F548F">
        <w:rPr>
          <w:sz w:val="28"/>
          <w:szCs w:val="28"/>
          <w:lang w:val="en-GB"/>
        </w:rPr>
        <w:t xml:space="preserve"> và </w:t>
      </w:r>
      <w:r w:rsidR="00855A49" w:rsidRPr="002F548F">
        <w:rPr>
          <w:sz w:val="28"/>
          <w:szCs w:val="28"/>
          <w:lang w:val="vi-VN"/>
        </w:rPr>
        <w:t xml:space="preserve">nêu </w:t>
      </w:r>
      <w:r w:rsidR="00855A49" w:rsidRPr="002F548F">
        <w:rPr>
          <w:sz w:val="28"/>
          <w:szCs w:val="28"/>
          <w:lang w:val="en-GB"/>
        </w:rPr>
        <w:t>vấn đề</w:t>
      </w:r>
      <w:r w:rsidR="00855A49" w:rsidRPr="002F548F">
        <w:rPr>
          <w:sz w:val="28"/>
          <w:szCs w:val="28"/>
          <w:lang w:val="vi-VN"/>
        </w:rPr>
        <w:t xml:space="preserve"> để Ủy ban Thường vụ Quốc hội biểu quyết;</w:t>
      </w:r>
    </w:p>
    <w:p w14:paraId="391D179B" w14:textId="77777777" w:rsidR="006E19F3" w:rsidRPr="002F548F" w:rsidRDefault="00D67DD1">
      <w:pPr>
        <w:widowControl w:val="0"/>
        <w:pBdr>
          <w:top w:val="nil"/>
          <w:left w:val="nil"/>
          <w:bottom w:val="nil"/>
          <w:right w:val="nil"/>
          <w:between w:val="nil"/>
        </w:pBdr>
        <w:spacing w:after="120" w:line="320" w:lineRule="exact"/>
        <w:ind w:firstLine="720"/>
        <w:jc w:val="both"/>
        <w:rPr>
          <w:sz w:val="28"/>
          <w:szCs w:val="28"/>
        </w:rPr>
      </w:pPr>
      <w:r w:rsidRPr="002F548F">
        <w:rPr>
          <w:sz w:val="28"/>
          <w:szCs w:val="28"/>
        </w:rPr>
        <w:t>g</w:t>
      </w:r>
      <w:r w:rsidR="006E19F3" w:rsidRPr="002F548F">
        <w:rPr>
          <w:sz w:val="28"/>
          <w:szCs w:val="28"/>
        </w:rPr>
        <w:t>)</w:t>
      </w:r>
      <w:r w:rsidR="006E19F3" w:rsidRPr="002F548F">
        <w:rPr>
          <w:sz w:val="28"/>
          <w:szCs w:val="28"/>
          <w:lang w:val="vi-VN"/>
        </w:rPr>
        <w:t xml:space="preserve"> Ủy ban Thường vụ Quốc hội biểu quyết</w:t>
      </w:r>
      <w:r w:rsidR="00855A49" w:rsidRPr="002F548F">
        <w:rPr>
          <w:sz w:val="28"/>
          <w:szCs w:val="28"/>
        </w:rPr>
        <w:t>;</w:t>
      </w:r>
      <w:r w:rsidR="006E19F3" w:rsidRPr="002F548F">
        <w:rPr>
          <w:sz w:val="28"/>
          <w:szCs w:val="28"/>
        </w:rPr>
        <w:t xml:space="preserve"> </w:t>
      </w:r>
    </w:p>
    <w:p w14:paraId="2C1F6B07" w14:textId="793A1359" w:rsidR="00855A49" w:rsidRPr="002F548F" w:rsidRDefault="00855A49">
      <w:pPr>
        <w:widowControl w:val="0"/>
        <w:spacing w:after="120" w:line="320" w:lineRule="exact"/>
        <w:ind w:firstLine="720"/>
        <w:jc w:val="both"/>
        <w:rPr>
          <w:iCs/>
          <w:sz w:val="28"/>
          <w:szCs w:val="28"/>
          <w:lang w:val="vi-VN"/>
        </w:rPr>
      </w:pPr>
      <w:r w:rsidRPr="002F548F">
        <w:rPr>
          <w:iCs/>
          <w:sz w:val="28"/>
          <w:szCs w:val="28"/>
        </w:rPr>
        <w:t xml:space="preserve">h) Trường hợp Ủy ban Thường vụ Quốc hội chưa thông qua hoặc quyết định chưa biểu quyết mà cần tiếp tục xem xét, quyết định tại phiên họp sau thì </w:t>
      </w:r>
      <w:r w:rsidRPr="002F548F">
        <w:rPr>
          <w:iCs/>
          <w:sz w:val="28"/>
          <w:szCs w:val="28"/>
        </w:rPr>
        <w:lastRenderedPageBreak/>
        <w:t>Chủ tịch Quốc hội hoặc Phó Chủ tịch Quốc hội điều hành nội dung phiên họp kết luận và phân công cơ quan</w:t>
      </w:r>
      <w:r w:rsidR="00DE211E" w:rsidRPr="002F548F">
        <w:rPr>
          <w:rFonts w:eastAsia="Calibri"/>
          <w:sz w:val="28"/>
          <w:szCs w:val="28"/>
          <w:lang w:val="nl-NL"/>
        </w:rPr>
        <w:t>, tổ chức, cá nhân</w:t>
      </w:r>
      <w:r w:rsidRPr="002F548F">
        <w:rPr>
          <w:iCs/>
          <w:sz w:val="28"/>
          <w:szCs w:val="28"/>
        </w:rPr>
        <w:t xml:space="preserve"> chủ trì, phối hợp </w:t>
      </w:r>
      <w:r w:rsidR="00A13F6B" w:rsidRPr="002F548F">
        <w:rPr>
          <w:iCs/>
          <w:sz w:val="28"/>
          <w:szCs w:val="28"/>
        </w:rPr>
        <w:t xml:space="preserve">nghiên cứu, giải trình, </w:t>
      </w:r>
      <w:r w:rsidRPr="002F548F">
        <w:rPr>
          <w:iCs/>
          <w:sz w:val="28"/>
          <w:szCs w:val="28"/>
        </w:rPr>
        <w:t>tiếp thu, chỉnh lý.</w:t>
      </w:r>
    </w:p>
    <w:p w14:paraId="4C59BD97" w14:textId="77777777" w:rsidR="006E19F3" w:rsidRPr="002F548F" w:rsidRDefault="006E19F3">
      <w:pPr>
        <w:widowControl w:val="0"/>
        <w:spacing w:after="120" w:line="320" w:lineRule="exact"/>
        <w:ind w:firstLine="720"/>
        <w:jc w:val="both"/>
        <w:rPr>
          <w:sz w:val="28"/>
          <w:szCs w:val="28"/>
        </w:rPr>
      </w:pPr>
      <w:r w:rsidRPr="002F548F">
        <w:rPr>
          <w:sz w:val="28"/>
          <w:szCs w:val="28"/>
        </w:rPr>
        <w:t>2. Ủy ban Thường vụ Quốc hội xem xét, quyết định nội dung đã được cho ý kiến tại phiên họp trước theo trình tự sau đây:</w:t>
      </w:r>
    </w:p>
    <w:p w14:paraId="29CB1FBA" w14:textId="306CFE3C" w:rsidR="006E19F3" w:rsidRPr="002F548F" w:rsidRDefault="006E19F3" w:rsidP="007F7A86">
      <w:pPr>
        <w:widowControl w:val="0"/>
        <w:overflowPunct w:val="0"/>
        <w:spacing w:after="120" w:line="320" w:lineRule="exact"/>
        <w:ind w:firstLine="720"/>
        <w:jc w:val="both"/>
        <w:textAlignment w:val="baseline"/>
        <w:rPr>
          <w:rFonts w:eastAsia="Calibri"/>
          <w:spacing w:val="-6"/>
          <w:sz w:val="28"/>
          <w:szCs w:val="28"/>
          <w:lang w:val="nl-NL"/>
        </w:rPr>
      </w:pPr>
      <w:r w:rsidRPr="002F548F">
        <w:rPr>
          <w:rFonts w:eastAsia="Calibri"/>
          <w:spacing w:val="-6"/>
          <w:sz w:val="28"/>
          <w:szCs w:val="28"/>
          <w:lang w:val="nl-NL"/>
        </w:rPr>
        <w:t>a) Cơ quan</w:t>
      </w:r>
      <w:r w:rsidR="00DE211E" w:rsidRPr="002F548F">
        <w:rPr>
          <w:rFonts w:eastAsia="Calibri"/>
          <w:sz w:val="28"/>
          <w:szCs w:val="28"/>
          <w:lang w:val="nl-NL"/>
        </w:rPr>
        <w:t>, tổ chức, cá nhân</w:t>
      </w:r>
      <w:r w:rsidRPr="002F548F">
        <w:rPr>
          <w:rFonts w:eastAsia="Calibri"/>
          <w:spacing w:val="-6"/>
          <w:sz w:val="28"/>
          <w:szCs w:val="28"/>
          <w:lang w:val="nl-NL"/>
        </w:rPr>
        <w:t xml:space="preserve"> được</w:t>
      </w:r>
      <w:r w:rsidR="00F667C5" w:rsidRPr="002F548F">
        <w:rPr>
          <w:rFonts w:eastAsia="Calibri"/>
          <w:spacing w:val="-6"/>
          <w:sz w:val="28"/>
          <w:szCs w:val="28"/>
          <w:lang w:val="nl-NL"/>
        </w:rPr>
        <w:t xml:space="preserve"> phân công</w:t>
      </w:r>
      <w:r w:rsidRPr="002F548F">
        <w:rPr>
          <w:rFonts w:eastAsia="Calibri"/>
          <w:spacing w:val="-6"/>
          <w:sz w:val="28"/>
          <w:szCs w:val="28"/>
          <w:lang w:val="nl-NL"/>
        </w:rPr>
        <w:t xml:space="preserve"> chủ trì </w:t>
      </w:r>
      <w:r w:rsidR="00A13F6B" w:rsidRPr="002F548F">
        <w:rPr>
          <w:rFonts w:eastAsia="Calibri"/>
          <w:spacing w:val="-6"/>
          <w:sz w:val="28"/>
          <w:szCs w:val="28"/>
          <w:lang w:val="nl-NL"/>
        </w:rPr>
        <w:t xml:space="preserve">nghiên cứu, giải trình, </w:t>
      </w:r>
      <w:r w:rsidRPr="002F548F">
        <w:rPr>
          <w:rFonts w:eastAsia="Calibri"/>
          <w:spacing w:val="-6"/>
          <w:sz w:val="28"/>
          <w:szCs w:val="28"/>
          <w:lang w:val="nl-NL"/>
        </w:rPr>
        <w:t>tiếp thu, chỉnh lý trình bày báo cáo;</w:t>
      </w:r>
    </w:p>
    <w:p w14:paraId="708CDC30" w14:textId="77777777" w:rsidR="006E19F3" w:rsidRPr="002F548F" w:rsidRDefault="006E19F3">
      <w:pPr>
        <w:widowControl w:val="0"/>
        <w:pBdr>
          <w:top w:val="nil"/>
          <w:left w:val="nil"/>
          <w:bottom w:val="nil"/>
          <w:right w:val="nil"/>
          <w:between w:val="nil"/>
        </w:pBdr>
        <w:spacing w:after="120" w:line="320" w:lineRule="exact"/>
        <w:ind w:firstLine="720"/>
        <w:jc w:val="both"/>
        <w:rPr>
          <w:sz w:val="28"/>
          <w:szCs w:val="28"/>
        </w:rPr>
      </w:pPr>
      <w:r w:rsidRPr="002F548F">
        <w:rPr>
          <w:rFonts w:eastAsia="Calibri"/>
          <w:sz w:val="28"/>
          <w:szCs w:val="28"/>
          <w:lang w:val="nl-NL"/>
        </w:rPr>
        <w:t xml:space="preserve">b) </w:t>
      </w:r>
      <w:r w:rsidRPr="002F548F">
        <w:rPr>
          <w:sz w:val="28"/>
          <w:szCs w:val="28"/>
        </w:rPr>
        <w:t>Đại biểu tham dự phiên họp được mời phát biểu ý kiến;</w:t>
      </w:r>
    </w:p>
    <w:p w14:paraId="66E8116D" w14:textId="77777777" w:rsidR="006E19F3" w:rsidRPr="002F548F" w:rsidRDefault="006E19F3" w:rsidP="007F7A86">
      <w:pPr>
        <w:widowControl w:val="0"/>
        <w:overflowPunct w:val="0"/>
        <w:spacing w:after="120" w:line="320" w:lineRule="exact"/>
        <w:ind w:firstLine="720"/>
        <w:jc w:val="both"/>
        <w:textAlignment w:val="baseline"/>
        <w:rPr>
          <w:rFonts w:eastAsia="Calibri"/>
          <w:sz w:val="28"/>
          <w:szCs w:val="28"/>
          <w:lang w:val="nl-NL"/>
        </w:rPr>
      </w:pPr>
      <w:r w:rsidRPr="002F548F">
        <w:rPr>
          <w:rFonts w:eastAsia="Calibri"/>
          <w:sz w:val="28"/>
          <w:szCs w:val="28"/>
          <w:lang w:val="nl-NL"/>
        </w:rPr>
        <w:t>c) Ủy ban Thường vụ Quốc hội thảo luận;</w:t>
      </w:r>
    </w:p>
    <w:p w14:paraId="6FF16354" w14:textId="68543B0B" w:rsidR="00D67DD1" w:rsidRPr="002F548F" w:rsidRDefault="006E19F3" w:rsidP="007F7A86">
      <w:pPr>
        <w:widowControl w:val="0"/>
        <w:overflowPunct w:val="0"/>
        <w:spacing w:after="120" w:line="320" w:lineRule="exact"/>
        <w:ind w:firstLine="720"/>
        <w:jc w:val="both"/>
        <w:textAlignment w:val="baseline"/>
        <w:rPr>
          <w:rFonts w:eastAsia="Calibri"/>
          <w:sz w:val="28"/>
          <w:szCs w:val="28"/>
          <w:lang w:val="nl-NL"/>
        </w:rPr>
      </w:pPr>
      <w:r w:rsidRPr="002F548F">
        <w:rPr>
          <w:rFonts w:eastAsia="Calibri"/>
          <w:sz w:val="28"/>
          <w:szCs w:val="28"/>
          <w:lang w:val="nl-NL"/>
        </w:rPr>
        <w:t xml:space="preserve">d) </w:t>
      </w:r>
      <w:r w:rsidR="00D67DD1" w:rsidRPr="002F548F">
        <w:rPr>
          <w:rFonts w:eastAsia="Calibri"/>
          <w:sz w:val="28"/>
          <w:szCs w:val="28"/>
          <w:lang w:val="nl-NL"/>
        </w:rPr>
        <w:t xml:space="preserve">Cơ quan, tổ chức, cá nhân </w:t>
      </w:r>
      <w:r w:rsidR="005E7742" w:rsidRPr="002F548F">
        <w:rPr>
          <w:rFonts w:eastAsia="Calibri"/>
          <w:spacing w:val="-6"/>
          <w:sz w:val="28"/>
          <w:szCs w:val="28"/>
          <w:lang w:val="nl-NL"/>
        </w:rPr>
        <w:t xml:space="preserve">được phân công chủ trì </w:t>
      </w:r>
      <w:r w:rsidR="00AE76E7" w:rsidRPr="002F548F">
        <w:rPr>
          <w:rFonts w:eastAsia="Calibri"/>
          <w:spacing w:val="-6"/>
          <w:sz w:val="28"/>
          <w:szCs w:val="28"/>
          <w:lang w:val="nl-NL"/>
        </w:rPr>
        <w:t xml:space="preserve">nghiên cứu, giải trình, </w:t>
      </w:r>
      <w:r w:rsidR="005E7742" w:rsidRPr="002F548F">
        <w:rPr>
          <w:rFonts w:eastAsia="Calibri"/>
          <w:spacing w:val="-6"/>
          <w:sz w:val="28"/>
          <w:szCs w:val="28"/>
          <w:lang w:val="nl-NL"/>
        </w:rPr>
        <w:t>tiếp thu, chỉnh lý</w:t>
      </w:r>
      <w:r w:rsidR="00D67DD1" w:rsidRPr="002F548F">
        <w:rPr>
          <w:rFonts w:eastAsia="Calibri"/>
          <w:sz w:val="28"/>
          <w:szCs w:val="28"/>
          <w:lang w:val="nl-NL"/>
        </w:rPr>
        <w:t xml:space="preserve"> phát biểu ý kiến giải trình</w:t>
      </w:r>
      <w:r w:rsidR="0052386B" w:rsidRPr="002F548F">
        <w:rPr>
          <w:rFonts w:eastAsia="Calibri"/>
          <w:sz w:val="28"/>
          <w:szCs w:val="28"/>
          <w:lang w:val="nl-NL"/>
        </w:rPr>
        <w:t>,</w:t>
      </w:r>
      <w:r w:rsidR="00D67DD1" w:rsidRPr="002F548F">
        <w:rPr>
          <w:rFonts w:eastAsia="Calibri"/>
          <w:sz w:val="28"/>
          <w:szCs w:val="28"/>
          <w:lang w:val="nl-NL"/>
        </w:rPr>
        <w:t xml:space="preserve"> tiếp thu (nếu có);</w:t>
      </w:r>
    </w:p>
    <w:p w14:paraId="1A7C7A77" w14:textId="77777777" w:rsidR="006E19F3" w:rsidRPr="002F548F" w:rsidRDefault="00D67DD1" w:rsidP="007F7A86">
      <w:pPr>
        <w:widowControl w:val="0"/>
        <w:overflowPunct w:val="0"/>
        <w:spacing w:after="120" w:line="320" w:lineRule="exact"/>
        <w:ind w:firstLine="720"/>
        <w:jc w:val="both"/>
        <w:textAlignment w:val="baseline"/>
        <w:rPr>
          <w:sz w:val="28"/>
          <w:szCs w:val="28"/>
          <w:lang w:val="nl-NL"/>
        </w:rPr>
      </w:pPr>
      <w:r w:rsidRPr="002F548F">
        <w:rPr>
          <w:rFonts w:eastAsia="Calibri"/>
          <w:sz w:val="28"/>
          <w:szCs w:val="28"/>
          <w:lang w:val="nl-NL"/>
        </w:rPr>
        <w:t xml:space="preserve">đ) </w:t>
      </w:r>
      <w:r w:rsidR="000878D4" w:rsidRPr="002F548F">
        <w:rPr>
          <w:sz w:val="28"/>
          <w:szCs w:val="28"/>
        </w:rPr>
        <w:t xml:space="preserve">Chủ tịch Quốc hội hoặc Phó Chủ tịch Quốc hội </w:t>
      </w:r>
      <w:r w:rsidR="006E19F3" w:rsidRPr="002F548F">
        <w:rPr>
          <w:rFonts w:eastAsia="Calibri"/>
          <w:sz w:val="28"/>
          <w:szCs w:val="28"/>
          <w:lang w:val="nl-NL"/>
        </w:rPr>
        <w:t xml:space="preserve">điều hành </w:t>
      </w:r>
      <w:r w:rsidR="00DD4D83" w:rsidRPr="002F548F">
        <w:rPr>
          <w:sz w:val="28"/>
          <w:szCs w:val="28"/>
          <w:lang w:val="en-GB"/>
        </w:rPr>
        <w:t xml:space="preserve">nội dung </w:t>
      </w:r>
      <w:r w:rsidR="006E19F3" w:rsidRPr="002F548F">
        <w:rPr>
          <w:rFonts w:eastAsia="Calibri"/>
          <w:sz w:val="28"/>
          <w:szCs w:val="28"/>
          <w:lang w:val="nl-NL"/>
        </w:rPr>
        <w:t xml:space="preserve">phiên họp </w:t>
      </w:r>
      <w:r w:rsidR="004744C6" w:rsidRPr="002F548F">
        <w:rPr>
          <w:rFonts w:eastAsia="Calibri"/>
          <w:sz w:val="28"/>
          <w:szCs w:val="28"/>
          <w:lang w:val="nl-NL"/>
        </w:rPr>
        <w:t xml:space="preserve">kết luận và </w:t>
      </w:r>
      <w:r w:rsidR="006E19F3" w:rsidRPr="002F548F">
        <w:rPr>
          <w:rFonts w:eastAsia="Calibri"/>
          <w:sz w:val="28"/>
          <w:szCs w:val="28"/>
          <w:lang w:val="nl-NL"/>
        </w:rPr>
        <w:t xml:space="preserve">nêu </w:t>
      </w:r>
      <w:r w:rsidR="00A511FD" w:rsidRPr="002F548F">
        <w:rPr>
          <w:rFonts w:eastAsia="Calibri"/>
          <w:sz w:val="28"/>
          <w:szCs w:val="28"/>
          <w:lang w:val="nl-NL"/>
        </w:rPr>
        <w:t xml:space="preserve">vấn đề </w:t>
      </w:r>
      <w:r w:rsidR="006E19F3" w:rsidRPr="002F548F">
        <w:rPr>
          <w:rFonts w:eastAsia="Calibri"/>
          <w:sz w:val="28"/>
          <w:szCs w:val="28"/>
          <w:lang w:val="nl-NL"/>
        </w:rPr>
        <w:t>để Ủy ban Thường vụ Quốc hội biểu quyết;</w:t>
      </w:r>
    </w:p>
    <w:p w14:paraId="3472DEE7" w14:textId="034A06CE" w:rsidR="006E19F3" w:rsidRPr="002F548F" w:rsidRDefault="00D67DD1">
      <w:pPr>
        <w:widowControl w:val="0"/>
        <w:pBdr>
          <w:top w:val="nil"/>
          <w:left w:val="nil"/>
          <w:bottom w:val="nil"/>
          <w:right w:val="nil"/>
          <w:between w:val="nil"/>
        </w:pBdr>
        <w:spacing w:after="120" w:line="320" w:lineRule="exact"/>
        <w:ind w:firstLine="720"/>
        <w:jc w:val="both"/>
        <w:rPr>
          <w:sz w:val="28"/>
          <w:szCs w:val="28"/>
        </w:rPr>
      </w:pPr>
      <w:r w:rsidRPr="002F548F">
        <w:rPr>
          <w:sz w:val="28"/>
          <w:szCs w:val="28"/>
        </w:rPr>
        <w:t>e</w:t>
      </w:r>
      <w:r w:rsidR="006E19F3" w:rsidRPr="002F548F">
        <w:rPr>
          <w:sz w:val="28"/>
          <w:szCs w:val="28"/>
        </w:rPr>
        <w:t xml:space="preserve">) Ủy ban Thường vụ Quốc hội biểu quyết. </w:t>
      </w:r>
    </w:p>
    <w:p w14:paraId="0114CB01" w14:textId="44052303" w:rsidR="00943AA6" w:rsidRPr="002F548F" w:rsidRDefault="008B4B15">
      <w:pPr>
        <w:widowControl w:val="0"/>
        <w:spacing w:after="120" w:line="340" w:lineRule="exact"/>
        <w:ind w:firstLine="720"/>
        <w:jc w:val="both"/>
        <w:rPr>
          <w:spacing w:val="-6"/>
          <w:sz w:val="28"/>
          <w:szCs w:val="28"/>
        </w:rPr>
      </w:pPr>
      <w:r w:rsidRPr="002F548F">
        <w:rPr>
          <w:sz w:val="28"/>
          <w:szCs w:val="28"/>
        </w:rPr>
        <w:t xml:space="preserve">3. </w:t>
      </w:r>
      <w:r w:rsidR="00943AA6" w:rsidRPr="002F548F">
        <w:rPr>
          <w:sz w:val="28"/>
          <w:szCs w:val="28"/>
        </w:rPr>
        <w:t xml:space="preserve">Trường hợp cần thiết, </w:t>
      </w:r>
      <w:r w:rsidR="00FB550C" w:rsidRPr="002F548F">
        <w:rPr>
          <w:sz w:val="28"/>
          <w:szCs w:val="28"/>
        </w:rPr>
        <w:t xml:space="preserve">trên cơ sở ý kiến của Ủy ban Thường vụ Quốc hội, </w:t>
      </w:r>
      <w:r w:rsidR="00943AA6" w:rsidRPr="002F548F">
        <w:rPr>
          <w:sz w:val="28"/>
          <w:szCs w:val="28"/>
        </w:rPr>
        <w:t xml:space="preserve">Chủ tịch Quốc hội quyết định việc ban hành kết luận đối với </w:t>
      </w:r>
      <w:r w:rsidR="00943AA6" w:rsidRPr="002F548F">
        <w:rPr>
          <w:iCs/>
          <w:sz w:val="28"/>
          <w:szCs w:val="28"/>
          <w:lang w:val="it-IT"/>
        </w:rPr>
        <w:t xml:space="preserve">nội dung đã được Ủy ban Thường vụ Quốc hội biểu quyết thông qua. Việc </w:t>
      </w:r>
      <w:r w:rsidR="00943AA6" w:rsidRPr="002F548F">
        <w:rPr>
          <w:iCs/>
          <w:spacing w:val="-6"/>
          <w:sz w:val="28"/>
          <w:szCs w:val="28"/>
          <w:lang w:val="it-IT"/>
        </w:rPr>
        <w:t>ban hành văn bản kết luận thực hiện theo quy định tại Điều 26 của Quy chế này.</w:t>
      </w:r>
    </w:p>
    <w:p w14:paraId="35DE1C2F" w14:textId="77777777" w:rsidR="006E19F3" w:rsidRPr="002F548F" w:rsidRDefault="006E19F3">
      <w:pPr>
        <w:widowControl w:val="0"/>
        <w:tabs>
          <w:tab w:val="left" w:pos="654"/>
        </w:tabs>
        <w:spacing w:after="120" w:line="340" w:lineRule="exact"/>
        <w:ind w:firstLine="720"/>
        <w:jc w:val="both"/>
        <w:rPr>
          <w:b/>
          <w:sz w:val="28"/>
          <w:szCs w:val="28"/>
        </w:rPr>
      </w:pPr>
      <w:bookmarkStart w:id="25" w:name="_Hlk112829750"/>
      <w:r w:rsidRPr="002F548F">
        <w:rPr>
          <w:b/>
          <w:sz w:val="28"/>
          <w:szCs w:val="28"/>
          <w:lang w:val="vi-VN"/>
        </w:rPr>
        <w:t xml:space="preserve">Điều </w:t>
      </w:r>
      <w:r w:rsidR="00814D20" w:rsidRPr="002F548F">
        <w:rPr>
          <w:b/>
          <w:sz w:val="28"/>
          <w:szCs w:val="28"/>
        </w:rPr>
        <w:t>25</w:t>
      </w:r>
      <w:r w:rsidRPr="002F548F">
        <w:rPr>
          <w:b/>
          <w:sz w:val="28"/>
          <w:szCs w:val="28"/>
          <w:lang w:val="vi-VN"/>
        </w:rPr>
        <w:t>. Biểu quyết tại phiên họp</w:t>
      </w:r>
      <w:r w:rsidR="004405EE" w:rsidRPr="002F548F">
        <w:rPr>
          <w:b/>
          <w:sz w:val="28"/>
          <w:szCs w:val="28"/>
        </w:rPr>
        <w:t xml:space="preserve"> Ủy ban Thường vụ Quốc hội</w:t>
      </w:r>
    </w:p>
    <w:bookmarkEnd w:id="25"/>
    <w:p w14:paraId="24EC0FDE"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 xml:space="preserve">1. Ủy ban Thường vụ Quốc hội quyết định </w:t>
      </w:r>
      <w:r w:rsidR="00DD4D83" w:rsidRPr="002F548F">
        <w:rPr>
          <w:sz w:val="28"/>
          <w:szCs w:val="28"/>
          <w:lang w:val="nl-NL"/>
        </w:rPr>
        <w:t xml:space="preserve">áp dụng một trong các hình thức </w:t>
      </w:r>
      <w:r w:rsidRPr="002F548F">
        <w:rPr>
          <w:sz w:val="28"/>
          <w:szCs w:val="28"/>
          <w:lang w:val="nl-NL"/>
        </w:rPr>
        <w:t>biểu quyết sau đây:</w:t>
      </w:r>
    </w:p>
    <w:p w14:paraId="0F29747E"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a) Biểu quyết bằng bỏ phiếu kín;</w:t>
      </w:r>
    </w:p>
    <w:p w14:paraId="4466CC22"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b) Biểu quyết bằng giơ tay;</w:t>
      </w:r>
    </w:p>
    <w:p w14:paraId="36B1FD55"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c) Biểu quyết bằng hệ thống biểu quyết điện tử.</w:t>
      </w:r>
    </w:p>
    <w:p w14:paraId="65507C92"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2. Việc biểu quyết bằng bỏ phiếu kín được thực hiện theo trình tự sau đây:</w:t>
      </w:r>
    </w:p>
    <w:p w14:paraId="5BC7CCF2"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 xml:space="preserve">a) </w:t>
      </w:r>
      <w:r w:rsidR="000878D4" w:rsidRPr="002F548F">
        <w:rPr>
          <w:sz w:val="28"/>
          <w:szCs w:val="28"/>
        </w:rPr>
        <w:t xml:space="preserve">Chủ tịch Quốc hội hoặc Phó Chủ tịch Quốc hội </w:t>
      </w:r>
      <w:r w:rsidRPr="002F548F">
        <w:rPr>
          <w:sz w:val="28"/>
          <w:szCs w:val="28"/>
          <w:lang w:val="nl-NL"/>
        </w:rPr>
        <w:t xml:space="preserve">điều hành </w:t>
      </w:r>
      <w:r w:rsidR="00C0043B" w:rsidRPr="002F548F">
        <w:rPr>
          <w:sz w:val="28"/>
          <w:szCs w:val="28"/>
          <w:lang w:val="nl-NL"/>
        </w:rPr>
        <w:t xml:space="preserve">nội dung </w:t>
      </w:r>
      <w:r w:rsidRPr="002F548F">
        <w:rPr>
          <w:sz w:val="28"/>
          <w:szCs w:val="28"/>
          <w:lang w:val="nl-NL"/>
        </w:rPr>
        <w:t xml:space="preserve">phiên họp nêu </w:t>
      </w:r>
      <w:r w:rsidR="00102600" w:rsidRPr="002F548F">
        <w:rPr>
          <w:sz w:val="28"/>
          <w:szCs w:val="28"/>
          <w:lang w:val="nl-NL"/>
        </w:rPr>
        <w:t>vấn đề</w:t>
      </w:r>
      <w:r w:rsidRPr="002F548F">
        <w:rPr>
          <w:sz w:val="28"/>
          <w:szCs w:val="28"/>
          <w:lang w:val="nl-NL"/>
        </w:rPr>
        <w:t xml:space="preserve"> biểu quyết; </w:t>
      </w:r>
    </w:p>
    <w:p w14:paraId="1B0E4CF0"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 xml:space="preserve">b) Tổng Thư ký Quốc hội đề xuất </w:t>
      </w:r>
      <w:r w:rsidR="00857C48" w:rsidRPr="002F548F">
        <w:rPr>
          <w:sz w:val="28"/>
          <w:szCs w:val="28"/>
          <w:lang w:val="nl-NL"/>
        </w:rPr>
        <w:t xml:space="preserve">danh sách </w:t>
      </w:r>
      <w:r w:rsidRPr="002F548F">
        <w:rPr>
          <w:sz w:val="28"/>
          <w:szCs w:val="28"/>
          <w:lang w:val="nl-NL"/>
        </w:rPr>
        <w:t xml:space="preserve">Ban kiểm phiếu trình Ủy ban Thường vụ Quốc hội xem xét, quyết định; trường hợp bỏ phiếu về công tác nhân sự </w:t>
      </w:r>
      <w:r w:rsidR="00B1686D" w:rsidRPr="002F548F">
        <w:rPr>
          <w:sz w:val="28"/>
          <w:szCs w:val="28"/>
          <w:lang w:val="nl-NL"/>
        </w:rPr>
        <w:t xml:space="preserve">thì danh sách Ban kiểm phiếu </w:t>
      </w:r>
      <w:r w:rsidRPr="002F548F">
        <w:rPr>
          <w:sz w:val="28"/>
          <w:szCs w:val="28"/>
          <w:lang w:val="nl-NL"/>
        </w:rPr>
        <w:t>do Ban Công tác đại biểu đề xuất</w:t>
      </w:r>
      <w:r w:rsidR="00B1686D" w:rsidRPr="002F548F">
        <w:rPr>
          <w:sz w:val="28"/>
          <w:szCs w:val="28"/>
          <w:lang w:val="nl-NL"/>
        </w:rPr>
        <w:t xml:space="preserve">; </w:t>
      </w:r>
    </w:p>
    <w:p w14:paraId="0EAA51AE"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 xml:space="preserve">c) Ủy ban Thường vụ Quốc hội thảo luận và biểu quyết thông qua </w:t>
      </w:r>
      <w:r w:rsidR="00C0043B" w:rsidRPr="002F548F">
        <w:rPr>
          <w:sz w:val="28"/>
          <w:szCs w:val="28"/>
          <w:lang w:val="nl-NL"/>
        </w:rPr>
        <w:t xml:space="preserve">danh sách </w:t>
      </w:r>
      <w:r w:rsidRPr="002F548F">
        <w:rPr>
          <w:sz w:val="28"/>
          <w:szCs w:val="28"/>
          <w:lang w:val="nl-NL"/>
        </w:rPr>
        <w:t xml:space="preserve">Ban kiểm phiếu bằng hình thức </w:t>
      </w:r>
      <w:r w:rsidR="0067339F" w:rsidRPr="002F548F">
        <w:rPr>
          <w:sz w:val="28"/>
          <w:szCs w:val="28"/>
        </w:rPr>
        <w:t>giơ tay</w:t>
      </w:r>
      <w:r w:rsidRPr="002F548F">
        <w:rPr>
          <w:sz w:val="28"/>
          <w:szCs w:val="28"/>
          <w:lang w:val="nl-NL"/>
        </w:rPr>
        <w:t>;</w:t>
      </w:r>
    </w:p>
    <w:p w14:paraId="370C466B" w14:textId="0DC98DC8"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d) Ban kiểm phiếu</w:t>
      </w:r>
      <w:r w:rsidR="007D45FA" w:rsidRPr="002F548F">
        <w:rPr>
          <w:sz w:val="28"/>
          <w:szCs w:val="28"/>
          <w:lang w:val="nl-NL"/>
        </w:rPr>
        <w:t xml:space="preserve"> </w:t>
      </w:r>
      <w:r w:rsidR="007D45FA" w:rsidRPr="002F548F">
        <w:rPr>
          <w:sz w:val="28"/>
          <w:lang w:val="nl-NL"/>
        </w:rPr>
        <w:t xml:space="preserve">hướng dẫn </w:t>
      </w:r>
      <w:r w:rsidR="007D45FA" w:rsidRPr="002F548F">
        <w:rPr>
          <w:bCs/>
          <w:iCs/>
          <w:sz w:val="28"/>
          <w:szCs w:val="28"/>
          <w:lang w:val="nl-NL"/>
        </w:rPr>
        <w:t>việc ghi phiếu và phổ biến thể lệ bỏ phiếu</w:t>
      </w:r>
      <w:r w:rsidRPr="002F548F">
        <w:rPr>
          <w:sz w:val="28"/>
          <w:szCs w:val="28"/>
          <w:lang w:val="nl-NL"/>
        </w:rPr>
        <w:t>;</w:t>
      </w:r>
    </w:p>
    <w:p w14:paraId="6CF65847" w14:textId="77777777" w:rsidR="006E19F3" w:rsidRPr="002F548F" w:rsidRDefault="006E19F3">
      <w:pPr>
        <w:widowControl w:val="0"/>
        <w:spacing w:after="120" w:line="340" w:lineRule="exact"/>
        <w:ind w:firstLine="720"/>
        <w:jc w:val="both"/>
        <w:rPr>
          <w:sz w:val="28"/>
          <w:szCs w:val="28"/>
          <w:lang w:val="nl-NL"/>
        </w:rPr>
      </w:pPr>
      <w:r w:rsidRPr="002F548F">
        <w:rPr>
          <w:sz w:val="28"/>
          <w:szCs w:val="28"/>
          <w:lang w:val="nl-NL"/>
        </w:rPr>
        <w:t xml:space="preserve">đ) Thành viên Ủy ban Thường vụ Quốc hội </w:t>
      </w:r>
      <w:r w:rsidR="0043199A" w:rsidRPr="002F548F">
        <w:rPr>
          <w:sz w:val="28"/>
          <w:szCs w:val="28"/>
          <w:lang w:val="nl-NL"/>
        </w:rPr>
        <w:t xml:space="preserve">có mặt tại phiên họp </w:t>
      </w:r>
      <w:r w:rsidRPr="002F548F">
        <w:rPr>
          <w:sz w:val="28"/>
          <w:szCs w:val="28"/>
          <w:lang w:val="nl-NL"/>
        </w:rPr>
        <w:t>bỏ phiếu;</w:t>
      </w:r>
    </w:p>
    <w:p w14:paraId="41A57ABA" w14:textId="77777777" w:rsidR="006E19F3" w:rsidRPr="002F548F" w:rsidRDefault="006E19F3">
      <w:pPr>
        <w:widowControl w:val="0"/>
        <w:spacing w:after="120" w:line="340" w:lineRule="exact"/>
        <w:ind w:firstLine="720"/>
        <w:jc w:val="both"/>
        <w:rPr>
          <w:spacing w:val="-6"/>
          <w:sz w:val="28"/>
          <w:szCs w:val="28"/>
          <w:lang w:val="nl-NL"/>
        </w:rPr>
      </w:pPr>
      <w:r w:rsidRPr="002F548F">
        <w:rPr>
          <w:sz w:val="28"/>
          <w:szCs w:val="28"/>
          <w:lang w:val="nl-NL"/>
        </w:rPr>
        <w:t>e) Ban kiểm phiếu tiến hành kiểm phiếu và báo cáo Ủy ban Thường vụ Quốc hội về kết quả kiểm phiếu</w:t>
      </w:r>
      <w:r w:rsidRPr="002F548F">
        <w:rPr>
          <w:spacing w:val="-6"/>
          <w:sz w:val="28"/>
          <w:szCs w:val="28"/>
          <w:lang w:val="nl-NL"/>
        </w:rPr>
        <w:t xml:space="preserve">. </w:t>
      </w:r>
    </w:p>
    <w:p w14:paraId="046210CF" w14:textId="77777777" w:rsidR="006E19F3" w:rsidRPr="002F548F" w:rsidRDefault="006E19F3">
      <w:pPr>
        <w:widowControl w:val="0"/>
        <w:spacing w:after="120" w:line="340" w:lineRule="exact"/>
        <w:ind w:firstLine="720"/>
        <w:jc w:val="both"/>
        <w:rPr>
          <w:spacing w:val="-4"/>
          <w:sz w:val="28"/>
          <w:szCs w:val="28"/>
          <w:lang w:val="nl-NL"/>
        </w:rPr>
      </w:pPr>
      <w:r w:rsidRPr="002F548F">
        <w:rPr>
          <w:spacing w:val="-4"/>
          <w:sz w:val="28"/>
          <w:szCs w:val="28"/>
          <w:lang w:val="nl-NL"/>
        </w:rPr>
        <w:lastRenderedPageBreak/>
        <w:t xml:space="preserve">3. Việc biểu quyết bằng giơ tay </w:t>
      </w:r>
      <w:r w:rsidR="00182EF0" w:rsidRPr="002F548F">
        <w:rPr>
          <w:spacing w:val="-4"/>
          <w:sz w:val="28"/>
          <w:szCs w:val="28"/>
          <w:lang w:val="nl-NL"/>
        </w:rPr>
        <w:t xml:space="preserve">hoặc bằng hệ thống biểu quyết điện tử </w:t>
      </w:r>
      <w:r w:rsidRPr="002F548F">
        <w:rPr>
          <w:spacing w:val="-4"/>
          <w:sz w:val="28"/>
          <w:szCs w:val="28"/>
          <w:lang w:val="nl-NL"/>
        </w:rPr>
        <w:t>được thực hiện theo trình tự sau đây:</w:t>
      </w:r>
    </w:p>
    <w:p w14:paraId="412B8381" w14:textId="77777777" w:rsidR="006E19F3" w:rsidRPr="002F548F" w:rsidRDefault="006E19F3">
      <w:pPr>
        <w:widowControl w:val="0"/>
        <w:spacing w:after="120" w:line="350" w:lineRule="exact"/>
        <w:ind w:firstLine="720"/>
        <w:jc w:val="both"/>
        <w:rPr>
          <w:sz w:val="28"/>
          <w:szCs w:val="28"/>
          <w:lang w:val="nl-NL"/>
        </w:rPr>
      </w:pPr>
      <w:r w:rsidRPr="002F548F">
        <w:rPr>
          <w:sz w:val="28"/>
          <w:szCs w:val="28"/>
          <w:lang w:val="nl-NL"/>
        </w:rPr>
        <w:t xml:space="preserve">a) </w:t>
      </w:r>
      <w:r w:rsidR="000878D4" w:rsidRPr="002F548F">
        <w:rPr>
          <w:sz w:val="28"/>
          <w:szCs w:val="28"/>
        </w:rPr>
        <w:t>Chủ tịch Quốc hội hoặc Phó Chủ tịch Quốc hội</w:t>
      </w:r>
      <w:r w:rsidRPr="002F548F">
        <w:rPr>
          <w:sz w:val="28"/>
          <w:szCs w:val="28"/>
          <w:lang w:val="nl-NL"/>
        </w:rPr>
        <w:t xml:space="preserve"> điều hành </w:t>
      </w:r>
      <w:r w:rsidR="00DD4D83" w:rsidRPr="002F548F">
        <w:rPr>
          <w:sz w:val="28"/>
          <w:szCs w:val="28"/>
          <w:lang w:val="nl-NL"/>
        </w:rPr>
        <w:t xml:space="preserve">nội dung </w:t>
      </w:r>
      <w:r w:rsidRPr="002F548F">
        <w:rPr>
          <w:sz w:val="28"/>
          <w:szCs w:val="28"/>
          <w:lang w:val="nl-NL"/>
        </w:rPr>
        <w:t xml:space="preserve">phiên họp nêu </w:t>
      </w:r>
      <w:r w:rsidR="00105DA3" w:rsidRPr="002F548F">
        <w:rPr>
          <w:sz w:val="28"/>
          <w:szCs w:val="28"/>
          <w:lang w:val="nl-NL"/>
        </w:rPr>
        <w:t>vấn đề</w:t>
      </w:r>
      <w:r w:rsidRPr="002F548F">
        <w:rPr>
          <w:sz w:val="28"/>
          <w:szCs w:val="28"/>
          <w:lang w:val="nl-NL"/>
        </w:rPr>
        <w:t xml:space="preserve"> biểu quyết; </w:t>
      </w:r>
    </w:p>
    <w:p w14:paraId="3D60CF72" w14:textId="77777777" w:rsidR="006E19F3" w:rsidRPr="002F548F" w:rsidRDefault="006E19F3">
      <w:pPr>
        <w:widowControl w:val="0"/>
        <w:spacing w:after="120" w:line="350" w:lineRule="exact"/>
        <w:ind w:firstLine="720"/>
        <w:jc w:val="both"/>
        <w:rPr>
          <w:sz w:val="28"/>
          <w:szCs w:val="28"/>
          <w:lang w:val="nl-NL"/>
        </w:rPr>
      </w:pPr>
      <w:r w:rsidRPr="002F548F">
        <w:rPr>
          <w:sz w:val="28"/>
          <w:szCs w:val="28"/>
          <w:lang w:val="nl-NL"/>
        </w:rPr>
        <w:t>b) Thành viên Ủy ban Thường vụ Quốc hội có mặt tại phiên họp biểu quyết; có quyền biểu quyết tán thành</w:t>
      </w:r>
      <w:r w:rsidR="00647674" w:rsidRPr="002F548F">
        <w:rPr>
          <w:sz w:val="28"/>
          <w:szCs w:val="28"/>
          <w:lang w:val="nl-NL"/>
        </w:rPr>
        <w:t>,</w:t>
      </w:r>
      <w:r w:rsidRPr="002F548F">
        <w:rPr>
          <w:sz w:val="28"/>
          <w:szCs w:val="28"/>
          <w:lang w:val="nl-NL"/>
        </w:rPr>
        <w:t xml:space="preserve"> không tán thành hoặc không biểu quyết;</w:t>
      </w:r>
    </w:p>
    <w:p w14:paraId="46030B40" w14:textId="77777777" w:rsidR="006E19F3" w:rsidRPr="002F548F" w:rsidRDefault="006E19F3">
      <w:pPr>
        <w:widowControl w:val="0"/>
        <w:spacing w:after="120" w:line="350" w:lineRule="exact"/>
        <w:ind w:firstLine="720"/>
        <w:jc w:val="both"/>
        <w:rPr>
          <w:sz w:val="28"/>
          <w:szCs w:val="28"/>
          <w:lang w:val="nl-NL"/>
        </w:rPr>
      </w:pPr>
      <w:r w:rsidRPr="002F548F">
        <w:rPr>
          <w:sz w:val="28"/>
          <w:szCs w:val="28"/>
          <w:lang w:val="nl-NL"/>
        </w:rPr>
        <w:t xml:space="preserve">c) </w:t>
      </w:r>
      <w:r w:rsidR="000878D4" w:rsidRPr="002F548F">
        <w:rPr>
          <w:sz w:val="28"/>
          <w:szCs w:val="28"/>
        </w:rPr>
        <w:t xml:space="preserve">Chủ tịch Quốc hội hoặc Phó Chủ tịch Quốc hội </w:t>
      </w:r>
      <w:r w:rsidRPr="002F548F">
        <w:rPr>
          <w:sz w:val="28"/>
          <w:szCs w:val="28"/>
          <w:lang w:val="nl-NL"/>
        </w:rPr>
        <w:t xml:space="preserve">điều hành </w:t>
      </w:r>
      <w:r w:rsidR="00DD4D83" w:rsidRPr="002F548F">
        <w:rPr>
          <w:sz w:val="28"/>
          <w:szCs w:val="28"/>
          <w:lang w:val="nl-NL"/>
        </w:rPr>
        <w:t xml:space="preserve">nội dung </w:t>
      </w:r>
      <w:r w:rsidRPr="002F548F">
        <w:rPr>
          <w:sz w:val="28"/>
          <w:szCs w:val="28"/>
          <w:lang w:val="nl-NL"/>
        </w:rPr>
        <w:t>phiên họp thông báo kết quả biểu quyết.</w:t>
      </w:r>
    </w:p>
    <w:p w14:paraId="7DD370FC" w14:textId="77777777" w:rsidR="007736EA" w:rsidRPr="002F548F" w:rsidRDefault="006E19F3">
      <w:pPr>
        <w:widowControl w:val="0"/>
        <w:spacing w:after="120" w:line="370" w:lineRule="exact"/>
        <w:ind w:firstLine="720"/>
        <w:jc w:val="both"/>
        <w:rPr>
          <w:sz w:val="28"/>
          <w:szCs w:val="28"/>
          <w:lang w:val="nl-NL"/>
        </w:rPr>
      </w:pPr>
      <w:r w:rsidRPr="002F548F">
        <w:rPr>
          <w:spacing w:val="-4"/>
          <w:sz w:val="28"/>
          <w:szCs w:val="28"/>
          <w:lang w:val="nl-NL"/>
        </w:rPr>
        <w:t xml:space="preserve">4. </w:t>
      </w:r>
      <w:r w:rsidRPr="002F548F">
        <w:rPr>
          <w:sz w:val="28"/>
          <w:szCs w:val="28"/>
          <w:lang w:val="nl-NL"/>
        </w:rPr>
        <w:t>Trường hợp cần biểu quyết lại một vấn đề đã được Ủy ban Thường vụ Quốc hội thông qua thì Ủy ban Thường vụ Quốc hội</w:t>
      </w:r>
      <w:r w:rsidR="007736EA" w:rsidRPr="002F548F">
        <w:rPr>
          <w:sz w:val="28"/>
          <w:szCs w:val="28"/>
          <w:lang w:val="nl-NL"/>
        </w:rPr>
        <w:t xml:space="preserve"> thảo luận, quyết định. </w:t>
      </w:r>
    </w:p>
    <w:p w14:paraId="33A2727A" w14:textId="77777777" w:rsidR="006E19F3" w:rsidRPr="002F548F" w:rsidRDefault="006E19F3">
      <w:pPr>
        <w:widowControl w:val="0"/>
        <w:tabs>
          <w:tab w:val="left" w:pos="654"/>
        </w:tabs>
        <w:spacing w:before="120" w:after="120" w:line="370" w:lineRule="exact"/>
        <w:ind w:firstLine="720"/>
        <w:jc w:val="both"/>
        <w:rPr>
          <w:b/>
          <w:sz w:val="28"/>
          <w:szCs w:val="28"/>
          <w:lang w:val="vi-VN"/>
        </w:rPr>
      </w:pPr>
      <w:bookmarkStart w:id="26" w:name="_Hlk112829756"/>
      <w:r w:rsidRPr="002F548F">
        <w:rPr>
          <w:b/>
          <w:sz w:val="28"/>
          <w:szCs w:val="28"/>
          <w:lang w:val="vi-VN"/>
        </w:rPr>
        <w:t xml:space="preserve">Điều </w:t>
      </w:r>
      <w:r w:rsidR="00814D20" w:rsidRPr="002F548F">
        <w:rPr>
          <w:b/>
          <w:sz w:val="28"/>
          <w:szCs w:val="28"/>
        </w:rPr>
        <w:t>26</w:t>
      </w:r>
      <w:r w:rsidRPr="002F548F">
        <w:rPr>
          <w:b/>
          <w:sz w:val="28"/>
          <w:szCs w:val="28"/>
          <w:lang w:val="vi-VN"/>
        </w:rPr>
        <w:t xml:space="preserve">. </w:t>
      </w:r>
      <w:r w:rsidR="00287AEB" w:rsidRPr="002F548F">
        <w:rPr>
          <w:b/>
          <w:iCs/>
          <w:sz w:val="28"/>
          <w:szCs w:val="28"/>
        </w:rPr>
        <w:t>Văn bản</w:t>
      </w:r>
      <w:r w:rsidR="00287AEB" w:rsidRPr="002F548F">
        <w:rPr>
          <w:b/>
          <w:sz w:val="28"/>
          <w:szCs w:val="28"/>
        </w:rPr>
        <w:t xml:space="preserve"> k</w:t>
      </w:r>
      <w:r w:rsidRPr="002F548F">
        <w:rPr>
          <w:b/>
          <w:sz w:val="28"/>
          <w:szCs w:val="28"/>
          <w:lang w:val="vi-VN"/>
        </w:rPr>
        <w:t>ết luận</w:t>
      </w:r>
      <w:r w:rsidRPr="002F548F">
        <w:rPr>
          <w:b/>
          <w:sz w:val="28"/>
          <w:szCs w:val="28"/>
        </w:rPr>
        <w:t xml:space="preserve"> về nội dung </w:t>
      </w:r>
      <w:r w:rsidRPr="002F548F">
        <w:rPr>
          <w:b/>
          <w:sz w:val="28"/>
          <w:szCs w:val="28"/>
          <w:lang w:val="vi-VN"/>
        </w:rPr>
        <w:t xml:space="preserve">phiên họp </w:t>
      </w:r>
      <w:r w:rsidR="004405EE" w:rsidRPr="002F548F">
        <w:rPr>
          <w:b/>
          <w:sz w:val="28"/>
          <w:szCs w:val="28"/>
        </w:rPr>
        <w:t>Ủy ban Thường vụ Quốc hội</w:t>
      </w:r>
    </w:p>
    <w:bookmarkEnd w:id="26"/>
    <w:p w14:paraId="7A0E80C4" w14:textId="20A9DF91" w:rsidR="006E19F3" w:rsidRPr="002F548F" w:rsidRDefault="00382C21">
      <w:pPr>
        <w:widowControl w:val="0"/>
        <w:spacing w:after="120" w:line="370" w:lineRule="exact"/>
        <w:ind w:firstLine="720"/>
        <w:jc w:val="both"/>
        <w:rPr>
          <w:sz w:val="28"/>
          <w:szCs w:val="28"/>
          <w:u w:val="single"/>
          <w:lang w:val="it-IT"/>
        </w:rPr>
      </w:pPr>
      <w:r w:rsidRPr="002F548F">
        <w:rPr>
          <w:sz w:val="28"/>
          <w:szCs w:val="28"/>
          <w:lang w:val="it-IT"/>
        </w:rPr>
        <w:t>1.</w:t>
      </w:r>
      <w:r w:rsidR="006E19F3" w:rsidRPr="002F548F">
        <w:rPr>
          <w:sz w:val="28"/>
          <w:szCs w:val="28"/>
          <w:lang w:val="it-IT"/>
        </w:rPr>
        <w:t xml:space="preserve"> Sau khi kết thúc từng nội dung được Ủy ban Thường vụ Quốc hội </w:t>
      </w:r>
      <w:r w:rsidR="002633AD" w:rsidRPr="002F548F">
        <w:rPr>
          <w:sz w:val="28"/>
          <w:szCs w:val="28"/>
          <w:lang w:val="it-IT"/>
        </w:rPr>
        <w:t xml:space="preserve">xem xét, </w:t>
      </w:r>
      <w:r w:rsidR="006E19F3" w:rsidRPr="002F548F">
        <w:rPr>
          <w:sz w:val="28"/>
          <w:szCs w:val="28"/>
          <w:lang w:val="it-IT"/>
        </w:rPr>
        <w:t xml:space="preserve">cho ý kiến tại phiên họp, căn cứ ý kiến kết luận của Chủ </w:t>
      </w:r>
      <w:r w:rsidR="00CE0EF2" w:rsidRPr="002F548F">
        <w:rPr>
          <w:sz w:val="28"/>
          <w:szCs w:val="28"/>
          <w:lang w:val="it-IT"/>
        </w:rPr>
        <w:t xml:space="preserve">tịch Quốc hội </w:t>
      </w:r>
      <w:r w:rsidR="006E19F3" w:rsidRPr="002F548F">
        <w:rPr>
          <w:sz w:val="28"/>
          <w:szCs w:val="28"/>
          <w:lang w:val="it-IT"/>
        </w:rPr>
        <w:t xml:space="preserve">hoặc </w:t>
      </w:r>
      <w:r w:rsidR="00CE0EF2" w:rsidRPr="002F548F">
        <w:rPr>
          <w:sz w:val="28"/>
          <w:szCs w:val="28"/>
          <w:lang w:val="it-IT"/>
        </w:rPr>
        <w:t xml:space="preserve">Phó Chủ tịch Quốc hội </w:t>
      </w:r>
      <w:r w:rsidR="006E19F3" w:rsidRPr="002F548F">
        <w:rPr>
          <w:sz w:val="28"/>
          <w:szCs w:val="28"/>
          <w:lang w:val="it-IT"/>
        </w:rPr>
        <w:t xml:space="preserve">điều hành </w:t>
      </w:r>
      <w:r w:rsidR="00CE0EF2" w:rsidRPr="002F548F">
        <w:rPr>
          <w:sz w:val="28"/>
          <w:szCs w:val="28"/>
          <w:lang w:val="it-IT"/>
        </w:rPr>
        <w:t>nội dung phiên họp</w:t>
      </w:r>
      <w:r w:rsidR="006E19F3" w:rsidRPr="002F548F">
        <w:rPr>
          <w:sz w:val="28"/>
          <w:szCs w:val="28"/>
          <w:lang w:val="it-IT"/>
        </w:rPr>
        <w:t>, Tổng Thư ký Quốc hội,</w:t>
      </w:r>
      <w:r w:rsidR="00DA5BF9" w:rsidRPr="002F548F">
        <w:rPr>
          <w:sz w:val="28"/>
          <w:szCs w:val="28"/>
          <w:lang w:val="it-IT"/>
        </w:rPr>
        <w:t xml:space="preserve"> </w:t>
      </w:r>
      <w:r w:rsidR="006E19F3" w:rsidRPr="002F548F">
        <w:rPr>
          <w:sz w:val="28"/>
          <w:szCs w:val="28"/>
          <w:lang w:val="it-IT"/>
        </w:rPr>
        <w:t xml:space="preserve">Thường trực Hội đồng Dân tộc, Thường trực Ủy ban của Quốc hội, cơ quan thuộc Ủy ban Thường vụ Quốc hội dự thảo </w:t>
      </w:r>
      <w:r w:rsidR="00A84650" w:rsidRPr="002F548F">
        <w:rPr>
          <w:sz w:val="28"/>
          <w:szCs w:val="28"/>
          <w:lang w:val="it-IT"/>
        </w:rPr>
        <w:t xml:space="preserve">văn bản </w:t>
      </w:r>
      <w:r w:rsidR="006E19F3" w:rsidRPr="002F548F">
        <w:rPr>
          <w:sz w:val="28"/>
          <w:szCs w:val="28"/>
          <w:lang w:val="it-IT"/>
        </w:rPr>
        <w:t>kết luận của Ủy ban Thường vụ Quốc hội về từng nội dung thuộc lĩnh vực phụ trách, gửi đến Tổng Thư ký Quốc hội để xin ý kiến các Phó Chủ tịch Quốc hội trước khi trình Chủ tịch Quốc hội xem xét, quyết định</w:t>
      </w:r>
      <w:r w:rsidR="00F8243F" w:rsidRPr="002F548F">
        <w:rPr>
          <w:sz w:val="28"/>
          <w:szCs w:val="28"/>
          <w:lang w:val="it-IT"/>
        </w:rPr>
        <w:t>.</w:t>
      </w:r>
      <w:r w:rsidR="006E19F3" w:rsidRPr="002F548F">
        <w:rPr>
          <w:sz w:val="28"/>
          <w:szCs w:val="28"/>
          <w:lang w:val="it-IT"/>
        </w:rPr>
        <w:t xml:space="preserve"> </w:t>
      </w:r>
      <w:r w:rsidR="00F8243F" w:rsidRPr="002F548F">
        <w:rPr>
          <w:sz w:val="28"/>
          <w:szCs w:val="28"/>
          <w:u w:val="single"/>
          <w:lang w:val="it-IT"/>
        </w:rPr>
        <w:t xml:space="preserve"> </w:t>
      </w:r>
    </w:p>
    <w:p w14:paraId="196EE63A" w14:textId="0F035877" w:rsidR="006E19F3" w:rsidRPr="002F548F" w:rsidRDefault="00382C21">
      <w:pPr>
        <w:widowControl w:val="0"/>
        <w:spacing w:after="120"/>
        <w:ind w:firstLine="720"/>
        <w:jc w:val="both"/>
        <w:rPr>
          <w:sz w:val="28"/>
          <w:szCs w:val="28"/>
          <w:lang w:val="it-IT"/>
        </w:rPr>
      </w:pPr>
      <w:r w:rsidRPr="002F548F">
        <w:rPr>
          <w:sz w:val="28"/>
          <w:szCs w:val="28"/>
          <w:lang w:val="it-IT"/>
        </w:rPr>
        <w:t>2.</w:t>
      </w:r>
      <w:r w:rsidR="006E19F3" w:rsidRPr="002F548F">
        <w:rPr>
          <w:sz w:val="28"/>
          <w:szCs w:val="28"/>
          <w:lang w:val="it-IT"/>
        </w:rPr>
        <w:t xml:space="preserve"> Chậm nhất là 03 ngày làm việc kể từ ngày</w:t>
      </w:r>
      <w:r w:rsidR="00CD753F" w:rsidRPr="002F548F">
        <w:rPr>
          <w:sz w:val="28"/>
          <w:szCs w:val="28"/>
          <w:lang w:val="it-IT"/>
        </w:rPr>
        <w:t xml:space="preserve"> </w:t>
      </w:r>
      <w:r w:rsidR="005313E1" w:rsidRPr="002F548F">
        <w:rPr>
          <w:sz w:val="28"/>
          <w:szCs w:val="28"/>
          <w:lang w:val="it-IT"/>
        </w:rPr>
        <w:t>nội dung được</w:t>
      </w:r>
      <w:r w:rsidR="002633AD" w:rsidRPr="002F548F">
        <w:rPr>
          <w:sz w:val="28"/>
          <w:szCs w:val="28"/>
          <w:lang w:val="it-IT"/>
        </w:rPr>
        <w:t xml:space="preserve"> xem xét,</w:t>
      </w:r>
      <w:r w:rsidR="005313E1" w:rsidRPr="002F548F">
        <w:rPr>
          <w:sz w:val="28"/>
          <w:szCs w:val="28"/>
          <w:lang w:val="it-IT"/>
        </w:rPr>
        <w:t xml:space="preserve"> cho ý kiến tại phiên họp </w:t>
      </w:r>
      <w:r w:rsidR="00CD753F" w:rsidRPr="002F548F">
        <w:rPr>
          <w:sz w:val="28"/>
          <w:szCs w:val="28"/>
          <w:lang w:val="it-IT"/>
        </w:rPr>
        <w:t>Ủy ban Thường vụ Quốc hội</w:t>
      </w:r>
      <w:r w:rsidR="006E19F3" w:rsidRPr="002F548F">
        <w:rPr>
          <w:sz w:val="28"/>
          <w:szCs w:val="28"/>
          <w:lang w:val="it-IT"/>
        </w:rPr>
        <w:t xml:space="preserve">, </w:t>
      </w:r>
      <w:r w:rsidR="00A84650" w:rsidRPr="002F548F">
        <w:rPr>
          <w:sz w:val="28"/>
          <w:szCs w:val="28"/>
          <w:lang w:val="it-IT"/>
        </w:rPr>
        <w:t xml:space="preserve">văn bản </w:t>
      </w:r>
      <w:r w:rsidR="006E19F3" w:rsidRPr="002F548F">
        <w:rPr>
          <w:sz w:val="28"/>
          <w:szCs w:val="28"/>
          <w:lang w:val="it-IT"/>
        </w:rPr>
        <w:t xml:space="preserve">kết luận của Ủy ban Thường vụ Quốc hội </w:t>
      </w:r>
      <w:r w:rsidR="00CD753F" w:rsidRPr="002F548F">
        <w:rPr>
          <w:sz w:val="28"/>
          <w:szCs w:val="28"/>
          <w:lang w:val="it-IT"/>
        </w:rPr>
        <w:t xml:space="preserve">về nội dung </w:t>
      </w:r>
      <w:r w:rsidR="005313E1" w:rsidRPr="002F548F">
        <w:rPr>
          <w:sz w:val="28"/>
          <w:szCs w:val="28"/>
          <w:lang w:val="it-IT"/>
        </w:rPr>
        <w:t>đó</w:t>
      </w:r>
      <w:r w:rsidR="00CD753F" w:rsidRPr="002F548F">
        <w:rPr>
          <w:sz w:val="28"/>
          <w:szCs w:val="28"/>
          <w:lang w:val="it-IT"/>
        </w:rPr>
        <w:t xml:space="preserve"> </w:t>
      </w:r>
      <w:r w:rsidR="006E19F3" w:rsidRPr="002F548F">
        <w:rPr>
          <w:sz w:val="28"/>
          <w:szCs w:val="28"/>
          <w:lang w:val="it-IT"/>
        </w:rPr>
        <w:t xml:space="preserve">được </w:t>
      </w:r>
      <w:r w:rsidR="00BC16F2" w:rsidRPr="002F548F">
        <w:rPr>
          <w:sz w:val="28"/>
          <w:szCs w:val="28"/>
          <w:lang w:val="it-IT"/>
        </w:rPr>
        <w:t>gửi</w:t>
      </w:r>
      <w:r w:rsidR="006E19F3" w:rsidRPr="002F548F">
        <w:rPr>
          <w:sz w:val="28"/>
          <w:szCs w:val="28"/>
          <w:lang w:val="it-IT"/>
        </w:rPr>
        <w:t xml:space="preserve"> đến cơ quan, tổ chức</w:t>
      </w:r>
      <w:r w:rsidR="00943AA6" w:rsidRPr="002F548F">
        <w:rPr>
          <w:sz w:val="28"/>
          <w:szCs w:val="28"/>
          <w:lang w:val="it-IT"/>
        </w:rPr>
        <w:t>, cá nhân</w:t>
      </w:r>
      <w:r w:rsidR="006E19F3" w:rsidRPr="002F548F">
        <w:rPr>
          <w:sz w:val="28"/>
          <w:szCs w:val="28"/>
          <w:lang w:val="it-IT"/>
        </w:rPr>
        <w:t xml:space="preserve"> có liên quan để</w:t>
      </w:r>
      <w:r w:rsidR="006E19F3" w:rsidRPr="002F548F">
        <w:rPr>
          <w:sz w:val="28"/>
          <w:szCs w:val="28"/>
          <w:lang w:val="vi-VN"/>
        </w:rPr>
        <w:t xml:space="preserve"> nghiên cứu tiếp thu, </w:t>
      </w:r>
      <w:r w:rsidR="006E19F3" w:rsidRPr="002F548F">
        <w:rPr>
          <w:sz w:val="28"/>
          <w:szCs w:val="28"/>
          <w:lang w:val="it-IT"/>
        </w:rPr>
        <w:t>tổ chức thực hiện</w:t>
      </w:r>
      <w:r w:rsidR="00216FE6" w:rsidRPr="002F548F">
        <w:rPr>
          <w:sz w:val="28"/>
          <w:szCs w:val="28"/>
          <w:lang w:val="it-IT"/>
        </w:rPr>
        <w:t>.</w:t>
      </w:r>
      <w:r w:rsidR="006E19F3" w:rsidRPr="002F548F">
        <w:rPr>
          <w:sz w:val="28"/>
          <w:szCs w:val="28"/>
          <w:lang w:val="it-IT"/>
        </w:rPr>
        <w:t xml:space="preserve"> </w:t>
      </w:r>
    </w:p>
    <w:p w14:paraId="12772153" w14:textId="77777777" w:rsidR="006E19F3" w:rsidRPr="002F548F" w:rsidRDefault="006E19F3" w:rsidP="00102413">
      <w:pPr>
        <w:widowControl w:val="0"/>
        <w:spacing w:before="240" w:after="120" w:line="340" w:lineRule="exact"/>
        <w:jc w:val="center"/>
        <w:rPr>
          <w:b/>
          <w:sz w:val="28"/>
          <w:szCs w:val="28"/>
        </w:rPr>
      </w:pPr>
      <w:bookmarkStart w:id="27" w:name="_Hlk112829764"/>
      <w:r w:rsidRPr="002F548F">
        <w:rPr>
          <w:b/>
          <w:sz w:val="28"/>
          <w:szCs w:val="28"/>
        </w:rPr>
        <w:t>Mục 2</w:t>
      </w:r>
    </w:p>
    <w:p w14:paraId="7F462EDC" w14:textId="77777777" w:rsidR="006E19F3" w:rsidRPr="002F548F" w:rsidRDefault="006E19F3" w:rsidP="00A84650">
      <w:pPr>
        <w:widowControl w:val="0"/>
        <w:spacing w:after="240" w:line="340" w:lineRule="exact"/>
        <w:jc w:val="center"/>
        <w:rPr>
          <w:b/>
          <w:sz w:val="28"/>
          <w:szCs w:val="28"/>
        </w:rPr>
      </w:pPr>
      <w:r w:rsidRPr="002F548F">
        <w:rPr>
          <w:b/>
          <w:sz w:val="28"/>
          <w:szCs w:val="28"/>
        </w:rPr>
        <w:t>XEM XÉT, CHO Ý KIẾN</w:t>
      </w:r>
      <w:r w:rsidR="00980795" w:rsidRPr="002F548F">
        <w:rPr>
          <w:b/>
          <w:sz w:val="28"/>
          <w:szCs w:val="28"/>
        </w:rPr>
        <w:t>, QUYẾT ĐỊNH</w:t>
      </w:r>
      <w:r w:rsidRPr="002F548F">
        <w:rPr>
          <w:b/>
          <w:sz w:val="28"/>
          <w:szCs w:val="28"/>
        </w:rPr>
        <w:t xml:space="preserve"> BẰNG VĂN BẢN</w:t>
      </w:r>
      <w:r w:rsidR="000071F3" w:rsidRPr="002F548F">
        <w:rPr>
          <w:b/>
          <w:sz w:val="28"/>
          <w:szCs w:val="28"/>
        </w:rPr>
        <w:t xml:space="preserve"> </w:t>
      </w:r>
    </w:p>
    <w:p w14:paraId="4280B997" w14:textId="77777777" w:rsidR="006E19F3" w:rsidRPr="002F548F" w:rsidRDefault="006E19F3" w:rsidP="007F7A86">
      <w:pPr>
        <w:widowControl w:val="0"/>
        <w:tabs>
          <w:tab w:val="left" w:pos="567"/>
        </w:tabs>
        <w:spacing w:after="120"/>
        <w:ind w:firstLine="720"/>
        <w:rPr>
          <w:b/>
          <w:bCs/>
          <w:spacing w:val="-2"/>
          <w:sz w:val="28"/>
          <w:szCs w:val="28"/>
          <w:lang w:val="it-IT"/>
        </w:rPr>
      </w:pPr>
      <w:r w:rsidRPr="002F548F">
        <w:rPr>
          <w:b/>
          <w:bCs/>
          <w:spacing w:val="-2"/>
          <w:sz w:val="28"/>
          <w:szCs w:val="28"/>
          <w:lang w:val="it-IT"/>
        </w:rPr>
        <w:t xml:space="preserve">Điều </w:t>
      </w:r>
      <w:r w:rsidR="00814D20" w:rsidRPr="002F548F">
        <w:rPr>
          <w:b/>
          <w:bCs/>
          <w:spacing w:val="-2"/>
          <w:sz w:val="28"/>
          <w:szCs w:val="28"/>
          <w:lang w:val="it-IT"/>
        </w:rPr>
        <w:t>27</w:t>
      </w:r>
      <w:r w:rsidRPr="002F548F">
        <w:rPr>
          <w:b/>
          <w:bCs/>
          <w:spacing w:val="-2"/>
          <w:sz w:val="28"/>
          <w:szCs w:val="28"/>
          <w:lang w:val="it-IT"/>
        </w:rPr>
        <w:t>. Các trường hợp xem xét, cho ý kiến</w:t>
      </w:r>
      <w:r w:rsidR="00980795" w:rsidRPr="002F548F">
        <w:rPr>
          <w:b/>
          <w:bCs/>
          <w:spacing w:val="-2"/>
          <w:sz w:val="28"/>
          <w:szCs w:val="28"/>
          <w:lang w:val="it-IT"/>
        </w:rPr>
        <w:t>, quyết định</w:t>
      </w:r>
      <w:r w:rsidRPr="002F548F">
        <w:rPr>
          <w:b/>
          <w:bCs/>
          <w:spacing w:val="-2"/>
          <w:sz w:val="28"/>
          <w:szCs w:val="28"/>
          <w:lang w:val="it-IT"/>
        </w:rPr>
        <w:t xml:space="preserve"> bằng văn bản</w:t>
      </w:r>
    </w:p>
    <w:bookmarkEnd w:id="27"/>
    <w:p w14:paraId="5F5C9F82" w14:textId="77777777" w:rsidR="006E19F3" w:rsidRPr="002F548F" w:rsidRDefault="006E19F3" w:rsidP="007F7A86">
      <w:pPr>
        <w:widowControl w:val="0"/>
        <w:tabs>
          <w:tab w:val="left" w:pos="567"/>
        </w:tabs>
        <w:spacing w:after="120"/>
        <w:ind w:firstLine="720"/>
        <w:jc w:val="both"/>
        <w:rPr>
          <w:bCs/>
          <w:sz w:val="28"/>
          <w:szCs w:val="28"/>
          <w:lang w:val="it-IT"/>
        </w:rPr>
      </w:pPr>
      <w:r w:rsidRPr="002F548F">
        <w:rPr>
          <w:bCs/>
          <w:sz w:val="28"/>
          <w:szCs w:val="28"/>
          <w:lang w:val="it-IT"/>
        </w:rPr>
        <w:t>1. Ủy ban Thường vụ Quốc hội xem xét, cho ý kiến bằng văn bản trong trường hợp sau đây:</w:t>
      </w:r>
    </w:p>
    <w:p w14:paraId="7F602D44" w14:textId="3BF17E86" w:rsidR="006E19F3" w:rsidRPr="002F548F" w:rsidRDefault="006E19F3" w:rsidP="007F7A86">
      <w:pPr>
        <w:widowControl w:val="0"/>
        <w:tabs>
          <w:tab w:val="left" w:pos="567"/>
        </w:tabs>
        <w:spacing w:after="120"/>
        <w:ind w:firstLine="720"/>
        <w:jc w:val="both"/>
        <w:rPr>
          <w:bCs/>
          <w:spacing w:val="-4"/>
          <w:sz w:val="28"/>
          <w:szCs w:val="28"/>
          <w:lang w:val="it-IT"/>
        </w:rPr>
      </w:pPr>
      <w:r w:rsidRPr="002F548F">
        <w:rPr>
          <w:bCs/>
          <w:sz w:val="28"/>
          <w:szCs w:val="28"/>
          <w:lang w:val="it-IT"/>
        </w:rPr>
        <w:t xml:space="preserve">a) </w:t>
      </w:r>
      <w:r w:rsidR="007077D0" w:rsidRPr="002F548F">
        <w:rPr>
          <w:bCs/>
          <w:sz w:val="28"/>
          <w:szCs w:val="28"/>
          <w:lang w:val="it-IT"/>
        </w:rPr>
        <w:t>V</w:t>
      </w:r>
      <w:r w:rsidRPr="002F548F">
        <w:rPr>
          <w:bCs/>
          <w:sz w:val="28"/>
          <w:szCs w:val="28"/>
          <w:lang w:val="it-IT"/>
        </w:rPr>
        <w:t xml:space="preserve">ăn bản trả lời cơ quan, tổ chức, cá nhân gửi xin ý kiến Ủy ban Thường vụ Quốc hội, trừ trường hợp </w:t>
      </w:r>
      <w:r w:rsidR="00446C97" w:rsidRPr="002F548F">
        <w:rPr>
          <w:bCs/>
          <w:spacing w:val="-4"/>
          <w:sz w:val="28"/>
          <w:szCs w:val="28"/>
          <w:lang w:val="it-IT"/>
        </w:rPr>
        <w:t>quy định tại Điều 53 của Quy chế này</w:t>
      </w:r>
      <w:r w:rsidRPr="002F548F">
        <w:rPr>
          <w:bCs/>
          <w:spacing w:val="-4"/>
          <w:sz w:val="28"/>
          <w:szCs w:val="28"/>
          <w:lang w:val="it-IT"/>
        </w:rPr>
        <w:t xml:space="preserve">; </w:t>
      </w:r>
    </w:p>
    <w:p w14:paraId="27B59140" w14:textId="3A8FBF9C" w:rsidR="006E19F3" w:rsidRPr="002F548F" w:rsidRDefault="006E19F3" w:rsidP="007F7A86">
      <w:pPr>
        <w:widowControl w:val="0"/>
        <w:tabs>
          <w:tab w:val="left" w:pos="567"/>
        </w:tabs>
        <w:spacing w:after="120"/>
        <w:ind w:firstLine="720"/>
        <w:jc w:val="both"/>
        <w:rPr>
          <w:bCs/>
          <w:sz w:val="28"/>
          <w:szCs w:val="28"/>
          <w:lang w:val="it-IT"/>
        </w:rPr>
      </w:pPr>
      <w:r w:rsidRPr="002F548F">
        <w:rPr>
          <w:bCs/>
          <w:sz w:val="28"/>
          <w:szCs w:val="28"/>
          <w:lang w:val="it-IT"/>
        </w:rPr>
        <w:t xml:space="preserve">b) </w:t>
      </w:r>
      <w:r w:rsidR="00B644EF" w:rsidRPr="002F548F">
        <w:rPr>
          <w:bCs/>
          <w:sz w:val="28"/>
          <w:szCs w:val="28"/>
          <w:lang w:val="it-IT"/>
        </w:rPr>
        <w:t>D</w:t>
      </w:r>
      <w:r w:rsidRPr="002F548F">
        <w:rPr>
          <w:bCs/>
          <w:sz w:val="28"/>
          <w:szCs w:val="28"/>
          <w:lang w:val="it-IT"/>
        </w:rPr>
        <w:t xml:space="preserve">ự thảo luật, </w:t>
      </w:r>
      <w:r w:rsidR="00F660C7" w:rsidRPr="002F548F">
        <w:rPr>
          <w:bCs/>
          <w:iCs/>
          <w:sz w:val="28"/>
          <w:szCs w:val="28"/>
          <w:lang w:val="it-IT"/>
        </w:rPr>
        <w:t xml:space="preserve">nghị quyết của Quốc hội, dự thảo </w:t>
      </w:r>
      <w:r w:rsidRPr="002F548F">
        <w:rPr>
          <w:iCs/>
          <w:sz w:val="28"/>
          <w:szCs w:val="28"/>
          <w:lang w:val="it-IT"/>
        </w:rPr>
        <w:t>pháp lệnh, nghị quyết,</w:t>
      </w:r>
      <w:r w:rsidRPr="002F548F">
        <w:rPr>
          <w:bCs/>
          <w:sz w:val="28"/>
          <w:szCs w:val="28"/>
          <w:lang w:val="it-IT"/>
        </w:rPr>
        <w:t xml:space="preserve"> tờ trình, dự án, đề án</w:t>
      </w:r>
      <w:r w:rsidR="00F14A33" w:rsidRPr="002F548F">
        <w:rPr>
          <w:bCs/>
          <w:sz w:val="28"/>
          <w:szCs w:val="28"/>
          <w:lang w:val="it-IT"/>
        </w:rPr>
        <w:t>,</w:t>
      </w:r>
      <w:r w:rsidRPr="002F548F">
        <w:rPr>
          <w:bCs/>
          <w:sz w:val="28"/>
          <w:szCs w:val="28"/>
          <w:lang w:val="it-IT"/>
        </w:rPr>
        <w:t xml:space="preserve"> </w:t>
      </w:r>
      <w:r w:rsidR="00F14A33" w:rsidRPr="002F548F">
        <w:rPr>
          <w:bCs/>
          <w:sz w:val="28"/>
          <w:szCs w:val="28"/>
          <w:lang w:val="it-IT"/>
        </w:rPr>
        <w:t xml:space="preserve">báo cáo </w:t>
      </w:r>
      <w:r w:rsidRPr="002F548F">
        <w:rPr>
          <w:bCs/>
          <w:sz w:val="28"/>
          <w:szCs w:val="28"/>
          <w:lang w:val="it-IT"/>
        </w:rPr>
        <w:t xml:space="preserve">của Ủy ban Thường vụ Quốc hội sau khi đã được chuẩn bị, tiếp thu, chỉnh </w:t>
      </w:r>
      <w:r w:rsidR="00280CB3" w:rsidRPr="002F548F">
        <w:rPr>
          <w:bCs/>
          <w:sz w:val="28"/>
          <w:szCs w:val="28"/>
          <w:lang w:val="it-IT"/>
        </w:rPr>
        <w:t xml:space="preserve">lý </w:t>
      </w:r>
      <w:r w:rsidRPr="002F548F">
        <w:rPr>
          <w:bCs/>
          <w:sz w:val="28"/>
          <w:szCs w:val="28"/>
          <w:lang w:val="it-IT"/>
        </w:rPr>
        <w:t>theo kết luận của Ủy ban Thường vụ Quốc hội;</w:t>
      </w:r>
    </w:p>
    <w:p w14:paraId="7B920E5A" w14:textId="742FB7DA" w:rsidR="006E19F3" w:rsidRPr="002F548F" w:rsidRDefault="006E19F3" w:rsidP="007F7A86">
      <w:pPr>
        <w:widowControl w:val="0"/>
        <w:tabs>
          <w:tab w:val="left" w:pos="567"/>
        </w:tabs>
        <w:spacing w:after="120"/>
        <w:ind w:firstLine="720"/>
        <w:jc w:val="both"/>
        <w:rPr>
          <w:bCs/>
          <w:spacing w:val="-10"/>
          <w:sz w:val="28"/>
          <w:szCs w:val="28"/>
          <w:lang w:val="it-IT"/>
        </w:rPr>
      </w:pPr>
      <w:r w:rsidRPr="002F548F">
        <w:rPr>
          <w:bCs/>
          <w:spacing w:val="-10"/>
          <w:sz w:val="28"/>
          <w:szCs w:val="28"/>
          <w:lang w:val="it-IT"/>
        </w:rPr>
        <w:t xml:space="preserve">c) </w:t>
      </w:r>
      <w:r w:rsidR="00642E3B" w:rsidRPr="002F548F">
        <w:rPr>
          <w:bCs/>
          <w:spacing w:val="-10"/>
          <w:sz w:val="28"/>
          <w:szCs w:val="28"/>
          <w:lang w:val="it-IT"/>
        </w:rPr>
        <w:t>C</w:t>
      </w:r>
      <w:r w:rsidRPr="002F548F">
        <w:rPr>
          <w:bCs/>
          <w:spacing w:val="-10"/>
          <w:sz w:val="28"/>
          <w:szCs w:val="28"/>
          <w:lang w:val="it-IT"/>
        </w:rPr>
        <w:t xml:space="preserve">hương trình phiên họp, </w:t>
      </w:r>
      <w:r w:rsidR="004B4725" w:rsidRPr="002F548F">
        <w:rPr>
          <w:bCs/>
          <w:spacing w:val="-10"/>
          <w:sz w:val="28"/>
          <w:szCs w:val="28"/>
          <w:lang w:val="it-IT"/>
        </w:rPr>
        <w:t xml:space="preserve">kế hoạch </w:t>
      </w:r>
      <w:r w:rsidRPr="002F548F">
        <w:rPr>
          <w:bCs/>
          <w:spacing w:val="-10"/>
          <w:sz w:val="28"/>
          <w:szCs w:val="28"/>
          <w:lang w:val="it-IT"/>
        </w:rPr>
        <w:t>hoạt động của Ủy ban Thường vụ Quốc hội;</w:t>
      </w:r>
    </w:p>
    <w:p w14:paraId="2D3D8530" w14:textId="2B6E5EA6" w:rsidR="006E19F3" w:rsidRPr="002F548F" w:rsidRDefault="006E19F3" w:rsidP="007F7A86">
      <w:pPr>
        <w:widowControl w:val="0"/>
        <w:tabs>
          <w:tab w:val="left" w:pos="654"/>
        </w:tabs>
        <w:spacing w:after="120"/>
        <w:ind w:firstLine="720"/>
        <w:jc w:val="both"/>
        <w:rPr>
          <w:bCs/>
          <w:sz w:val="28"/>
          <w:szCs w:val="28"/>
          <w:lang w:val="it-IT"/>
        </w:rPr>
      </w:pPr>
      <w:r w:rsidRPr="002F548F">
        <w:rPr>
          <w:bCs/>
          <w:sz w:val="28"/>
          <w:szCs w:val="28"/>
          <w:lang w:val="it-IT"/>
        </w:rPr>
        <w:t xml:space="preserve">d) </w:t>
      </w:r>
      <w:r w:rsidR="00B644EF" w:rsidRPr="002F548F">
        <w:rPr>
          <w:bCs/>
          <w:sz w:val="28"/>
          <w:szCs w:val="28"/>
          <w:lang w:val="it-IT"/>
        </w:rPr>
        <w:t>D</w:t>
      </w:r>
      <w:r w:rsidRPr="002F548F">
        <w:rPr>
          <w:bCs/>
          <w:sz w:val="28"/>
          <w:szCs w:val="28"/>
          <w:lang w:val="it-IT"/>
        </w:rPr>
        <w:t xml:space="preserve">ự thảo báo cáo giải trình, tiếp thu, chỉnh lý và dự thảo luật, nghị quyết </w:t>
      </w:r>
      <w:r w:rsidRPr="002F548F">
        <w:rPr>
          <w:bCs/>
          <w:sz w:val="28"/>
          <w:szCs w:val="28"/>
          <w:lang w:val="it-IT"/>
        </w:rPr>
        <w:lastRenderedPageBreak/>
        <w:t xml:space="preserve">của Quốc hội đã được hoàn thiện </w:t>
      </w:r>
      <w:r w:rsidR="00260EBC" w:rsidRPr="002F548F">
        <w:rPr>
          <w:bCs/>
          <w:sz w:val="28"/>
          <w:szCs w:val="28"/>
          <w:lang w:val="it-IT"/>
        </w:rPr>
        <w:t>trên cơ sở</w:t>
      </w:r>
      <w:r w:rsidR="00C02A24" w:rsidRPr="002F548F">
        <w:rPr>
          <w:bCs/>
          <w:sz w:val="28"/>
          <w:szCs w:val="28"/>
          <w:lang w:val="it-IT"/>
        </w:rPr>
        <w:t xml:space="preserve"> </w:t>
      </w:r>
      <w:r w:rsidRPr="002F548F">
        <w:rPr>
          <w:bCs/>
          <w:sz w:val="28"/>
          <w:szCs w:val="28"/>
          <w:lang w:val="it-IT"/>
        </w:rPr>
        <w:t xml:space="preserve">ý kiến </w:t>
      </w:r>
      <w:r w:rsidR="007E00D0" w:rsidRPr="002F548F">
        <w:rPr>
          <w:bCs/>
          <w:sz w:val="28"/>
          <w:szCs w:val="28"/>
          <w:lang w:val="it-IT"/>
        </w:rPr>
        <w:t xml:space="preserve">của </w:t>
      </w:r>
      <w:r w:rsidRPr="002F548F">
        <w:rPr>
          <w:bCs/>
          <w:sz w:val="28"/>
          <w:szCs w:val="28"/>
          <w:lang w:val="it-IT"/>
        </w:rPr>
        <w:t xml:space="preserve">đại biểu Quốc hội </w:t>
      </w:r>
      <w:r w:rsidR="000406AE" w:rsidRPr="002F548F">
        <w:rPr>
          <w:bCs/>
          <w:iCs/>
          <w:sz w:val="28"/>
          <w:szCs w:val="28"/>
          <w:lang w:val="it-IT"/>
        </w:rPr>
        <w:t>tại kỳ họp Quốc hội</w:t>
      </w:r>
      <w:r w:rsidR="000406AE" w:rsidRPr="002F548F">
        <w:rPr>
          <w:bCs/>
          <w:sz w:val="28"/>
          <w:szCs w:val="28"/>
          <w:lang w:val="it-IT"/>
        </w:rPr>
        <w:t xml:space="preserve"> </w:t>
      </w:r>
      <w:r w:rsidR="00207E16" w:rsidRPr="002F548F">
        <w:rPr>
          <w:bCs/>
          <w:sz w:val="28"/>
          <w:szCs w:val="28"/>
          <w:lang w:val="it-IT"/>
        </w:rPr>
        <w:t xml:space="preserve">để trình </w:t>
      </w:r>
      <w:r w:rsidRPr="002F548F">
        <w:rPr>
          <w:bCs/>
          <w:sz w:val="28"/>
          <w:szCs w:val="28"/>
          <w:lang w:val="it-IT"/>
        </w:rPr>
        <w:t xml:space="preserve">Quốc hội </w:t>
      </w:r>
      <w:r w:rsidR="00207E16" w:rsidRPr="002F548F">
        <w:rPr>
          <w:bCs/>
          <w:sz w:val="28"/>
          <w:szCs w:val="28"/>
          <w:lang w:val="it-IT"/>
        </w:rPr>
        <w:t xml:space="preserve">biểu quyết </w:t>
      </w:r>
      <w:r w:rsidRPr="002F548F">
        <w:rPr>
          <w:bCs/>
          <w:sz w:val="28"/>
          <w:szCs w:val="28"/>
          <w:lang w:val="it-IT"/>
        </w:rPr>
        <w:t>thông qua;</w:t>
      </w:r>
    </w:p>
    <w:p w14:paraId="2C2B4AE5" w14:textId="77777777" w:rsidR="000678E0" w:rsidRPr="002F548F" w:rsidRDefault="006565F2" w:rsidP="007F7A86">
      <w:pPr>
        <w:widowControl w:val="0"/>
        <w:spacing w:after="120"/>
        <w:ind w:firstLine="720"/>
        <w:jc w:val="both"/>
        <w:rPr>
          <w:iCs/>
          <w:spacing w:val="4"/>
          <w:sz w:val="28"/>
          <w:szCs w:val="28"/>
          <w:lang w:val="it-IT"/>
        </w:rPr>
      </w:pPr>
      <w:r w:rsidRPr="002F548F">
        <w:rPr>
          <w:iCs/>
          <w:spacing w:val="4"/>
          <w:sz w:val="28"/>
          <w:szCs w:val="28"/>
          <w:lang w:val="it-IT"/>
        </w:rPr>
        <w:t>đ) Xem xét báo cáo hoạt động của Hội đồng nhân dân cấp tỉnh;</w:t>
      </w:r>
      <w:r w:rsidR="000678E0" w:rsidRPr="002F548F">
        <w:rPr>
          <w:iCs/>
          <w:spacing w:val="4"/>
          <w:sz w:val="28"/>
          <w:szCs w:val="28"/>
          <w:lang w:val="it-IT"/>
        </w:rPr>
        <w:t xml:space="preserve"> </w:t>
      </w:r>
    </w:p>
    <w:p w14:paraId="13E4FF79" w14:textId="65AD2918" w:rsidR="006565F2" w:rsidRPr="002F548F" w:rsidRDefault="000678E0" w:rsidP="007F7A86">
      <w:pPr>
        <w:widowControl w:val="0"/>
        <w:spacing w:after="120"/>
        <w:ind w:firstLine="720"/>
        <w:jc w:val="both"/>
        <w:rPr>
          <w:iCs/>
          <w:spacing w:val="4"/>
          <w:sz w:val="28"/>
          <w:szCs w:val="28"/>
          <w:lang w:val="it-IT"/>
        </w:rPr>
      </w:pPr>
      <w:r w:rsidRPr="002F548F">
        <w:rPr>
          <w:iCs/>
          <w:spacing w:val="4"/>
          <w:sz w:val="28"/>
          <w:szCs w:val="28"/>
          <w:lang w:val="it-IT"/>
        </w:rPr>
        <w:t>e) Hướng dẫn</w:t>
      </w:r>
      <w:r w:rsidR="005317DC" w:rsidRPr="002F548F">
        <w:rPr>
          <w:iCs/>
          <w:spacing w:val="4"/>
          <w:sz w:val="28"/>
          <w:szCs w:val="28"/>
          <w:lang w:val="it-IT"/>
        </w:rPr>
        <w:t xml:space="preserve"> nội dung cụ thể trong</w:t>
      </w:r>
      <w:r w:rsidRPr="002F548F">
        <w:rPr>
          <w:iCs/>
          <w:spacing w:val="4"/>
          <w:sz w:val="28"/>
          <w:szCs w:val="28"/>
          <w:lang w:val="it-IT"/>
        </w:rPr>
        <w:t xml:space="preserve"> hoạt động của Hội đồng nhân dân;</w:t>
      </w:r>
    </w:p>
    <w:p w14:paraId="532974FC" w14:textId="37B690D9" w:rsidR="00EC30E4" w:rsidRPr="002F548F" w:rsidRDefault="000678E0" w:rsidP="007F7A86">
      <w:pPr>
        <w:widowControl w:val="0"/>
        <w:spacing w:after="120"/>
        <w:ind w:firstLine="720"/>
        <w:jc w:val="both"/>
        <w:rPr>
          <w:sz w:val="28"/>
          <w:lang w:val="it-IT"/>
        </w:rPr>
      </w:pPr>
      <w:r w:rsidRPr="002F548F">
        <w:rPr>
          <w:bCs/>
          <w:sz w:val="28"/>
          <w:szCs w:val="28"/>
          <w:lang w:val="it-IT"/>
        </w:rPr>
        <w:t>g</w:t>
      </w:r>
      <w:r w:rsidR="006565F2" w:rsidRPr="002F548F">
        <w:rPr>
          <w:sz w:val="28"/>
          <w:lang w:val="it-IT"/>
        </w:rPr>
        <w:t xml:space="preserve">) </w:t>
      </w:r>
      <w:r w:rsidR="007E00D0" w:rsidRPr="002F548F">
        <w:rPr>
          <w:sz w:val="28"/>
          <w:lang w:val="it-IT"/>
        </w:rPr>
        <w:t xml:space="preserve">Trường </w:t>
      </w:r>
      <w:r w:rsidR="006565F2" w:rsidRPr="002F548F">
        <w:rPr>
          <w:sz w:val="28"/>
          <w:lang w:val="it-IT"/>
        </w:rPr>
        <w:t xml:space="preserve">hợp </w:t>
      </w:r>
      <w:r w:rsidR="007E00D0" w:rsidRPr="002F548F">
        <w:rPr>
          <w:sz w:val="28"/>
          <w:lang w:val="it-IT"/>
        </w:rPr>
        <w:t xml:space="preserve">cần thiết </w:t>
      </w:r>
      <w:r w:rsidR="006565F2" w:rsidRPr="002F548F">
        <w:rPr>
          <w:sz w:val="28"/>
          <w:lang w:val="it-IT"/>
        </w:rPr>
        <w:t>khác do Chủ tịch Quốc hội quyết định.</w:t>
      </w:r>
    </w:p>
    <w:p w14:paraId="7879D1F1" w14:textId="77777777" w:rsidR="006565F2" w:rsidRPr="002F548F" w:rsidRDefault="006565F2" w:rsidP="007F7A86">
      <w:pPr>
        <w:widowControl w:val="0"/>
        <w:tabs>
          <w:tab w:val="left" w:pos="567"/>
        </w:tabs>
        <w:spacing w:after="120"/>
        <w:ind w:firstLine="720"/>
        <w:jc w:val="both"/>
        <w:rPr>
          <w:bCs/>
          <w:sz w:val="28"/>
          <w:szCs w:val="28"/>
          <w:lang w:val="it-IT"/>
        </w:rPr>
      </w:pPr>
      <w:r w:rsidRPr="002F548F">
        <w:rPr>
          <w:bCs/>
          <w:sz w:val="28"/>
          <w:szCs w:val="28"/>
          <w:lang w:val="it-IT"/>
        </w:rPr>
        <w:t>2. Ủy ban Thường vụ Quốc hội xem xét, quyết định bằng văn bản trong trường hợp sau đây:</w:t>
      </w:r>
    </w:p>
    <w:p w14:paraId="7478080E" w14:textId="6F5A461E" w:rsidR="006E19F3" w:rsidRPr="002F548F" w:rsidRDefault="006565F2">
      <w:pPr>
        <w:widowControl w:val="0"/>
        <w:pBdr>
          <w:top w:val="nil"/>
          <w:left w:val="nil"/>
          <w:bottom w:val="nil"/>
          <w:right w:val="nil"/>
          <w:between w:val="nil"/>
        </w:pBdr>
        <w:spacing w:after="120"/>
        <w:ind w:firstLine="720"/>
        <w:jc w:val="both"/>
        <w:rPr>
          <w:rFonts w:eastAsia="Calibri"/>
          <w:bCs/>
          <w:sz w:val="28"/>
          <w:szCs w:val="28"/>
          <w:lang w:val="en-GB"/>
        </w:rPr>
      </w:pPr>
      <w:r w:rsidRPr="002F548F">
        <w:rPr>
          <w:bCs/>
          <w:sz w:val="28"/>
          <w:szCs w:val="28"/>
        </w:rPr>
        <w:t>a</w:t>
      </w:r>
      <w:r w:rsidR="006E19F3" w:rsidRPr="002F548F">
        <w:rPr>
          <w:bCs/>
          <w:sz w:val="28"/>
          <w:szCs w:val="28"/>
        </w:rPr>
        <w:t>)</w:t>
      </w:r>
      <w:r w:rsidR="006E19F3" w:rsidRPr="002F548F">
        <w:rPr>
          <w:rFonts w:eastAsia="Calibri"/>
          <w:bCs/>
          <w:sz w:val="28"/>
          <w:szCs w:val="28"/>
        </w:rPr>
        <w:t xml:space="preserve"> </w:t>
      </w:r>
      <w:r w:rsidR="003F2CEA" w:rsidRPr="002F548F">
        <w:rPr>
          <w:rFonts w:eastAsia="Calibri"/>
          <w:bCs/>
          <w:sz w:val="28"/>
          <w:szCs w:val="28"/>
        </w:rPr>
        <w:t>Q</w:t>
      </w:r>
      <w:r w:rsidR="006E19F3" w:rsidRPr="002F548F">
        <w:rPr>
          <w:rFonts w:eastAsia="Calibri"/>
          <w:bCs/>
          <w:sz w:val="28"/>
          <w:szCs w:val="28"/>
          <w:lang w:val="vi-VN"/>
        </w:rPr>
        <w:t xml:space="preserve">uyết định việc thành lập, </w:t>
      </w:r>
      <w:r w:rsidR="00F660C7" w:rsidRPr="002F548F">
        <w:rPr>
          <w:rFonts w:eastAsia="Calibri"/>
          <w:bCs/>
          <w:sz w:val="28"/>
          <w:szCs w:val="28"/>
        </w:rPr>
        <w:t xml:space="preserve">giải thể, </w:t>
      </w:r>
      <w:r w:rsidR="006E19F3" w:rsidRPr="002F548F">
        <w:rPr>
          <w:rFonts w:eastAsia="Calibri"/>
          <w:bCs/>
          <w:sz w:val="28"/>
          <w:szCs w:val="28"/>
          <w:lang w:val="vi-VN"/>
        </w:rPr>
        <w:t xml:space="preserve">quy định tổ chức và hoạt động của </w:t>
      </w:r>
      <w:r w:rsidR="00E9029A" w:rsidRPr="002F548F">
        <w:rPr>
          <w:rFonts w:eastAsia="Calibri"/>
          <w:bCs/>
          <w:sz w:val="28"/>
          <w:szCs w:val="28"/>
        </w:rPr>
        <w:t>T</w:t>
      </w:r>
      <w:r w:rsidR="006E19F3" w:rsidRPr="002F548F">
        <w:rPr>
          <w:rFonts w:eastAsia="Calibri"/>
          <w:bCs/>
          <w:sz w:val="28"/>
          <w:szCs w:val="28"/>
        </w:rPr>
        <w:t xml:space="preserve">ổ chức </w:t>
      </w:r>
      <w:r w:rsidR="00E9029A" w:rsidRPr="002F548F">
        <w:rPr>
          <w:rFonts w:eastAsia="Calibri"/>
          <w:bCs/>
          <w:sz w:val="28"/>
          <w:szCs w:val="28"/>
        </w:rPr>
        <w:t>N</w:t>
      </w:r>
      <w:r w:rsidR="006E19F3" w:rsidRPr="002F548F">
        <w:rPr>
          <w:rFonts w:eastAsia="Calibri"/>
          <w:bCs/>
          <w:sz w:val="28"/>
          <w:szCs w:val="28"/>
        </w:rPr>
        <w:t xml:space="preserve">ghị sĩ hữu nghị Việt Nam, </w:t>
      </w:r>
      <w:r w:rsidR="00C748D7" w:rsidRPr="002F548F">
        <w:rPr>
          <w:spacing w:val="-2"/>
          <w:sz w:val="28"/>
          <w:szCs w:val="28"/>
          <w:lang w:val="it-IT"/>
        </w:rPr>
        <w:t xml:space="preserve">các nhóm nghị sĩ hữu nghị, </w:t>
      </w:r>
      <w:r w:rsidR="006E19F3" w:rsidRPr="002F548F">
        <w:rPr>
          <w:rFonts w:eastAsia="Calibri"/>
          <w:bCs/>
          <w:sz w:val="28"/>
          <w:szCs w:val="28"/>
        </w:rPr>
        <w:t>N</w:t>
      </w:r>
      <w:r w:rsidR="006E19F3" w:rsidRPr="002F548F">
        <w:rPr>
          <w:rFonts w:eastAsia="Calibri"/>
          <w:bCs/>
          <w:sz w:val="28"/>
          <w:szCs w:val="28"/>
          <w:lang w:val="en-GB"/>
        </w:rPr>
        <w:t xml:space="preserve">hóm </w:t>
      </w:r>
      <w:r w:rsidRPr="002F548F">
        <w:rPr>
          <w:rFonts w:eastAsia="Calibri"/>
          <w:bCs/>
          <w:sz w:val="28"/>
          <w:szCs w:val="28"/>
          <w:lang w:val="en-GB"/>
        </w:rPr>
        <w:t>đ</w:t>
      </w:r>
      <w:r w:rsidR="006E19F3" w:rsidRPr="002F548F">
        <w:rPr>
          <w:rFonts w:eastAsia="Calibri"/>
          <w:bCs/>
          <w:sz w:val="28"/>
          <w:szCs w:val="28"/>
          <w:lang w:val="en-GB"/>
        </w:rPr>
        <w:t>ại biểu Quốc hội trẻ, Nhóm nữ đại biểu Quốc hội</w:t>
      </w:r>
      <w:r w:rsidR="007E00D0" w:rsidRPr="002F548F">
        <w:rPr>
          <w:rFonts w:eastAsia="Calibri"/>
          <w:bCs/>
          <w:sz w:val="28"/>
          <w:szCs w:val="28"/>
          <w:lang w:val="en-GB"/>
        </w:rPr>
        <w:t>, các nhóm đại biểu Quốc hội khác</w:t>
      </w:r>
      <w:r w:rsidR="006E19F3" w:rsidRPr="002F548F">
        <w:rPr>
          <w:rFonts w:eastAsia="Calibri"/>
          <w:bCs/>
          <w:sz w:val="28"/>
          <w:szCs w:val="28"/>
          <w:lang w:val="en-GB"/>
        </w:rPr>
        <w:t xml:space="preserve">; </w:t>
      </w:r>
    </w:p>
    <w:p w14:paraId="3BD9E484" w14:textId="2DC10835" w:rsidR="007B61F4" w:rsidRPr="002F548F" w:rsidRDefault="006565F2" w:rsidP="007F7A86">
      <w:pPr>
        <w:widowControl w:val="0"/>
        <w:spacing w:after="120"/>
        <w:ind w:firstLine="720"/>
        <w:jc w:val="both"/>
        <w:rPr>
          <w:bCs/>
          <w:spacing w:val="4"/>
          <w:sz w:val="28"/>
          <w:szCs w:val="28"/>
          <w:lang w:val="it-IT"/>
        </w:rPr>
      </w:pPr>
      <w:r w:rsidRPr="002F548F">
        <w:rPr>
          <w:bCs/>
          <w:spacing w:val="4"/>
          <w:sz w:val="28"/>
          <w:szCs w:val="28"/>
          <w:lang w:val="it-IT"/>
        </w:rPr>
        <w:t>b</w:t>
      </w:r>
      <w:r w:rsidR="006E19F3" w:rsidRPr="002F548F">
        <w:rPr>
          <w:bCs/>
          <w:spacing w:val="4"/>
          <w:sz w:val="28"/>
          <w:szCs w:val="28"/>
          <w:lang w:val="it-IT"/>
        </w:rPr>
        <w:t xml:space="preserve">) </w:t>
      </w:r>
      <w:r w:rsidR="00791BFF" w:rsidRPr="002F548F">
        <w:rPr>
          <w:bCs/>
          <w:spacing w:val="4"/>
          <w:sz w:val="28"/>
          <w:szCs w:val="28"/>
          <w:lang w:val="it-IT"/>
        </w:rPr>
        <w:t>Xem xét, p</w:t>
      </w:r>
      <w:r w:rsidR="006E19F3" w:rsidRPr="002F548F">
        <w:rPr>
          <w:bCs/>
          <w:spacing w:val="4"/>
          <w:sz w:val="28"/>
          <w:szCs w:val="28"/>
          <w:lang w:val="it-IT"/>
        </w:rPr>
        <w:t xml:space="preserve">hê chuẩn </w:t>
      </w:r>
      <w:r w:rsidR="00742B3C" w:rsidRPr="002F548F">
        <w:rPr>
          <w:bCs/>
          <w:spacing w:val="4"/>
          <w:sz w:val="28"/>
          <w:szCs w:val="28"/>
          <w:lang w:val="it-IT"/>
        </w:rPr>
        <w:t xml:space="preserve">và quyết định các vấn đề về nhân sự của </w:t>
      </w:r>
      <w:r w:rsidR="007E00D0" w:rsidRPr="002F548F">
        <w:rPr>
          <w:bCs/>
          <w:spacing w:val="4"/>
          <w:sz w:val="28"/>
          <w:szCs w:val="28"/>
          <w:lang w:val="it-IT"/>
        </w:rPr>
        <w:t xml:space="preserve">Đoàn </w:t>
      </w:r>
      <w:r w:rsidR="00742B3C" w:rsidRPr="002F548F">
        <w:rPr>
          <w:bCs/>
          <w:spacing w:val="4"/>
          <w:sz w:val="28"/>
          <w:szCs w:val="28"/>
          <w:lang w:val="it-IT"/>
        </w:rPr>
        <w:t>đại biểu Quốc hội</w:t>
      </w:r>
      <w:r w:rsidR="007E00D0" w:rsidRPr="002F548F">
        <w:rPr>
          <w:bCs/>
          <w:spacing w:val="4"/>
          <w:sz w:val="28"/>
          <w:szCs w:val="28"/>
          <w:lang w:val="it-IT"/>
        </w:rPr>
        <w:t xml:space="preserve">; </w:t>
      </w:r>
    </w:p>
    <w:p w14:paraId="3120774B" w14:textId="6164B4E4" w:rsidR="002717B0" w:rsidRPr="002F548F" w:rsidRDefault="005C4DEC" w:rsidP="007F7A86">
      <w:pPr>
        <w:widowControl w:val="0"/>
        <w:spacing w:after="120"/>
        <w:ind w:firstLine="720"/>
        <w:jc w:val="both"/>
        <w:rPr>
          <w:bCs/>
          <w:sz w:val="28"/>
          <w:szCs w:val="28"/>
        </w:rPr>
      </w:pPr>
      <w:r w:rsidRPr="002F548F">
        <w:rPr>
          <w:bCs/>
          <w:spacing w:val="4"/>
          <w:sz w:val="28"/>
          <w:szCs w:val="28"/>
          <w:lang w:val="it-IT"/>
        </w:rPr>
        <w:t xml:space="preserve">c) </w:t>
      </w:r>
      <w:r w:rsidR="007B61F4" w:rsidRPr="002F548F">
        <w:rPr>
          <w:bCs/>
          <w:spacing w:val="4"/>
          <w:sz w:val="28"/>
          <w:szCs w:val="28"/>
          <w:lang w:val="it-IT"/>
        </w:rPr>
        <w:t xml:space="preserve">Xem xét, phê chuẩn và quyết định các vấn đề về nhân sự </w:t>
      </w:r>
      <w:r w:rsidR="006E19F3" w:rsidRPr="002F548F">
        <w:rPr>
          <w:bCs/>
          <w:spacing w:val="4"/>
          <w:sz w:val="28"/>
          <w:szCs w:val="28"/>
          <w:lang w:val="it-IT"/>
        </w:rPr>
        <w:t xml:space="preserve">Chủ tịch, </w:t>
      </w:r>
      <w:r w:rsidR="006E19F3" w:rsidRPr="002F548F">
        <w:rPr>
          <w:bCs/>
          <w:sz w:val="28"/>
          <w:szCs w:val="28"/>
        </w:rPr>
        <w:t>Phó Chủ tịch Hội đồng nhân dân cấp tỉnh;</w:t>
      </w:r>
    </w:p>
    <w:p w14:paraId="458D3BD5" w14:textId="3246DF29" w:rsidR="00642E3B" w:rsidRPr="002F548F" w:rsidRDefault="005C4DEC">
      <w:pPr>
        <w:widowControl w:val="0"/>
        <w:pBdr>
          <w:top w:val="nil"/>
          <w:left w:val="nil"/>
          <w:bottom w:val="nil"/>
          <w:right w:val="nil"/>
          <w:between w:val="nil"/>
        </w:pBdr>
        <w:spacing w:after="120"/>
        <w:ind w:firstLine="720"/>
        <w:jc w:val="both"/>
        <w:rPr>
          <w:bCs/>
          <w:spacing w:val="-6"/>
          <w:sz w:val="28"/>
          <w:szCs w:val="28"/>
          <w:lang w:val="it-IT"/>
        </w:rPr>
      </w:pPr>
      <w:r w:rsidRPr="002F548F">
        <w:rPr>
          <w:bCs/>
          <w:sz w:val="28"/>
          <w:szCs w:val="28"/>
          <w:lang w:val="it-IT"/>
        </w:rPr>
        <w:t>d</w:t>
      </w:r>
      <w:r w:rsidR="006E19F3" w:rsidRPr="002F548F">
        <w:rPr>
          <w:bCs/>
          <w:sz w:val="28"/>
          <w:szCs w:val="28"/>
          <w:lang w:val="it-IT"/>
        </w:rPr>
        <w:t xml:space="preserve">) </w:t>
      </w:r>
      <w:r w:rsidR="00642E3B" w:rsidRPr="002F548F">
        <w:rPr>
          <w:bCs/>
          <w:sz w:val="28"/>
          <w:szCs w:val="28"/>
          <w:lang w:val="it-IT"/>
        </w:rPr>
        <w:t xml:space="preserve">Ban hành nghị quyết, chương trình, kế hoạch triển khai nghị quyết của </w:t>
      </w:r>
      <w:r w:rsidR="00642E3B" w:rsidRPr="002F548F">
        <w:rPr>
          <w:bCs/>
          <w:spacing w:val="-6"/>
          <w:sz w:val="28"/>
          <w:szCs w:val="28"/>
          <w:lang w:val="it-IT"/>
        </w:rPr>
        <w:t>Quốc hội;</w:t>
      </w:r>
    </w:p>
    <w:p w14:paraId="563D2E13" w14:textId="77777777" w:rsidR="004B4725" w:rsidRPr="002F548F" w:rsidRDefault="005C4DEC">
      <w:pPr>
        <w:widowControl w:val="0"/>
        <w:pBdr>
          <w:top w:val="nil"/>
          <w:left w:val="nil"/>
          <w:bottom w:val="nil"/>
          <w:right w:val="nil"/>
          <w:between w:val="nil"/>
        </w:pBdr>
        <w:spacing w:after="120"/>
        <w:ind w:firstLine="720"/>
        <w:jc w:val="both"/>
        <w:rPr>
          <w:rFonts w:eastAsia="Calibri"/>
          <w:bCs/>
          <w:sz w:val="28"/>
          <w:szCs w:val="28"/>
        </w:rPr>
      </w:pPr>
      <w:r w:rsidRPr="002F548F">
        <w:rPr>
          <w:bCs/>
          <w:spacing w:val="-6"/>
          <w:sz w:val="28"/>
          <w:szCs w:val="28"/>
          <w:lang w:val="it-IT"/>
        </w:rPr>
        <w:t>đ</w:t>
      </w:r>
      <w:r w:rsidR="00587CCF" w:rsidRPr="002F548F">
        <w:rPr>
          <w:bCs/>
          <w:spacing w:val="-6"/>
          <w:sz w:val="28"/>
          <w:szCs w:val="28"/>
          <w:lang w:val="it-IT"/>
        </w:rPr>
        <w:t xml:space="preserve">) </w:t>
      </w:r>
      <w:r w:rsidR="004B4725" w:rsidRPr="002F548F">
        <w:rPr>
          <w:bCs/>
          <w:spacing w:val="-6"/>
          <w:sz w:val="28"/>
          <w:szCs w:val="28"/>
          <w:lang w:val="it-IT"/>
        </w:rPr>
        <w:t>Quyết định thành lập Ban soạn thảo dự án luật, pháp lệnh, dự thảo nghị quyết;</w:t>
      </w:r>
    </w:p>
    <w:p w14:paraId="041D64A0" w14:textId="77777777" w:rsidR="006E19F3" w:rsidRPr="002F548F" w:rsidRDefault="005C4DEC" w:rsidP="007F7A86">
      <w:pPr>
        <w:widowControl w:val="0"/>
        <w:spacing w:after="120"/>
        <w:ind w:firstLine="720"/>
        <w:jc w:val="both"/>
        <w:rPr>
          <w:sz w:val="28"/>
          <w:lang w:val="it-IT"/>
        </w:rPr>
      </w:pPr>
      <w:r w:rsidRPr="002F548F">
        <w:rPr>
          <w:bCs/>
          <w:sz w:val="28"/>
          <w:szCs w:val="28"/>
          <w:lang w:val="it-IT"/>
        </w:rPr>
        <w:t>e</w:t>
      </w:r>
      <w:r w:rsidR="00642E3B" w:rsidRPr="002F548F">
        <w:rPr>
          <w:sz w:val="28"/>
          <w:lang w:val="it-IT"/>
        </w:rPr>
        <w:t xml:space="preserve">) </w:t>
      </w:r>
      <w:r w:rsidR="00655149" w:rsidRPr="002F548F">
        <w:rPr>
          <w:sz w:val="28"/>
          <w:lang w:val="it-IT"/>
        </w:rPr>
        <w:t>T</w:t>
      </w:r>
      <w:r w:rsidR="006E19F3" w:rsidRPr="002F548F">
        <w:rPr>
          <w:sz w:val="28"/>
          <w:lang w:val="it-IT"/>
        </w:rPr>
        <w:t xml:space="preserve">rường hợp </w:t>
      </w:r>
      <w:r w:rsidR="00655149" w:rsidRPr="002F548F">
        <w:rPr>
          <w:sz w:val="28"/>
          <w:lang w:val="it-IT"/>
        </w:rPr>
        <w:t xml:space="preserve">cần thiết </w:t>
      </w:r>
      <w:r w:rsidR="006E19F3" w:rsidRPr="002F548F">
        <w:rPr>
          <w:sz w:val="28"/>
          <w:lang w:val="it-IT"/>
        </w:rPr>
        <w:t>khác do Chủ tịch Quốc hội quyết định.</w:t>
      </w:r>
    </w:p>
    <w:p w14:paraId="76A9F9CE" w14:textId="77777777" w:rsidR="006E19F3" w:rsidRPr="002F548F" w:rsidRDefault="006565F2" w:rsidP="007F7A86">
      <w:pPr>
        <w:widowControl w:val="0"/>
        <w:spacing w:after="120"/>
        <w:ind w:firstLine="720"/>
        <w:jc w:val="both"/>
        <w:rPr>
          <w:bCs/>
          <w:sz w:val="28"/>
          <w:szCs w:val="28"/>
          <w:lang w:val="it-IT"/>
        </w:rPr>
      </w:pPr>
      <w:r w:rsidRPr="002F548F">
        <w:rPr>
          <w:bCs/>
          <w:sz w:val="28"/>
          <w:szCs w:val="28"/>
          <w:lang w:val="it-IT"/>
        </w:rPr>
        <w:t>3</w:t>
      </w:r>
      <w:r w:rsidR="006E19F3" w:rsidRPr="002F548F">
        <w:rPr>
          <w:bCs/>
          <w:sz w:val="28"/>
          <w:szCs w:val="28"/>
          <w:lang w:val="it-IT"/>
        </w:rPr>
        <w:t xml:space="preserve">. Chủ tịch Quốc hội có thể tự mình hoặc theo đề nghị của Phó Chủ tịch Quốc hội phụ trách, </w:t>
      </w:r>
      <w:r w:rsidR="00391842" w:rsidRPr="002F548F">
        <w:rPr>
          <w:iCs/>
          <w:sz w:val="28"/>
          <w:szCs w:val="28"/>
          <w:lang w:val="en-GB"/>
        </w:rPr>
        <w:t>Tổng Thư ký Quốc hội</w:t>
      </w:r>
      <w:r w:rsidR="00391842" w:rsidRPr="002F548F">
        <w:rPr>
          <w:bCs/>
          <w:iCs/>
          <w:sz w:val="28"/>
          <w:szCs w:val="28"/>
          <w:lang w:val="it-IT"/>
        </w:rPr>
        <w:t>,</w:t>
      </w:r>
      <w:r w:rsidR="00391842" w:rsidRPr="002F548F">
        <w:rPr>
          <w:bCs/>
          <w:sz w:val="28"/>
          <w:szCs w:val="28"/>
          <w:lang w:val="it-IT"/>
        </w:rPr>
        <w:t xml:space="preserve"> </w:t>
      </w:r>
      <w:r w:rsidR="006E19F3" w:rsidRPr="002F548F">
        <w:rPr>
          <w:bCs/>
          <w:sz w:val="28"/>
          <w:szCs w:val="28"/>
          <w:lang w:val="it-IT"/>
        </w:rPr>
        <w:t xml:space="preserve">cơ quan chủ trì nội dung, quyết định </w:t>
      </w:r>
      <w:r w:rsidR="00FE3921" w:rsidRPr="002F548F">
        <w:rPr>
          <w:bCs/>
          <w:sz w:val="28"/>
          <w:szCs w:val="28"/>
          <w:lang w:val="it-IT"/>
        </w:rPr>
        <w:t>việc trình ra phiên họp</w:t>
      </w:r>
      <w:r w:rsidR="004744C6" w:rsidRPr="002F548F">
        <w:rPr>
          <w:bCs/>
          <w:sz w:val="28"/>
          <w:szCs w:val="28"/>
          <w:lang w:val="it-IT"/>
        </w:rPr>
        <w:t xml:space="preserve"> </w:t>
      </w:r>
      <w:r w:rsidR="004744C6" w:rsidRPr="002F548F">
        <w:rPr>
          <w:bCs/>
          <w:spacing w:val="-2"/>
          <w:sz w:val="28"/>
          <w:szCs w:val="28"/>
          <w:lang w:val="it-IT"/>
        </w:rPr>
        <w:t>Ủy ban Thường vụ Quốc hội</w:t>
      </w:r>
      <w:r w:rsidR="00FE3921" w:rsidRPr="002F548F">
        <w:rPr>
          <w:bCs/>
          <w:sz w:val="28"/>
          <w:szCs w:val="28"/>
          <w:lang w:val="it-IT"/>
        </w:rPr>
        <w:t xml:space="preserve"> </w:t>
      </w:r>
      <w:r w:rsidR="00383F32" w:rsidRPr="002F548F">
        <w:rPr>
          <w:bCs/>
          <w:iCs/>
          <w:sz w:val="28"/>
          <w:szCs w:val="28"/>
          <w:lang w:val="it-IT"/>
        </w:rPr>
        <w:t>xem xét, cho ý kiến, quyết định</w:t>
      </w:r>
      <w:r w:rsidR="00383F32" w:rsidRPr="002F548F">
        <w:rPr>
          <w:bCs/>
          <w:sz w:val="28"/>
          <w:szCs w:val="28"/>
          <w:lang w:val="it-IT"/>
        </w:rPr>
        <w:t xml:space="preserve"> </w:t>
      </w:r>
      <w:r w:rsidR="00FE3921" w:rsidRPr="002F548F">
        <w:rPr>
          <w:bCs/>
          <w:sz w:val="28"/>
          <w:szCs w:val="28"/>
          <w:lang w:val="it-IT"/>
        </w:rPr>
        <w:t>nội dung quy định tại khoản 1 và khoản 2 Điều này</w:t>
      </w:r>
      <w:r w:rsidR="006E19F3" w:rsidRPr="002F548F">
        <w:rPr>
          <w:bCs/>
          <w:sz w:val="28"/>
          <w:szCs w:val="28"/>
          <w:lang w:val="it-IT"/>
        </w:rPr>
        <w:t>.</w:t>
      </w:r>
    </w:p>
    <w:p w14:paraId="71E15010" w14:textId="77777777" w:rsidR="006E19F3" w:rsidRPr="002F548F" w:rsidRDefault="006E19F3" w:rsidP="007F7A86">
      <w:pPr>
        <w:widowControl w:val="0"/>
        <w:spacing w:after="120"/>
        <w:ind w:firstLine="720"/>
        <w:jc w:val="both"/>
        <w:rPr>
          <w:b/>
          <w:bCs/>
          <w:spacing w:val="-2"/>
          <w:sz w:val="28"/>
          <w:szCs w:val="28"/>
          <w:lang w:val="it-IT"/>
        </w:rPr>
      </w:pPr>
      <w:bookmarkStart w:id="28" w:name="_Hlk112829770"/>
      <w:r w:rsidRPr="002F548F">
        <w:rPr>
          <w:b/>
          <w:bCs/>
          <w:spacing w:val="-2"/>
          <w:sz w:val="28"/>
          <w:szCs w:val="28"/>
          <w:lang w:val="it-IT"/>
        </w:rPr>
        <w:t xml:space="preserve">Điều </w:t>
      </w:r>
      <w:r w:rsidR="00814D20" w:rsidRPr="002F548F">
        <w:rPr>
          <w:b/>
          <w:bCs/>
          <w:spacing w:val="-2"/>
          <w:sz w:val="28"/>
          <w:szCs w:val="28"/>
          <w:lang w:val="it-IT"/>
        </w:rPr>
        <w:t>28</w:t>
      </w:r>
      <w:r w:rsidRPr="002F548F">
        <w:rPr>
          <w:b/>
          <w:bCs/>
          <w:spacing w:val="-2"/>
          <w:sz w:val="28"/>
          <w:szCs w:val="28"/>
          <w:lang w:val="it-IT"/>
        </w:rPr>
        <w:t>. Hồ sơ trình Ủy ban Thường vụ Quốc hội xem xét, cho ý kiến</w:t>
      </w:r>
      <w:r w:rsidR="00980795" w:rsidRPr="002F548F">
        <w:rPr>
          <w:b/>
          <w:bCs/>
          <w:spacing w:val="-2"/>
          <w:sz w:val="28"/>
          <w:szCs w:val="28"/>
          <w:lang w:val="it-IT"/>
        </w:rPr>
        <w:t>, quyết định</w:t>
      </w:r>
      <w:r w:rsidRPr="002F548F">
        <w:rPr>
          <w:b/>
          <w:bCs/>
          <w:spacing w:val="-2"/>
          <w:sz w:val="28"/>
          <w:szCs w:val="28"/>
          <w:lang w:val="it-IT"/>
        </w:rPr>
        <w:t xml:space="preserve"> bằng văn bản</w:t>
      </w:r>
    </w:p>
    <w:bookmarkEnd w:id="28"/>
    <w:p w14:paraId="6BC97C4E" w14:textId="77777777" w:rsidR="006E19F3" w:rsidRPr="002F548F" w:rsidRDefault="006E19F3" w:rsidP="007F7A86">
      <w:pPr>
        <w:widowControl w:val="0"/>
        <w:spacing w:after="120"/>
        <w:ind w:firstLine="720"/>
        <w:jc w:val="both"/>
        <w:rPr>
          <w:bCs/>
          <w:spacing w:val="-4"/>
          <w:sz w:val="28"/>
          <w:szCs w:val="28"/>
          <w:lang w:val="it-IT"/>
        </w:rPr>
      </w:pPr>
      <w:r w:rsidRPr="002F548F">
        <w:rPr>
          <w:bCs/>
          <w:spacing w:val="-4"/>
          <w:sz w:val="28"/>
          <w:szCs w:val="28"/>
          <w:lang w:val="it-IT"/>
        </w:rPr>
        <w:t xml:space="preserve">1. </w:t>
      </w:r>
      <w:r w:rsidR="00607F2D" w:rsidRPr="002F548F">
        <w:rPr>
          <w:bCs/>
          <w:spacing w:val="-4"/>
          <w:sz w:val="28"/>
          <w:szCs w:val="28"/>
          <w:lang w:val="it-IT"/>
        </w:rPr>
        <w:t>Đ</w:t>
      </w:r>
      <w:r w:rsidRPr="002F548F">
        <w:rPr>
          <w:bCs/>
          <w:spacing w:val="-4"/>
          <w:sz w:val="28"/>
          <w:szCs w:val="28"/>
          <w:lang w:val="it-IT"/>
        </w:rPr>
        <w:t xml:space="preserve">ối với trường hợp quy định tại điểm a khoản 1 Điều </w:t>
      </w:r>
      <w:r w:rsidR="00814D20" w:rsidRPr="002F548F">
        <w:rPr>
          <w:bCs/>
          <w:spacing w:val="-4"/>
          <w:sz w:val="28"/>
          <w:szCs w:val="28"/>
          <w:lang w:val="it-IT"/>
        </w:rPr>
        <w:t xml:space="preserve">27 </w:t>
      </w:r>
      <w:r w:rsidR="00B36891" w:rsidRPr="002F548F">
        <w:rPr>
          <w:bCs/>
          <w:spacing w:val="-4"/>
          <w:sz w:val="28"/>
          <w:szCs w:val="28"/>
          <w:lang w:val="it-IT"/>
        </w:rPr>
        <w:t>của Quy chế này</w:t>
      </w:r>
      <w:r w:rsidR="00607F2D" w:rsidRPr="002F548F">
        <w:rPr>
          <w:bCs/>
          <w:spacing w:val="-4"/>
          <w:sz w:val="28"/>
          <w:szCs w:val="28"/>
          <w:lang w:val="it-IT"/>
        </w:rPr>
        <w:t xml:space="preserve">, hồ sơ </w:t>
      </w:r>
      <w:r w:rsidRPr="002F548F">
        <w:rPr>
          <w:bCs/>
          <w:spacing w:val="-4"/>
          <w:sz w:val="28"/>
          <w:szCs w:val="28"/>
          <w:lang w:val="it-IT"/>
        </w:rPr>
        <w:t>bao gồm:</w:t>
      </w:r>
    </w:p>
    <w:p w14:paraId="2BB2BE57" w14:textId="77777777" w:rsidR="006E19F3" w:rsidRPr="002F548F" w:rsidRDefault="006E19F3" w:rsidP="007F7A86">
      <w:pPr>
        <w:widowControl w:val="0"/>
        <w:spacing w:after="120"/>
        <w:ind w:firstLine="720"/>
        <w:jc w:val="both"/>
        <w:rPr>
          <w:bCs/>
          <w:sz w:val="28"/>
          <w:szCs w:val="28"/>
          <w:lang w:val="it-IT"/>
        </w:rPr>
      </w:pPr>
      <w:r w:rsidRPr="002F548F">
        <w:rPr>
          <w:bCs/>
          <w:sz w:val="28"/>
          <w:szCs w:val="28"/>
          <w:lang w:val="it-IT"/>
        </w:rPr>
        <w:t xml:space="preserve">a) </w:t>
      </w:r>
      <w:r w:rsidR="00956605" w:rsidRPr="002F548F">
        <w:rPr>
          <w:bCs/>
          <w:sz w:val="28"/>
          <w:szCs w:val="28"/>
          <w:lang w:val="it-IT"/>
        </w:rPr>
        <w:t>Hồ sơ, tài liệu do cơ quan, tổ chức, cá nhân gửi xin ý kiến Ủy ban Thường vụ Quốc hội;</w:t>
      </w:r>
    </w:p>
    <w:p w14:paraId="033CC8C8" w14:textId="77777777" w:rsidR="006E19F3" w:rsidRPr="002F548F" w:rsidRDefault="006E19F3" w:rsidP="007F7A86">
      <w:pPr>
        <w:widowControl w:val="0"/>
        <w:spacing w:after="120"/>
        <w:ind w:firstLine="720"/>
        <w:jc w:val="both"/>
        <w:rPr>
          <w:bCs/>
          <w:sz w:val="28"/>
          <w:szCs w:val="28"/>
          <w:lang w:val="it-IT"/>
        </w:rPr>
      </w:pPr>
      <w:r w:rsidRPr="002F548F">
        <w:rPr>
          <w:bCs/>
          <w:sz w:val="28"/>
          <w:szCs w:val="28"/>
          <w:lang w:val="it-IT"/>
        </w:rPr>
        <w:t xml:space="preserve">b) </w:t>
      </w:r>
      <w:r w:rsidR="00C8470E" w:rsidRPr="002F548F">
        <w:rPr>
          <w:bCs/>
          <w:sz w:val="28"/>
          <w:szCs w:val="28"/>
          <w:lang w:val="it-IT"/>
        </w:rPr>
        <w:t>Văn bản b</w:t>
      </w:r>
      <w:r w:rsidR="00956605" w:rsidRPr="002F548F">
        <w:rPr>
          <w:bCs/>
          <w:sz w:val="28"/>
          <w:szCs w:val="28"/>
          <w:lang w:val="it-IT"/>
        </w:rPr>
        <w:t xml:space="preserve">áo cáo của cơ quan được </w:t>
      </w:r>
      <w:r w:rsidR="00F667C5" w:rsidRPr="002F548F">
        <w:rPr>
          <w:bCs/>
          <w:sz w:val="28"/>
          <w:szCs w:val="28"/>
          <w:lang w:val="it-IT"/>
        </w:rPr>
        <w:t>phân công</w:t>
      </w:r>
      <w:r w:rsidR="00956605" w:rsidRPr="002F548F">
        <w:rPr>
          <w:bCs/>
          <w:sz w:val="28"/>
          <w:szCs w:val="28"/>
          <w:lang w:val="it-IT"/>
        </w:rPr>
        <w:t xml:space="preserve"> chủ trì</w:t>
      </w:r>
      <w:r w:rsidR="00B90A26" w:rsidRPr="002F548F">
        <w:rPr>
          <w:bCs/>
          <w:sz w:val="28"/>
          <w:szCs w:val="28"/>
          <w:lang w:val="it-IT"/>
        </w:rPr>
        <w:t xml:space="preserve"> </w:t>
      </w:r>
      <w:r w:rsidR="00B90A26" w:rsidRPr="002F548F">
        <w:rPr>
          <w:bCs/>
          <w:iCs/>
          <w:sz w:val="28"/>
          <w:szCs w:val="28"/>
          <w:lang w:val="it-IT"/>
        </w:rPr>
        <w:t>nghiên cứu</w:t>
      </w:r>
      <w:r w:rsidR="00956605" w:rsidRPr="002F548F">
        <w:rPr>
          <w:bCs/>
          <w:iCs/>
          <w:sz w:val="28"/>
          <w:szCs w:val="28"/>
          <w:lang w:val="it-IT"/>
        </w:rPr>
        <w:t>,</w:t>
      </w:r>
      <w:r w:rsidR="00B90A26" w:rsidRPr="002F548F">
        <w:rPr>
          <w:bCs/>
          <w:iCs/>
          <w:sz w:val="28"/>
          <w:szCs w:val="28"/>
          <w:lang w:val="it-IT"/>
        </w:rPr>
        <w:t xml:space="preserve"> chuẩn bị ý kiến trả lời</w:t>
      </w:r>
      <w:r w:rsidR="00B90A26" w:rsidRPr="002F548F">
        <w:rPr>
          <w:bCs/>
          <w:sz w:val="28"/>
          <w:szCs w:val="28"/>
          <w:lang w:val="it-IT"/>
        </w:rPr>
        <w:t>,</w:t>
      </w:r>
      <w:r w:rsidR="00956605" w:rsidRPr="002F548F">
        <w:rPr>
          <w:bCs/>
          <w:sz w:val="28"/>
          <w:szCs w:val="28"/>
          <w:lang w:val="it-IT"/>
        </w:rPr>
        <w:t xml:space="preserve"> trong đó nêu rõ quan điểm, đề xuất về những vấn đề Ủy ban Thường vụ Quốc hội cần cho ý kiến;</w:t>
      </w:r>
      <w:r w:rsidR="0023001A" w:rsidRPr="002F548F">
        <w:rPr>
          <w:bCs/>
          <w:sz w:val="28"/>
          <w:szCs w:val="28"/>
          <w:lang w:val="it-IT"/>
        </w:rPr>
        <w:t xml:space="preserve">  </w:t>
      </w:r>
    </w:p>
    <w:p w14:paraId="4DEF4479" w14:textId="77777777" w:rsidR="006E19F3" w:rsidRPr="002F548F" w:rsidRDefault="006E19F3" w:rsidP="007F7A86">
      <w:pPr>
        <w:widowControl w:val="0"/>
        <w:spacing w:after="120"/>
        <w:ind w:firstLine="720"/>
        <w:jc w:val="both"/>
        <w:rPr>
          <w:bCs/>
          <w:spacing w:val="-4"/>
          <w:sz w:val="28"/>
          <w:szCs w:val="28"/>
          <w:lang w:val="it-IT"/>
        </w:rPr>
      </w:pPr>
      <w:r w:rsidRPr="002F548F">
        <w:rPr>
          <w:bCs/>
          <w:spacing w:val="-4"/>
          <w:sz w:val="28"/>
          <w:szCs w:val="28"/>
          <w:lang w:val="it-IT"/>
        </w:rPr>
        <w:t xml:space="preserve">c) </w:t>
      </w:r>
      <w:r w:rsidR="00956605" w:rsidRPr="002F548F">
        <w:rPr>
          <w:bCs/>
          <w:spacing w:val="-4"/>
          <w:sz w:val="28"/>
          <w:szCs w:val="28"/>
          <w:lang w:val="it-IT"/>
        </w:rPr>
        <w:t>Dự thảo văn bản của Ủy ban Thường vụ Quốc hội hoặc dự thảo văn bản của Tổng Thư ký Quốc hội thông báo ý kiến của Ủy ban Thường vụ Quốc hội;</w:t>
      </w:r>
    </w:p>
    <w:p w14:paraId="6F22A90D" w14:textId="054811DF" w:rsidR="006E19F3" w:rsidRPr="002F548F" w:rsidRDefault="006E19F3" w:rsidP="007F7A86">
      <w:pPr>
        <w:widowControl w:val="0"/>
        <w:spacing w:after="120"/>
        <w:ind w:firstLine="720"/>
        <w:jc w:val="both"/>
        <w:rPr>
          <w:bCs/>
          <w:sz w:val="28"/>
          <w:szCs w:val="28"/>
          <w:lang w:val="it-IT"/>
        </w:rPr>
      </w:pPr>
      <w:r w:rsidRPr="002F548F">
        <w:rPr>
          <w:bCs/>
          <w:sz w:val="28"/>
          <w:szCs w:val="28"/>
          <w:lang w:val="it-IT"/>
        </w:rPr>
        <w:t>d) Tài liệu khác (nếu có).</w:t>
      </w:r>
    </w:p>
    <w:p w14:paraId="1FBC596D" w14:textId="77777777" w:rsidR="006E19F3" w:rsidRPr="002F548F" w:rsidRDefault="006E19F3" w:rsidP="007F7A86">
      <w:pPr>
        <w:widowControl w:val="0"/>
        <w:spacing w:after="120"/>
        <w:ind w:firstLine="720"/>
        <w:jc w:val="both"/>
        <w:rPr>
          <w:bCs/>
          <w:spacing w:val="-4"/>
          <w:sz w:val="28"/>
          <w:szCs w:val="28"/>
          <w:lang w:val="it-IT"/>
        </w:rPr>
      </w:pPr>
      <w:r w:rsidRPr="002F548F">
        <w:rPr>
          <w:bCs/>
          <w:spacing w:val="-4"/>
          <w:sz w:val="28"/>
          <w:szCs w:val="28"/>
          <w:lang w:val="it-IT"/>
        </w:rPr>
        <w:t xml:space="preserve">2. </w:t>
      </w:r>
      <w:r w:rsidR="00607F2D" w:rsidRPr="002F548F">
        <w:rPr>
          <w:bCs/>
          <w:spacing w:val="-4"/>
          <w:sz w:val="28"/>
          <w:szCs w:val="28"/>
          <w:lang w:val="it-IT"/>
        </w:rPr>
        <w:t>Đ</w:t>
      </w:r>
      <w:r w:rsidRPr="002F548F">
        <w:rPr>
          <w:bCs/>
          <w:spacing w:val="-4"/>
          <w:sz w:val="28"/>
          <w:szCs w:val="28"/>
          <w:lang w:val="it-IT"/>
        </w:rPr>
        <w:t xml:space="preserve">ối với trường hợp quy định tại điểm b khoản 1 Điều </w:t>
      </w:r>
      <w:r w:rsidR="00814D20" w:rsidRPr="002F548F">
        <w:rPr>
          <w:bCs/>
          <w:spacing w:val="-4"/>
          <w:sz w:val="28"/>
          <w:szCs w:val="28"/>
          <w:lang w:val="it-IT"/>
        </w:rPr>
        <w:t xml:space="preserve">27 </w:t>
      </w:r>
      <w:r w:rsidR="00B36891" w:rsidRPr="002F548F">
        <w:rPr>
          <w:bCs/>
          <w:spacing w:val="-4"/>
          <w:sz w:val="28"/>
          <w:szCs w:val="28"/>
          <w:lang w:val="it-IT"/>
        </w:rPr>
        <w:t>của Quy chế này</w:t>
      </w:r>
      <w:r w:rsidR="00607F2D" w:rsidRPr="002F548F">
        <w:rPr>
          <w:bCs/>
          <w:spacing w:val="-4"/>
          <w:sz w:val="28"/>
          <w:szCs w:val="28"/>
          <w:lang w:val="it-IT"/>
        </w:rPr>
        <w:t>,</w:t>
      </w:r>
      <w:r w:rsidR="00B36891" w:rsidRPr="002F548F">
        <w:rPr>
          <w:bCs/>
          <w:spacing w:val="-4"/>
          <w:sz w:val="28"/>
          <w:szCs w:val="28"/>
          <w:lang w:val="it-IT"/>
        </w:rPr>
        <w:t xml:space="preserve"> </w:t>
      </w:r>
      <w:r w:rsidR="00607F2D" w:rsidRPr="002F548F">
        <w:rPr>
          <w:bCs/>
          <w:spacing w:val="-4"/>
          <w:sz w:val="28"/>
          <w:szCs w:val="28"/>
          <w:lang w:val="it-IT"/>
        </w:rPr>
        <w:t xml:space="preserve">hồ sơ </w:t>
      </w:r>
      <w:r w:rsidRPr="002F548F">
        <w:rPr>
          <w:bCs/>
          <w:spacing w:val="-4"/>
          <w:sz w:val="28"/>
          <w:szCs w:val="28"/>
          <w:lang w:val="it-IT"/>
        </w:rPr>
        <w:t>bao gồm:</w:t>
      </w:r>
    </w:p>
    <w:p w14:paraId="17BF6E43" w14:textId="77777777" w:rsidR="006E19F3" w:rsidRPr="002F548F" w:rsidRDefault="006E19F3" w:rsidP="007F7A86">
      <w:pPr>
        <w:widowControl w:val="0"/>
        <w:spacing w:after="120"/>
        <w:ind w:firstLine="720"/>
        <w:jc w:val="both"/>
        <w:rPr>
          <w:bCs/>
          <w:sz w:val="28"/>
          <w:szCs w:val="28"/>
          <w:lang w:val="it-IT"/>
        </w:rPr>
      </w:pPr>
      <w:r w:rsidRPr="002F548F">
        <w:rPr>
          <w:bCs/>
          <w:sz w:val="28"/>
          <w:szCs w:val="28"/>
          <w:lang w:val="it-IT"/>
        </w:rPr>
        <w:t xml:space="preserve">a) </w:t>
      </w:r>
      <w:r w:rsidR="00C8470E" w:rsidRPr="002F548F">
        <w:rPr>
          <w:bCs/>
          <w:sz w:val="28"/>
          <w:szCs w:val="28"/>
          <w:lang w:val="it-IT"/>
        </w:rPr>
        <w:t>V</w:t>
      </w:r>
      <w:r w:rsidRPr="002F548F">
        <w:rPr>
          <w:bCs/>
          <w:sz w:val="28"/>
          <w:szCs w:val="28"/>
          <w:lang w:val="it-IT"/>
        </w:rPr>
        <w:t xml:space="preserve">ăn bản </w:t>
      </w:r>
      <w:r w:rsidR="00C8470E" w:rsidRPr="002F548F">
        <w:rPr>
          <w:bCs/>
          <w:sz w:val="28"/>
          <w:szCs w:val="28"/>
          <w:lang w:val="it-IT"/>
        </w:rPr>
        <w:t xml:space="preserve">báo cáo </w:t>
      </w:r>
      <w:r w:rsidRPr="002F548F">
        <w:rPr>
          <w:bCs/>
          <w:sz w:val="28"/>
          <w:szCs w:val="28"/>
          <w:lang w:val="it-IT"/>
        </w:rPr>
        <w:t>xin ý kiến Ủy ban Thường vụ Quốc hội;</w:t>
      </w:r>
    </w:p>
    <w:p w14:paraId="25F5B4A4" w14:textId="5E9333C4" w:rsidR="00E50151" w:rsidRPr="002F548F" w:rsidRDefault="006E19F3" w:rsidP="007F7A86">
      <w:pPr>
        <w:widowControl w:val="0"/>
        <w:spacing w:after="120" w:line="330" w:lineRule="exact"/>
        <w:ind w:firstLine="720"/>
        <w:jc w:val="both"/>
        <w:rPr>
          <w:bCs/>
          <w:sz w:val="28"/>
          <w:szCs w:val="28"/>
          <w:lang w:val="it-IT"/>
        </w:rPr>
      </w:pPr>
      <w:r w:rsidRPr="002F548F">
        <w:rPr>
          <w:bCs/>
          <w:sz w:val="28"/>
          <w:szCs w:val="28"/>
          <w:lang w:val="it-IT"/>
        </w:rPr>
        <w:lastRenderedPageBreak/>
        <w:t xml:space="preserve">b) </w:t>
      </w:r>
      <w:r w:rsidR="00E50151" w:rsidRPr="002F548F">
        <w:rPr>
          <w:bCs/>
          <w:sz w:val="28"/>
          <w:szCs w:val="28"/>
          <w:lang w:val="it-IT"/>
        </w:rPr>
        <w:t xml:space="preserve">Dự thảo luật, </w:t>
      </w:r>
      <w:r w:rsidR="00E50151" w:rsidRPr="002F548F">
        <w:rPr>
          <w:bCs/>
          <w:iCs/>
          <w:sz w:val="28"/>
          <w:szCs w:val="28"/>
          <w:lang w:val="it-IT"/>
        </w:rPr>
        <w:t>nghị quyết của Quốc hội</w:t>
      </w:r>
      <w:r w:rsidR="00F14A33" w:rsidRPr="002F548F">
        <w:rPr>
          <w:bCs/>
          <w:iCs/>
          <w:sz w:val="28"/>
          <w:szCs w:val="28"/>
          <w:lang w:val="it-IT"/>
        </w:rPr>
        <w:t xml:space="preserve">, </w:t>
      </w:r>
      <w:r w:rsidR="00E50151" w:rsidRPr="002F548F">
        <w:rPr>
          <w:bCs/>
          <w:iCs/>
          <w:sz w:val="28"/>
          <w:szCs w:val="28"/>
          <w:lang w:val="it-IT"/>
        </w:rPr>
        <w:t xml:space="preserve">dự thảo </w:t>
      </w:r>
      <w:r w:rsidR="00E50151" w:rsidRPr="002F548F">
        <w:rPr>
          <w:iCs/>
          <w:sz w:val="28"/>
          <w:szCs w:val="28"/>
          <w:lang w:val="it-IT"/>
        </w:rPr>
        <w:t>pháp lệnh, nghị quyết,</w:t>
      </w:r>
      <w:r w:rsidR="00E50151" w:rsidRPr="002F548F">
        <w:rPr>
          <w:bCs/>
          <w:sz w:val="28"/>
          <w:szCs w:val="28"/>
          <w:lang w:val="it-IT"/>
        </w:rPr>
        <w:t xml:space="preserve"> tờ trình, dự án, đề án</w:t>
      </w:r>
      <w:r w:rsidR="00F14A33" w:rsidRPr="002F548F">
        <w:rPr>
          <w:bCs/>
          <w:sz w:val="28"/>
          <w:szCs w:val="28"/>
          <w:lang w:val="it-IT"/>
        </w:rPr>
        <w:t>,</w:t>
      </w:r>
      <w:r w:rsidR="00E50151" w:rsidRPr="002F548F">
        <w:rPr>
          <w:bCs/>
          <w:sz w:val="28"/>
          <w:szCs w:val="28"/>
          <w:lang w:val="it-IT"/>
        </w:rPr>
        <w:t xml:space="preserve"> </w:t>
      </w:r>
      <w:r w:rsidR="00F14A33" w:rsidRPr="002F548F">
        <w:rPr>
          <w:bCs/>
          <w:sz w:val="28"/>
          <w:szCs w:val="28"/>
          <w:lang w:val="it-IT"/>
        </w:rPr>
        <w:t xml:space="preserve">báo cáo </w:t>
      </w:r>
      <w:r w:rsidR="00E50151" w:rsidRPr="002F548F">
        <w:rPr>
          <w:bCs/>
          <w:sz w:val="28"/>
          <w:szCs w:val="28"/>
          <w:lang w:val="it-IT"/>
        </w:rPr>
        <w:t xml:space="preserve">của Ủy ban Thường vụ Quốc hội </w:t>
      </w:r>
      <w:r w:rsidRPr="002F548F">
        <w:rPr>
          <w:bCs/>
          <w:sz w:val="28"/>
          <w:szCs w:val="28"/>
          <w:lang w:val="it-IT"/>
        </w:rPr>
        <w:t xml:space="preserve">đã được </w:t>
      </w:r>
      <w:r w:rsidR="004744C6" w:rsidRPr="002F548F">
        <w:rPr>
          <w:bCs/>
          <w:sz w:val="28"/>
          <w:szCs w:val="28"/>
          <w:lang w:val="it-IT"/>
        </w:rPr>
        <w:t xml:space="preserve">chuẩn bị, </w:t>
      </w:r>
      <w:r w:rsidRPr="002F548F">
        <w:rPr>
          <w:bCs/>
          <w:sz w:val="28"/>
          <w:szCs w:val="28"/>
          <w:lang w:val="it-IT"/>
        </w:rPr>
        <w:t>tiếp thu, chỉnh</w:t>
      </w:r>
      <w:r w:rsidR="00211FBD" w:rsidRPr="002F548F">
        <w:rPr>
          <w:bCs/>
          <w:sz w:val="28"/>
          <w:szCs w:val="28"/>
          <w:lang w:val="it-IT"/>
        </w:rPr>
        <w:t xml:space="preserve"> lý</w:t>
      </w:r>
      <w:r w:rsidRPr="002F548F">
        <w:rPr>
          <w:bCs/>
          <w:sz w:val="28"/>
          <w:szCs w:val="28"/>
          <w:lang w:val="it-IT"/>
        </w:rPr>
        <w:t>;</w:t>
      </w:r>
    </w:p>
    <w:p w14:paraId="5E1FC92C" w14:textId="61B1641E" w:rsidR="00E50151" w:rsidRPr="002F548F" w:rsidRDefault="006E19F3">
      <w:pPr>
        <w:widowControl w:val="0"/>
        <w:tabs>
          <w:tab w:val="left" w:pos="654"/>
        </w:tabs>
        <w:spacing w:after="120" w:line="330" w:lineRule="exact"/>
        <w:ind w:firstLine="720"/>
        <w:jc w:val="both"/>
        <w:rPr>
          <w:bCs/>
          <w:sz w:val="28"/>
          <w:szCs w:val="28"/>
          <w:lang w:val="it-IT"/>
        </w:rPr>
      </w:pPr>
      <w:r w:rsidRPr="002F548F">
        <w:rPr>
          <w:bCs/>
          <w:sz w:val="28"/>
          <w:szCs w:val="28"/>
          <w:lang w:val="it-IT"/>
        </w:rPr>
        <w:t xml:space="preserve">c) </w:t>
      </w:r>
      <w:r w:rsidR="00E50151" w:rsidRPr="002F548F">
        <w:rPr>
          <w:bCs/>
          <w:sz w:val="28"/>
          <w:szCs w:val="28"/>
          <w:lang w:val="it-IT"/>
        </w:rPr>
        <w:t>Dự thảo b</w:t>
      </w:r>
      <w:r w:rsidRPr="002F548F">
        <w:rPr>
          <w:bCs/>
          <w:sz w:val="28"/>
          <w:szCs w:val="28"/>
          <w:lang w:val="it-IT"/>
        </w:rPr>
        <w:t>áo cáo giải trình, tiếp thu</w:t>
      </w:r>
      <w:r w:rsidR="00E50151" w:rsidRPr="002F548F">
        <w:rPr>
          <w:bCs/>
          <w:sz w:val="28"/>
          <w:szCs w:val="28"/>
          <w:lang w:val="it-IT"/>
        </w:rPr>
        <w:t>,</w:t>
      </w:r>
      <w:r w:rsidRPr="002F548F">
        <w:rPr>
          <w:bCs/>
          <w:sz w:val="28"/>
          <w:szCs w:val="28"/>
          <w:lang w:val="it-IT"/>
        </w:rPr>
        <w:t xml:space="preserve"> </w:t>
      </w:r>
      <w:r w:rsidR="00E50151" w:rsidRPr="002F548F">
        <w:rPr>
          <w:bCs/>
          <w:sz w:val="28"/>
          <w:szCs w:val="28"/>
          <w:lang w:val="it-IT"/>
        </w:rPr>
        <w:t>chỉnh lý dự thảo luật, nghị quyết của Quốc hội</w:t>
      </w:r>
      <w:r w:rsidRPr="002F548F">
        <w:rPr>
          <w:bCs/>
          <w:sz w:val="28"/>
          <w:szCs w:val="28"/>
          <w:lang w:val="it-IT"/>
        </w:rPr>
        <w:t>;</w:t>
      </w:r>
      <w:r w:rsidR="00E50151" w:rsidRPr="002F548F">
        <w:rPr>
          <w:bCs/>
          <w:sz w:val="28"/>
          <w:szCs w:val="28"/>
          <w:lang w:val="it-IT"/>
        </w:rPr>
        <w:t xml:space="preserve"> báo cáo giải trình, tiếp thu</w:t>
      </w:r>
      <w:r w:rsidR="00545D55" w:rsidRPr="002F548F">
        <w:rPr>
          <w:bCs/>
          <w:sz w:val="28"/>
          <w:szCs w:val="28"/>
          <w:lang w:val="it-IT"/>
        </w:rPr>
        <w:t xml:space="preserve">, chỉnh lý </w:t>
      </w:r>
      <w:r w:rsidR="00E50151" w:rsidRPr="002F548F">
        <w:rPr>
          <w:bCs/>
          <w:sz w:val="28"/>
          <w:szCs w:val="28"/>
          <w:lang w:val="it-IT"/>
        </w:rPr>
        <w:t>dự thảo pháp lệnh, nghị quyết</w:t>
      </w:r>
      <w:r w:rsidR="005075FB" w:rsidRPr="002F548F">
        <w:rPr>
          <w:bCs/>
          <w:sz w:val="28"/>
          <w:szCs w:val="28"/>
          <w:lang w:val="it-IT"/>
        </w:rPr>
        <w:t>,</w:t>
      </w:r>
      <w:r w:rsidR="00E50151" w:rsidRPr="002F548F">
        <w:rPr>
          <w:bCs/>
          <w:sz w:val="28"/>
          <w:szCs w:val="28"/>
          <w:lang w:val="it-IT"/>
        </w:rPr>
        <w:t xml:space="preserve"> </w:t>
      </w:r>
      <w:r w:rsidR="005075FB" w:rsidRPr="002F548F">
        <w:rPr>
          <w:bCs/>
          <w:sz w:val="28"/>
          <w:szCs w:val="28"/>
          <w:lang w:val="it-IT"/>
        </w:rPr>
        <w:t>tờ trình, dự án, đề án</w:t>
      </w:r>
      <w:r w:rsidR="00F14A33" w:rsidRPr="002F548F">
        <w:rPr>
          <w:bCs/>
          <w:sz w:val="28"/>
          <w:szCs w:val="28"/>
          <w:lang w:val="it-IT"/>
        </w:rPr>
        <w:t>,</w:t>
      </w:r>
      <w:r w:rsidR="005075FB" w:rsidRPr="002F548F">
        <w:rPr>
          <w:bCs/>
          <w:sz w:val="28"/>
          <w:szCs w:val="28"/>
          <w:lang w:val="it-IT"/>
        </w:rPr>
        <w:t xml:space="preserve"> </w:t>
      </w:r>
      <w:r w:rsidR="00F14A33" w:rsidRPr="002F548F">
        <w:rPr>
          <w:bCs/>
          <w:sz w:val="28"/>
          <w:szCs w:val="28"/>
          <w:lang w:val="it-IT"/>
        </w:rPr>
        <w:t xml:space="preserve">báo cáo </w:t>
      </w:r>
      <w:r w:rsidR="005075FB" w:rsidRPr="002F548F">
        <w:rPr>
          <w:bCs/>
          <w:sz w:val="28"/>
          <w:szCs w:val="28"/>
          <w:lang w:val="it-IT"/>
        </w:rPr>
        <w:t>của Ủy ban Thường vụ Quốc hội;</w:t>
      </w:r>
    </w:p>
    <w:p w14:paraId="047595C6" w14:textId="6D5AC623" w:rsidR="006E19F3" w:rsidRPr="002F548F" w:rsidRDefault="006E19F3">
      <w:pPr>
        <w:widowControl w:val="0"/>
        <w:tabs>
          <w:tab w:val="left" w:pos="654"/>
        </w:tabs>
        <w:spacing w:after="120" w:line="330" w:lineRule="exact"/>
        <w:ind w:firstLine="720"/>
        <w:jc w:val="both"/>
        <w:rPr>
          <w:bCs/>
          <w:sz w:val="28"/>
          <w:szCs w:val="28"/>
          <w:lang w:val="it-IT"/>
        </w:rPr>
      </w:pPr>
      <w:r w:rsidRPr="002F548F">
        <w:rPr>
          <w:bCs/>
          <w:sz w:val="28"/>
          <w:szCs w:val="28"/>
          <w:lang w:val="it-IT"/>
        </w:rPr>
        <w:t>d) Tài liệu khác (nếu có).</w:t>
      </w:r>
    </w:p>
    <w:p w14:paraId="2DFF78EA" w14:textId="77777777" w:rsidR="006E19F3" w:rsidRPr="002F548F" w:rsidRDefault="006E19F3">
      <w:pPr>
        <w:widowControl w:val="0"/>
        <w:tabs>
          <w:tab w:val="left" w:pos="654"/>
        </w:tabs>
        <w:spacing w:after="120" w:line="330" w:lineRule="exact"/>
        <w:ind w:firstLine="720"/>
        <w:jc w:val="both"/>
        <w:rPr>
          <w:bCs/>
          <w:spacing w:val="-4"/>
          <w:sz w:val="28"/>
          <w:szCs w:val="28"/>
          <w:lang w:val="it-IT"/>
        </w:rPr>
      </w:pPr>
      <w:r w:rsidRPr="002F548F">
        <w:rPr>
          <w:bCs/>
          <w:spacing w:val="-4"/>
          <w:sz w:val="28"/>
          <w:szCs w:val="28"/>
          <w:lang w:val="it-IT"/>
        </w:rPr>
        <w:t xml:space="preserve">3. </w:t>
      </w:r>
      <w:r w:rsidR="00211FBD" w:rsidRPr="002F548F">
        <w:rPr>
          <w:bCs/>
          <w:spacing w:val="-4"/>
          <w:sz w:val="28"/>
          <w:szCs w:val="28"/>
          <w:lang w:val="it-IT"/>
        </w:rPr>
        <w:t>Đ</w:t>
      </w:r>
      <w:r w:rsidRPr="002F548F">
        <w:rPr>
          <w:bCs/>
          <w:spacing w:val="-4"/>
          <w:sz w:val="28"/>
          <w:szCs w:val="28"/>
          <w:lang w:val="it-IT"/>
        </w:rPr>
        <w:t xml:space="preserve">ối với trường hợp quy định tại điểm c khoản 1 Điều </w:t>
      </w:r>
      <w:r w:rsidR="00814D20" w:rsidRPr="002F548F">
        <w:rPr>
          <w:bCs/>
          <w:spacing w:val="-4"/>
          <w:sz w:val="28"/>
          <w:szCs w:val="28"/>
          <w:lang w:val="it-IT"/>
        </w:rPr>
        <w:t xml:space="preserve">27 </w:t>
      </w:r>
      <w:r w:rsidR="00B36891" w:rsidRPr="002F548F">
        <w:rPr>
          <w:bCs/>
          <w:spacing w:val="-4"/>
          <w:sz w:val="28"/>
          <w:szCs w:val="28"/>
          <w:lang w:val="it-IT"/>
        </w:rPr>
        <w:t>của Quy chế này</w:t>
      </w:r>
      <w:r w:rsidR="00211FBD" w:rsidRPr="002F548F">
        <w:rPr>
          <w:bCs/>
          <w:spacing w:val="-4"/>
          <w:sz w:val="28"/>
          <w:szCs w:val="28"/>
          <w:lang w:val="it-IT"/>
        </w:rPr>
        <w:t xml:space="preserve">, hồ sơ </w:t>
      </w:r>
      <w:r w:rsidRPr="002F548F">
        <w:rPr>
          <w:bCs/>
          <w:spacing w:val="-4"/>
          <w:sz w:val="28"/>
          <w:szCs w:val="28"/>
          <w:lang w:val="it-IT"/>
        </w:rPr>
        <w:t>bao gồm:</w:t>
      </w:r>
    </w:p>
    <w:p w14:paraId="3CCE7463" w14:textId="77777777" w:rsidR="006E19F3" w:rsidRPr="002F548F" w:rsidRDefault="006E19F3">
      <w:pPr>
        <w:widowControl w:val="0"/>
        <w:spacing w:after="120" w:line="330" w:lineRule="exact"/>
        <w:ind w:firstLine="720"/>
        <w:jc w:val="both"/>
        <w:rPr>
          <w:spacing w:val="-4"/>
          <w:sz w:val="28"/>
          <w:szCs w:val="28"/>
          <w:lang w:val="en-GB"/>
        </w:rPr>
      </w:pPr>
      <w:r w:rsidRPr="002F548F">
        <w:rPr>
          <w:sz w:val="28"/>
          <w:szCs w:val="28"/>
          <w:lang w:val="en-GB"/>
        </w:rPr>
        <w:t xml:space="preserve">a) </w:t>
      </w:r>
      <w:r w:rsidR="00C8470E" w:rsidRPr="002F548F">
        <w:rPr>
          <w:bCs/>
          <w:sz w:val="28"/>
          <w:szCs w:val="28"/>
          <w:lang w:val="it-IT"/>
        </w:rPr>
        <w:t xml:space="preserve">Văn bản báo cáo </w:t>
      </w:r>
      <w:r w:rsidRPr="002F548F">
        <w:rPr>
          <w:bCs/>
          <w:sz w:val="28"/>
          <w:szCs w:val="28"/>
          <w:lang w:val="it-IT"/>
        </w:rPr>
        <w:t>xin ý kiến Ủy ban Thường vụ Quốc hội;</w:t>
      </w:r>
    </w:p>
    <w:p w14:paraId="5753C976" w14:textId="77777777" w:rsidR="0002122D" w:rsidRPr="002F548F" w:rsidRDefault="006E19F3">
      <w:pPr>
        <w:widowControl w:val="0"/>
        <w:spacing w:after="120" w:line="330" w:lineRule="exact"/>
        <w:ind w:firstLine="720"/>
        <w:jc w:val="both"/>
        <w:rPr>
          <w:sz w:val="28"/>
          <w:szCs w:val="28"/>
          <w:lang w:val="en-GB"/>
        </w:rPr>
      </w:pPr>
      <w:r w:rsidRPr="002F548F">
        <w:rPr>
          <w:spacing w:val="-4"/>
          <w:sz w:val="28"/>
          <w:szCs w:val="28"/>
          <w:lang w:val="en-GB"/>
        </w:rPr>
        <w:t xml:space="preserve">b) </w:t>
      </w:r>
      <w:r w:rsidRPr="002F548F">
        <w:rPr>
          <w:sz w:val="28"/>
          <w:szCs w:val="28"/>
          <w:lang w:val="en-GB"/>
        </w:rPr>
        <w:t>Dự thảo chương trình</w:t>
      </w:r>
      <w:r w:rsidR="004B4725" w:rsidRPr="002F548F">
        <w:rPr>
          <w:sz w:val="28"/>
          <w:szCs w:val="28"/>
          <w:lang w:val="en-GB"/>
        </w:rPr>
        <w:t xml:space="preserve"> phiên họp</w:t>
      </w:r>
      <w:r w:rsidRPr="002F548F">
        <w:rPr>
          <w:sz w:val="28"/>
          <w:szCs w:val="28"/>
          <w:lang w:val="en-GB"/>
        </w:rPr>
        <w:t>, kế hoạch</w:t>
      </w:r>
      <w:r w:rsidR="004B4725" w:rsidRPr="002F548F">
        <w:rPr>
          <w:sz w:val="28"/>
          <w:szCs w:val="28"/>
          <w:lang w:val="en-GB"/>
        </w:rPr>
        <w:t xml:space="preserve"> hoạt động</w:t>
      </w:r>
      <w:r w:rsidR="0002122D" w:rsidRPr="002F548F">
        <w:rPr>
          <w:sz w:val="28"/>
          <w:szCs w:val="28"/>
          <w:lang w:val="en-GB"/>
        </w:rPr>
        <w:t>;</w:t>
      </w:r>
    </w:p>
    <w:p w14:paraId="64C1DAB4" w14:textId="4E70147D" w:rsidR="006E19F3" w:rsidRPr="002F548F" w:rsidRDefault="0002122D">
      <w:pPr>
        <w:widowControl w:val="0"/>
        <w:spacing w:after="120" w:line="330" w:lineRule="exact"/>
        <w:ind w:firstLine="720"/>
        <w:jc w:val="both"/>
        <w:rPr>
          <w:bCs/>
          <w:spacing w:val="-4"/>
          <w:sz w:val="28"/>
          <w:szCs w:val="28"/>
          <w:lang w:val="it-IT"/>
        </w:rPr>
      </w:pPr>
      <w:r w:rsidRPr="002F548F">
        <w:rPr>
          <w:sz w:val="28"/>
          <w:szCs w:val="28"/>
          <w:lang w:val="en-GB"/>
        </w:rPr>
        <w:t>c)</w:t>
      </w:r>
      <w:r w:rsidR="00E75A40" w:rsidRPr="002F548F">
        <w:rPr>
          <w:sz w:val="28"/>
          <w:szCs w:val="28"/>
          <w:lang w:val="en-GB"/>
        </w:rPr>
        <w:t xml:space="preserve"> </w:t>
      </w:r>
      <w:r w:rsidRPr="002F548F">
        <w:rPr>
          <w:bCs/>
          <w:sz w:val="28"/>
          <w:szCs w:val="28"/>
          <w:lang w:val="it-IT"/>
        </w:rPr>
        <w:t>Tài liệu khác (nếu có).</w:t>
      </w:r>
    </w:p>
    <w:p w14:paraId="7BF012A3" w14:textId="77777777" w:rsidR="006E19F3" w:rsidRPr="002F548F" w:rsidRDefault="006E19F3">
      <w:pPr>
        <w:widowControl w:val="0"/>
        <w:spacing w:after="120" w:line="330" w:lineRule="exact"/>
        <w:ind w:firstLine="720"/>
        <w:jc w:val="both"/>
        <w:rPr>
          <w:bCs/>
          <w:sz w:val="28"/>
          <w:szCs w:val="28"/>
          <w:lang w:val="it-IT"/>
        </w:rPr>
      </w:pPr>
      <w:r w:rsidRPr="002F548F">
        <w:rPr>
          <w:bCs/>
          <w:spacing w:val="-4"/>
          <w:sz w:val="28"/>
          <w:szCs w:val="28"/>
          <w:lang w:val="it-IT"/>
        </w:rPr>
        <w:t xml:space="preserve">4. </w:t>
      </w:r>
      <w:r w:rsidR="00211FBD" w:rsidRPr="002F548F">
        <w:rPr>
          <w:bCs/>
          <w:spacing w:val="-4"/>
          <w:sz w:val="28"/>
          <w:szCs w:val="28"/>
          <w:lang w:val="it-IT"/>
        </w:rPr>
        <w:t>Đ</w:t>
      </w:r>
      <w:r w:rsidRPr="002F548F">
        <w:rPr>
          <w:bCs/>
          <w:spacing w:val="-4"/>
          <w:sz w:val="28"/>
          <w:szCs w:val="28"/>
          <w:lang w:val="it-IT"/>
        </w:rPr>
        <w:t xml:space="preserve">ối với trường hợp quy định tại điểm d khoản 1 Điều </w:t>
      </w:r>
      <w:r w:rsidR="00814D20" w:rsidRPr="002F548F">
        <w:rPr>
          <w:bCs/>
          <w:spacing w:val="-4"/>
          <w:sz w:val="28"/>
          <w:szCs w:val="28"/>
          <w:lang w:val="it-IT"/>
        </w:rPr>
        <w:t xml:space="preserve">27 </w:t>
      </w:r>
      <w:r w:rsidR="00DC3DE2" w:rsidRPr="002F548F">
        <w:rPr>
          <w:bCs/>
          <w:spacing w:val="-4"/>
          <w:sz w:val="28"/>
          <w:szCs w:val="28"/>
          <w:lang w:val="it-IT"/>
        </w:rPr>
        <w:t>của Quy chế này</w:t>
      </w:r>
      <w:r w:rsidR="00211FBD" w:rsidRPr="002F548F">
        <w:rPr>
          <w:bCs/>
          <w:spacing w:val="-4"/>
          <w:sz w:val="28"/>
          <w:szCs w:val="28"/>
          <w:lang w:val="it-IT"/>
        </w:rPr>
        <w:t xml:space="preserve">, hồ sơ </w:t>
      </w:r>
      <w:r w:rsidRPr="002F548F">
        <w:rPr>
          <w:bCs/>
          <w:spacing w:val="-4"/>
          <w:sz w:val="28"/>
          <w:szCs w:val="28"/>
          <w:lang w:val="it-IT"/>
        </w:rPr>
        <w:t>bao gồm:</w:t>
      </w:r>
    </w:p>
    <w:p w14:paraId="440802F5" w14:textId="77777777" w:rsidR="006E19F3" w:rsidRPr="002F548F" w:rsidRDefault="006E19F3">
      <w:pPr>
        <w:widowControl w:val="0"/>
        <w:spacing w:after="120" w:line="330" w:lineRule="exact"/>
        <w:ind w:firstLine="720"/>
        <w:jc w:val="both"/>
        <w:rPr>
          <w:bCs/>
          <w:sz w:val="28"/>
          <w:szCs w:val="28"/>
          <w:lang w:val="it-IT"/>
        </w:rPr>
      </w:pPr>
      <w:r w:rsidRPr="002F548F">
        <w:rPr>
          <w:bCs/>
          <w:sz w:val="28"/>
          <w:szCs w:val="28"/>
          <w:lang w:val="it-IT"/>
        </w:rPr>
        <w:t xml:space="preserve">a) Văn bản </w:t>
      </w:r>
      <w:r w:rsidR="007F1D64" w:rsidRPr="002F548F">
        <w:rPr>
          <w:bCs/>
          <w:sz w:val="28"/>
          <w:szCs w:val="28"/>
          <w:lang w:val="it-IT"/>
        </w:rPr>
        <w:t xml:space="preserve">báo cáo xin ý kiến Ủy ban Thường vụ Quốc hội </w:t>
      </w:r>
      <w:r w:rsidRPr="002F548F">
        <w:rPr>
          <w:bCs/>
          <w:sz w:val="28"/>
          <w:szCs w:val="28"/>
          <w:lang w:val="it-IT"/>
        </w:rPr>
        <w:t>của Thường trực cơ quan chủ trì thẩm tra;</w:t>
      </w:r>
    </w:p>
    <w:p w14:paraId="026641B5" w14:textId="5DC3987C" w:rsidR="006E19F3" w:rsidRPr="002F548F" w:rsidRDefault="006E19F3">
      <w:pPr>
        <w:widowControl w:val="0"/>
        <w:spacing w:after="120" w:line="330" w:lineRule="exact"/>
        <w:ind w:firstLine="720"/>
        <w:jc w:val="both"/>
        <w:rPr>
          <w:bCs/>
          <w:sz w:val="28"/>
          <w:szCs w:val="28"/>
          <w:lang w:val="it-IT"/>
        </w:rPr>
      </w:pPr>
      <w:r w:rsidRPr="002F548F">
        <w:rPr>
          <w:bCs/>
          <w:sz w:val="28"/>
          <w:szCs w:val="28"/>
          <w:lang w:val="it-IT"/>
        </w:rPr>
        <w:t>b) Dự thảo báo cáo</w:t>
      </w:r>
      <w:r w:rsidR="00E353D3" w:rsidRPr="002F548F">
        <w:rPr>
          <w:bCs/>
          <w:sz w:val="28"/>
          <w:szCs w:val="28"/>
          <w:lang w:val="it-IT"/>
        </w:rPr>
        <w:t xml:space="preserve"> của Ủy ban Thường vụ Quốc hội</w:t>
      </w:r>
      <w:r w:rsidRPr="002F548F">
        <w:rPr>
          <w:bCs/>
          <w:sz w:val="28"/>
          <w:szCs w:val="28"/>
          <w:lang w:val="it-IT"/>
        </w:rPr>
        <w:t xml:space="preserve"> giải trình, tiếp thu, chỉnh lý dự thảo luật, nghị quyết</w:t>
      </w:r>
      <w:r w:rsidR="00545D55" w:rsidRPr="002F548F">
        <w:rPr>
          <w:bCs/>
          <w:sz w:val="28"/>
          <w:szCs w:val="28"/>
          <w:lang w:val="it-IT"/>
        </w:rPr>
        <w:t xml:space="preserve"> của Quốc hội</w:t>
      </w:r>
      <w:r w:rsidRPr="002F548F">
        <w:rPr>
          <w:bCs/>
          <w:sz w:val="28"/>
          <w:szCs w:val="28"/>
          <w:lang w:val="it-IT"/>
        </w:rPr>
        <w:t>;</w:t>
      </w:r>
    </w:p>
    <w:p w14:paraId="27F361EC" w14:textId="102E6F51" w:rsidR="008C1D51" w:rsidRPr="002F548F" w:rsidRDefault="006E19F3">
      <w:pPr>
        <w:widowControl w:val="0"/>
        <w:spacing w:after="120" w:line="330" w:lineRule="exact"/>
        <w:ind w:firstLine="720"/>
        <w:jc w:val="both"/>
        <w:rPr>
          <w:bCs/>
          <w:sz w:val="28"/>
          <w:szCs w:val="28"/>
          <w:lang w:val="it-IT"/>
        </w:rPr>
      </w:pPr>
      <w:r w:rsidRPr="002F548F">
        <w:rPr>
          <w:bCs/>
          <w:sz w:val="28"/>
          <w:szCs w:val="28"/>
          <w:lang w:val="it-IT"/>
        </w:rPr>
        <w:t xml:space="preserve">c) Dự thảo luật, nghị quyết </w:t>
      </w:r>
      <w:r w:rsidR="00545D55" w:rsidRPr="002F548F">
        <w:rPr>
          <w:bCs/>
          <w:sz w:val="28"/>
          <w:szCs w:val="28"/>
          <w:lang w:val="it-IT"/>
        </w:rPr>
        <w:t xml:space="preserve">của Quốc hội </w:t>
      </w:r>
      <w:r w:rsidRPr="002F548F">
        <w:rPr>
          <w:bCs/>
          <w:sz w:val="28"/>
          <w:szCs w:val="28"/>
          <w:lang w:val="it-IT"/>
        </w:rPr>
        <w:t>đã được tiếp thu, chỉnh</w:t>
      </w:r>
      <w:r w:rsidR="00211FBD" w:rsidRPr="002F548F">
        <w:rPr>
          <w:bCs/>
          <w:sz w:val="28"/>
          <w:szCs w:val="28"/>
          <w:lang w:val="it-IT"/>
        </w:rPr>
        <w:t xml:space="preserve"> lý</w:t>
      </w:r>
      <w:r w:rsidRPr="002F548F">
        <w:rPr>
          <w:bCs/>
          <w:sz w:val="28"/>
          <w:szCs w:val="28"/>
          <w:lang w:val="it-IT"/>
        </w:rPr>
        <w:t>;</w:t>
      </w:r>
    </w:p>
    <w:p w14:paraId="3F0051CF" w14:textId="77777777" w:rsidR="008C1D51" w:rsidRPr="002F548F" w:rsidRDefault="006E19F3">
      <w:pPr>
        <w:widowControl w:val="0"/>
        <w:spacing w:after="120" w:line="330" w:lineRule="exact"/>
        <w:ind w:firstLine="720"/>
        <w:jc w:val="both"/>
        <w:rPr>
          <w:bCs/>
          <w:sz w:val="28"/>
          <w:szCs w:val="28"/>
          <w:lang w:val="it-IT"/>
        </w:rPr>
      </w:pPr>
      <w:r w:rsidRPr="002F548F">
        <w:rPr>
          <w:bCs/>
          <w:sz w:val="28"/>
          <w:szCs w:val="28"/>
          <w:lang w:val="it-IT"/>
        </w:rPr>
        <w:t>d) Báo cáo tổng hợp ý kiến thảo luận của đại biểu Quốc hội, Đoàn đại biểu Quốc hội, cơ quan, tổ chức;</w:t>
      </w:r>
    </w:p>
    <w:p w14:paraId="0A4F5017" w14:textId="3CCEEF47" w:rsidR="0082731D" w:rsidRPr="002F548F" w:rsidRDefault="007F1D64">
      <w:pPr>
        <w:widowControl w:val="0"/>
        <w:spacing w:after="120" w:line="330" w:lineRule="exact"/>
        <w:ind w:firstLine="720"/>
        <w:jc w:val="both"/>
        <w:rPr>
          <w:bCs/>
          <w:sz w:val="28"/>
          <w:szCs w:val="28"/>
          <w:lang w:val="it-IT"/>
        </w:rPr>
      </w:pPr>
      <w:r w:rsidRPr="002F548F">
        <w:rPr>
          <w:bCs/>
          <w:sz w:val="28"/>
          <w:szCs w:val="28"/>
          <w:lang w:val="it-IT"/>
        </w:rPr>
        <w:t>đ</w:t>
      </w:r>
      <w:r w:rsidR="006E19F3" w:rsidRPr="002F548F">
        <w:rPr>
          <w:bCs/>
          <w:sz w:val="28"/>
          <w:szCs w:val="28"/>
          <w:lang w:val="it-IT"/>
        </w:rPr>
        <w:t>) Tài liệu khác (nếu có).</w:t>
      </w:r>
    </w:p>
    <w:p w14:paraId="1FC02653" w14:textId="77777777" w:rsidR="0082731D" w:rsidRPr="002F548F" w:rsidRDefault="0082731D">
      <w:pPr>
        <w:widowControl w:val="0"/>
        <w:tabs>
          <w:tab w:val="left" w:pos="654"/>
        </w:tabs>
        <w:spacing w:after="120" w:line="330" w:lineRule="exact"/>
        <w:ind w:firstLine="720"/>
        <w:jc w:val="both"/>
        <w:rPr>
          <w:bCs/>
          <w:spacing w:val="-4"/>
          <w:sz w:val="28"/>
          <w:szCs w:val="28"/>
          <w:lang w:val="it-IT"/>
        </w:rPr>
      </w:pPr>
      <w:r w:rsidRPr="002F548F">
        <w:rPr>
          <w:bCs/>
          <w:spacing w:val="-4"/>
          <w:sz w:val="28"/>
          <w:szCs w:val="28"/>
          <w:lang w:val="it-IT"/>
        </w:rPr>
        <w:t xml:space="preserve">5. </w:t>
      </w:r>
      <w:r w:rsidR="00211FBD" w:rsidRPr="002F548F">
        <w:rPr>
          <w:bCs/>
          <w:spacing w:val="-4"/>
          <w:sz w:val="28"/>
          <w:szCs w:val="28"/>
          <w:lang w:val="it-IT"/>
        </w:rPr>
        <w:t>Đ</w:t>
      </w:r>
      <w:r w:rsidRPr="002F548F">
        <w:rPr>
          <w:bCs/>
          <w:spacing w:val="-4"/>
          <w:sz w:val="28"/>
          <w:szCs w:val="28"/>
          <w:lang w:val="it-IT"/>
        </w:rPr>
        <w:t xml:space="preserve">ối với trường hợp quy định tại điểm </w:t>
      </w:r>
      <w:r w:rsidR="002259FF" w:rsidRPr="002F548F">
        <w:rPr>
          <w:bCs/>
          <w:spacing w:val="-4"/>
          <w:sz w:val="28"/>
          <w:szCs w:val="28"/>
          <w:lang w:val="it-IT"/>
        </w:rPr>
        <w:t>đ</w:t>
      </w:r>
      <w:r w:rsidRPr="002F548F">
        <w:rPr>
          <w:bCs/>
          <w:spacing w:val="-4"/>
          <w:sz w:val="28"/>
          <w:szCs w:val="28"/>
          <w:lang w:val="it-IT"/>
        </w:rPr>
        <w:t xml:space="preserve"> khoản 1 Điều </w:t>
      </w:r>
      <w:r w:rsidR="00814D20" w:rsidRPr="002F548F">
        <w:rPr>
          <w:bCs/>
          <w:spacing w:val="-4"/>
          <w:sz w:val="28"/>
          <w:szCs w:val="28"/>
          <w:lang w:val="it-IT"/>
        </w:rPr>
        <w:t xml:space="preserve">27 </w:t>
      </w:r>
      <w:r w:rsidRPr="002F548F">
        <w:rPr>
          <w:bCs/>
          <w:spacing w:val="-4"/>
          <w:sz w:val="28"/>
          <w:szCs w:val="28"/>
          <w:lang w:val="it-IT"/>
        </w:rPr>
        <w:t>của Quy chế này</w:t>
      </w:r>
      <w:r w:rsidR="00211FBD" w:rsidRPr="002F548F">
        <w:rPr>
          <w:bCs/>
          <w:spacing w:val="-4"/>
          <w:sz w:val="28"/>
          <w:szCs w:val="28"/>
          <w:lang w:val="it-IT"/>
        </w:rPr>
        <w:t xml:space="preserve">, hồ sơ </w:t>
      </w:r>
      <w:r w:rsidRPr="002F548F">
        <w:rPr>
          <w:bCs/>
          <w:spacing w:val="-4"/>
          <w:sz w:val="28"/>
          <w:szCs w:val="28"/>
          <w:lang w:val="it-IT"/>
        </w:rPr>
        <w:t>bao gồm:</w:t>
      </w:r>
    </w:p>
    <w:p w14:paraId="298AF8D3" w14:textId="77777777" w:rsidR="0082731D" w:rsidRPr="002F548F" w:rsidRDefault="0082731D">
      <w:pPr>
        <w:widowControl w:val="0"/>
        <w:spacing w:after="120" w:line="330" w:lineRule="exact"/>
        <w:ind w:firstLine="720"/>
        <w:jc w:val="both"/>
        <w:rPr>
          <w:spacing w:val="-4"/>
          <w:sz w:val="28"/>
          <w:szCs w:val="28"/>
          <w:lang w:val="en-GB"/>
        </w:rPr>
      </w:pPr>
      <w:r w:rsidRPr="002F548F">
        <w:rPr>
          <w:sz w:val="28"/>
          <w:szCs w:val="28"/>
          <w:lang w:val="en-GB"/>
        </w:rPr>
        <w:t xml:space="preserve">a) </w:t>
      </w:r>
      <w:r w:rsidR="009F522C" w:rsidRPr="002F548F">
        <w:rPr>
          <w:bCs/>
          <w:sz w:val="28"/>
          <w:szCs w:val="28"/>
          <w:lang w:val="it-IT"/>
        </w:rPr>
        <w:t xml:space="preserve">Báo cáo ý kiến </w:t>
      </w:r>
      <w:r w:rsidR="002259FF" w:rsidRPr="002F548F">
        <w:rPr>
          <w:bCs/>
          <w:sz w:val="28"/>
          <w:szCs w:val="28"/>
          <w:lang w:val="it-IT"/>
        </w:rPr>
        <w:t>của Ban Công tác đại biểu</w:t>
      </w:r>
      <w:r w:rsidRPr="002F548F">
        <w:rPr>
          <w:bCs/>
          <w:sz w:val="28"/>
          <w:szCs w:val="28"/>
          <w:lang w:val="it-IT"/>
        </w:rPr>
        <w:t>;</w:t>
      </w:r>
    </w:p>
    <w:p w14:paraId="537872BE" w14:textId="77777777" w:rsidR="002259FF" w:rsidRPr="002F548F" w:rsidRDefault="0082731D">
      <w:pPr>
        <w:widowControl w:val="0"/>
        <w:spacing w:after="120" w:line="330" w:lineRule="exact"/>
        <w:ind w:firstLine="720"/>
        <w:jc w:val="both"/>
        <w:rPr>
          <w:sz w:val="28"/>
          <w:szCs w:val="28"/>
          <w:lang w:val="en-GB"/>
        </w:rPr>
      </w:pPr>
      <w:r w:rsidRPr="002F548F">
        <w:rPr>
          <w:spacing w:val="-4"/>
          <w:sz w:val="28"/>
          <w:szCs w:val="28"/>
          <w:lang w:val="en-GB"/>
        </w:rPr>
        <w:t xml:space="preserve">b) </w:t>
      </w:r>
      <w:r w:rsidRPr="002F548F">
        <w:rPr>
          <w:sz w:val="28"/>
          <w:szCs w:val="28"/>
          <w:lang w:val="en-GB"/>
        </w:rPr>
        <w:t>Báo cáo hoạt động của Hội đồng nhân dân cấp tỉnh;</w:t>
      </w:r>
    </w:p>
    <w:p w14:paraId="4ED6D6C9" w14:textId="69BE57E6" w:rsidR="008C1D51" w:rsidRPr="002F548F" w:rsidRDefault="002259FF">
      <w:pPr>
        <w:widowControl w:val="0"/>
        <w:spacing w:after="120" w:line="330" w:lineRule="exact"/>
        <w:ind w:firstLine="720"/>
        <w:jc w:val="both"/>
        <w:rPr>
          <w:sz w:val="28"/>
          <w:lang w:val="it-IT"/>
        </w:rPr>
      </w:pPr>
      <w:r w:rsidRPr="002F548F">
        <w:rPr>
          <w:sz w:val="28"/>
          <w:szCs w:val="28"/>
          <w:lang w:val="en-GB"/>
        </w:rPr>
        <w:t>c</w:t>
      </w:r>
      <w:r w:rsidR="0082731D" w:rsidRPr="002F548F">
        <w:rPr>
          <w:sz w:val="28"/>
          <w:szCs w:val="28"/>
          <w:lang w:val="en-GB"/>
        </w:rPr>
        <w:t xml:space="preserve">) </w:t>
      </w:r>
      <w:r w:rsidR="0082731D" w:rsidRPr="002F548F">
        <w:rPr>
          <w:bCs/>
          <w:sz w:val="28"/>
          <w:szCs w:val="28"/>
          <w:lang w:val="it-IT"/>
        </w:rPr>
        <w:t>Tài liệu khác (nếu có).</w:t>
      </w:r>
    </w:p>
    <w:p w14:paraId="22FACF36" w14:textId="49DD4AB7" w:rsidR="000678E0" w:rsidRPr="002F548F" w:rsidRDefault="000678E0">
      <w:pPr>
        <w:widowControl w:val="0"/>
        <w:spacing w:after="120" w:line="330" w:lineRule="exact"/>
        <w:ind w:firstLine="720"/>
        <w:jc w:val="both"/>
        <w:rPr>
          <w:bCs/>
          <w:spacing w:val="-4"/>
          <w:sz w:val="28"/>
          <w:szCs w:val="28"/>
          <w:lang w:val="it-IT"/>
        </w:rPr>
      </w:pPr>
      <w:r w:rsidRPr="002F548F">
        <w:rPr>
          <w:bCs/>
          <w:spacing w:val="-4"/>
          <w:sz w:val="28"/>
          <w:szCs w:val="28"/>
          <w:lang w:val="it-IT"/>
        </w:rPr>
        <w:t>6. Đối với trường hợp quy định tại điểm e khoản 1 Điều 27 của Quy chế này, hồ sơ bao gồm:</w:t>
      </w:r>
    </w:p>
    <w:p w14:paraId="0AEC1D91" w14:textId="3BF62CBE" w:rsidR="000678E0" w:rsidRPr="002F548F" w:rsidRDefault="000678E0">
      <w:pPr>
        <w:widowControl w:val="0"/>
        <w:spacing w:after="120" w:line="330" w:lineRule="exact"/>
        <w:ind w:firstLine="720"/>
        <w:jc w:val="both"/>
        <w:rPr>
          <w:sz w:val="28"/>
          <w:szCs w:val="28"/>
        </w:rPr>
      </w:pPr>
      <w:r w:rsidRPr="002F548F">
        <w:rPr>
          <w:sz w:val="28"/>
          <w:szCs w:val="28"/>
        </w:rPr>
        <w:t xml:space="preserve">a) Văn bản trình của Ban Công tác đại biểu; </w:t>
      </w:r>
    </w:p>
    <w:p w14:paraId="1F36FA13" w14:textId="77777777" w:rsidR="000678E0" w:rsidRPr="002F548F" w:rsidRDefault="000678E0">
      <w:pPr>
        <w:widowControl w:val="0"/>
        <w:spacing w:after="120" w:line="330" w:lineRule="exact"/>
        <w:ind w:firstLine="720"/>
        <w:jc w:val="both"/>
        <w:rPr>
          <w:sz w:val="28"/>
          <w:szCs w:val="28"/>
        </w:rPr>
      </w:pPr>
      <w:r w:rsidRPr="002F548F">
        <w:rPr>
          <w:sz w:val="28"/>
          <w:szCs w:val="28"/>
        </w:rPr>
        <w:t xml:space="preserve">b) Dự thảo văn bản hướng dẫn của Ủy ban Thường vụ Quốc hội; </w:t>
      </w:r>
    </w:p>
    <w:p w14:paraId="1B247FCC" w14:textId="77777777" w:rsidR="000678E0" w:rsidRPr="002F548F" w:rsidRDefault="000678E0">
      <w:pPr>
        <w:widowControl w:val="0"/>
        <w:spacing w:after="120" w:line="330" w:lineRule="exact"/>
        <w:ind w:firstLine="720"/>
        <w:jc w:val="both"/>
        <w:rPr>
          <w:sz w:val="28"/>
          <w:szCs w:val="28"/>
        </w:rPr>
      </w:pPr>
      <w:r w:rsidRPr="002F548F">
        <w:rPr>
          <w:sz w:val="28"/>
          <w:szCs w:val="28"/>
        </w:rPr>
        <w:t>c) Văn bản đề nghị của Hội đồng nhân dân cấp tỉnh (nếu có);</w:t>
      </w:r>
    </w:p>
    <w:p w14:paraId="6247873B" w14:textId="77777777" w:rsidR="000678E0" w:rsidRPr="002F548F" w:rsidRDefault="000678E0">
      <w:pPr>
        <w:widowControl w:val="0"/>
        <w:spacing w:after="120" w:line="330" w:lineRule="exact"/>
        <w:ind w:firstLine="720"/>
        <w:jc w:val="both"/>
        <w:rPr>
          <w:sz w:val="28"/>
          <w:szCs w:val="28"/>
        </w:rPr>
      </w:pPr>
      <w:r w:rsidRPr="002F548F">
        <w:rPr>
          <w:sz w:val="28"/>
          <w:szCs w:val="28"/>
        </w:rPr>
        <w:t>d) Văn bản tham gia ý kiến của Thường trực Hội đồng Dân tộc, Thường trực Ủy ban có liên quan của Quốc hội;</w:t>
      </w:r>
    </w:p>
    <w:p w14:paraId="6D1BBF44" w14:textId="463EFBFB" w:rsidR="000678E0" w:rsidRPr="002F548F" w:rsidRDefault="000678E0">
      <w:pPr>
        <w:widowControl w:val="0"/>
        <w:spacing w:after="120" w:line="330" w:lineRule="exact"/>
        <w:ind w:firstLine="720"/>
        <w:jc w:val="both"/>
        <w:rPr>
          <w:sz w:val="28"/>
          <w:szCs w:val="28"/>
        </w:rPr>
      </w:pPr>
      <w:r w:rsidRPr="002F548F">
        <w:rPr>
          <w:sz w:val="28"/>
          <w:szCs w:val="28"/>
        </w:rPr>
        <w:t>đ) Tài liệu khác (nếu có)</w:t>
      </w:r>
      <w:r w:rsidR="002B21CD" w:rsidRPr="002F548F">
        <w:rPr>
          <w:sz w:val="28"/>
          <w:szCs w:val="28"/>
        </w:rPr>
        <w:t>.</w:t>
      </w:r>
      <w:r w:rsidRPr="002F548F">
        <w:rPr>
          <w:sz w:val="28"/>
          <w:szCs w:val="28"/>
        </w:rPr>
        <w:t xml:space="preserve"> </w:t>
      </w:r>
    </w:p>
    <w:p w14:paraId="5C8595ED" w14:textId="77777777" w:rsidR="006E19F3" w:rsidRPr="002F548F" w:rsidRDefault="000678E0">
      <w:pPr>
        <w:widowControl w:val="0"/>
        <w:spacing w:after="120" w:line="330" w:lineRule="exact"/>
        <w:ind w:firstLine="720"/>
        <w:jc w:val="both"/>
        <w:rPr>
          <w:bCs/>
          <w:spacing w:val="-4"/>
          <w:sz w:val="28"/>
          <w:szCs w:val="28"/>
          <w:lang w:val="it-IT"/>
        </w:rPr>
      </w:pPr>
      <w:r w:rsidRPr="002F548F">
        <w:rPr>
          <w:bCs/>
          <w:spacing w:val="-4"/>
          <w:sz w:val="28"/>
          <w:szCs w:val="28"/>
          <w:lang w:val="it-IT"/>
        </w:rPr>
        <w:lastRenderedPageBreak/>
        <w:t>7</w:t>
      </w:r>
      <w:r w:rsidR="006E19F3" w:rsidRPr="002F548F">
        <w:rPr>
          <w:bCs/>
          <w:spacing w:val="-4"/>
          <w:sz w:val="28"/>
          <w:szCs w:val="28"/>
          <w:lang w:val="it-IT"/>
        </w:rPr>
        <w:t xml:space="preserve">. </w:t>
      </w:r>
      <w:r w:rsidR="00211FBD" w:rsidRPr="002F548F">
        <w:rPr>
          <w:bCs/>
          <w:spacing w:val="-4"/>
          <w:sz w:val="28"/>
          <w:szCs w:val="28"/>
          <w:lang w:val="it-IT"/>
        </w:rPr>
        <w:t>Đ</w:t>
      </w:r>
      <w:r w:rsidR="006E19F3" w:rsidRPr="002F548F">
        <w:rPr>
          <w:bCs/>
          <w:spacing w:val="-4"/>
          <w:sz w:val="28"/>
          <w:szCs w:val="28"/>
          <w:lang w:val="it-IT"/>
        </w:rPr>
        <w:t xml:space="preserve">ối với trường hợp quy định tại điểm </w:t>
      </w:r>
      <w:r w:rsidR="00980795" w:rsidRPr="002F548F">
        <w:rPr>
          <w:bCs/>
          <w:spacing w:val="-4"/>
          <w:sz w:val="28"/>
          <w:szCs w:val="28"/>
          <w:lang w:val="it-IT"/>
        </w:rPr>
        <w:t>a</w:t>
      </w:r>
      <w:r w:rsidR="006E19F3" w:rsidRPr="002F548F">
        <w:rPr>
          <w:bCs/>
          <w:spacing w:val="-4"/>
          <w:sz w:val="28"/>
          <w:szCs w:val="28"/>
          <w:lang w:val="it-IT"/>
        </w:rPr>
        <w:t xml:space="preserve"> </w:t>
      </w:r>
      <w:r w:rsidR="00587CCF" w:rsidRPr="002F548F">
        <w:rPr>
          <w:bCs/>
          <w:spacing w:val="-4"/>
          <w:sz w:val="28"/>
          <w:szCs w:val="28"/>
          <w:lang w:val="it-IT"/>
        </w:rPr>
        <w:t xml:space="preserve">và điểm </w:t>
      </w:r>
      <w:r w:rsidR="005C4DEC" w:rsidRPr="002F548F">
        <w:rPr>
          <w:bCs/>
          <w:spacing w:val="-4"/>
          <w:sz w:val="28"/>
          <w:szCs w:val="28"/>
          <w:lang w:val="it-IT"/>
        </w:rPr>
        <w:t>đ</w:t>
      </w:r>
      <w:r w:rsidR="00587CCF" w:rsidRPr="002F548F">
        <w:rPr>
          <w:bCs/>
          <w:spacing w:val="-4"/>
          <w:sz w:val="28"/>
          <w:szCs w:val="28"/>
          <w:lang w:val="it-IT"/>
        </w:rPr>
        <w:t xml:space="preserve"> </w:t>
      </w:r>
      <w:r w:rsidR="006E19F3" w:rsidRPr="002F548F">
        <w:rPr>
          <w:bCs/>
          <w:spacing w:val="-4"/>
          <w:sz w:val="28"/>
          <w:szCs w:val="28"/>
          <w:lang w:val="it-IT"/>
        </w:rPr>
        <w:t xml:space="preserve">khoản </w:t>
      </w:r>
      <w:r w:rsidR="00980795" w:rsidRPr="002F548F">
        <w:rPr>
          <w:bCs/>
          <w:spacing w:val="-4"/>
          <w:sz w:val="28"/>
          <w:szCs w:val="28"/>
          <w:lang w:val="it-IT"/>
        </w:rPr>
        <w:t>2</w:t>
      </w:r>
      <w:r w:rsidR="006E19F3" w:rsidRPr="002F548F">
        <w:rPr>
          <w:bCs/>
          <w:spacing w:val="-4"/>
          <w:sz w:val="28"/>
          <w:szCs w:val="28"/>
          <w:lang w:val="it-IT"/>
        </w:rPr>
        <w:t xml:space="preserve"> Điều </w:t>
      </w:r>
      <w:r w:rsidR="00814D20" w:rsidRPr="002F548F">
        <w:rPr>
          <w:bCs/>
          <w:spacing w:val="-4"/>
          <w:sz w:val="28"/>
          <w:szCs w:val="28"/>
          <w:lang w:val="it-IT"/>
        </w:rPr>
        <w:t xml:space="preserve">27 </w:t>
      </w:r>
      <w:r w:rsidR="00B36891" w:rsidRPr="002F548F">
        <w:rPr>
          <w:bCs/>
          <w:spacing w:val="-4"/>
          <w:sz w:val="28"/>
          <w:szCs w:val="28"/>
          <w:lang w:val="it-IT"/>
        </w:rPr>
        <w:t>của Quy chế này</w:t>
      </w:r>
      <w:r w:rsidR="00211FBD" w:rsidRPr="002F548F">
        <w:rPr>
          <w:bCs/>
          <w:spacing w:val="-4"/>
          <w:sz w:val="28"/>
          <w:szCs w:val="28"/>
          <w:lang w:val="it-IT"/>
        </w:rPr>
        <w:t xml:space="preserve">, hồ sơ </w:t>
      </w:r>
      <w:r w:rsidR="006E19F3" w:rsidRPr="002F548F">
        <w:rPr>
          <w:bCs/>
          <w:spacing w:val="-4"/>
          <w:sz w:val="28"/>
          <w:szCs w:val="28"/>
          <w:lang w:val="it-IT"/>
        </w:rPr>
        <w:t>bao gồm:</w:t>
      </w:r>
    </w:p>
    <w:p w14:paraId="0BD5999D" w14:textId="77777777" w:rsidR="006E19F3" w:rsidRPr="002F548F" w:rsidRDefault="006E19F3">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 xml:space="preserve">a) </w:t>
      </w:r>
      <w:r w:rsidRPr="002F548F">
        <w:rPr>
          <w:rFonts w:eastAsia="Calibri"/>
          <w:bCs/>
          <w:sz w:val="28"/>
          <w:szCs w:val="28"/>
        </w:rPr>
        <w:t xml:space="preserve">Tờ trình </w:t>
      </w:r>
      <w:r w:rsidR="00587CCF" w:rsidRPr="002F548F">
        <w:rPr>
          <w:rFonts w:eastAsia="Calibri"/>
          <w:bCs/>
          <w:sz w:val="28"/>
          <w:szCs w:val="28"/>
        </w:rPr>
        <w:t>Ủy ban Thường vụ Quốc hội</w:t>
      </w:r>
      <w:r w:rsidRPr="002F548F">
        <w:rPr>
          <w:rFonts w:eastAsia="Calibri"/>
          <w:bCs/>
          <w:sz w:val="28"/>
          <w:szCs w:val="28"/>
        </w:rPr>
        <w:t>;</w:t>
      </w:r>
    </w:p>
    <w:p w14:paraId="1C72E0D2" w14:textId="77777777" w:rsidR="006E19F3" w:rsidRPr="002F548F" w:rsidRDefault="006E19F3">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b) Dự thảo nghị quyết của Ủy ban Thường vụ Quốc hội;</w:t>
      </w:r>
    </w:p>
    <w:p w14:paraId="7E27A862" w14:textId="77777777" w:rsidR="00980795" w:rsidRPr="002F548F" w:rsidRDefault="006E19F3">
      <w:pPr>
        <w:widowControl w:val="0"/>
        <w:spacing w:after="120"/>
        <w:ind w:firstLine="720"/>
        <w:jc w:val="both"/>
        <w:rPr>
          <w:sz w:val="28"/>
          <w:szCs w:val="28"/>
          <w:lang w:val="en-GB"/>
        </w:rPr>
      </w:pPr>
      <w:r w:rsidRPr="002F548F">
        <w:rPr>
          <w:rFonts w:eastAsia="Calibri"/>
          <w:bCs/>
          <w:sz w:val="28"/>
          <w:szCs w:val="28"/>
        </w:rPr>
        <w:t xml:space="preserve">c) </w:t>
      </w:r>
      <w:r w:rsidR="00980795" w:rsidRPr="002F548F">
        <w:rPr>
          <w:sz w:val="28"/>
          <w:szCs w:val="28"/>
          <w:lang w:val="en-GB"/>
        </w:rPr>
        <w:t>Phiếu biểu quyết;</w:t>
      </w:r>
    </w:p>
    <w:p w14:paraId="5273BE79" w14:textId="79559576" w:rsidR="006E19F3" w:rsidRPr="002F548F" w:rsidRDefault="00980795">
      <w:pPr>
        <w:widowControl w:val="0"/>
        <w:pBdr>
          <w:top w:val="nil"/>
          <w:left w:val="nil"/>
          <w:bottom w:val="nil"/>
          <w:right w:val="nil"/>
          <w:between w:val="nil"/>
        </w:pBdr>
        <w:spacing w:after="120"/>
        <w:ind w:firstLine="720"/>
        <w:jc w:val="both"/>
        <w:rPr>
          <w:rFonts w:eastAsia="Calibri"/>
          <w:sz w:val="28"/>
          <w:szCs w:val="28"/>
        </w:rPr>
      </w:pPr>
      <w:r w:rsidRPr="002F548F">
        <w:rPr>
          <w:sz w:val="28"/>
          <w:szCs w:val="28"/>
        </w:rPr>
        <w:t xml:space="preserve">d) </w:t>
      </w:r>
      <w:r w:rsidR="006E19F3" w:rsidRPr="002F548F">
        <w:rPr>
          <w:rFonts w:eastAsia="Calibri"/>
          <w:bCs/>
          <w:sz w:val="28"/>
          <w:szCs w:val="28"/>
        </w:rPr>
        <w:t>Tài liệu khác (nếu có)</w:t>
      </w:r>
      <w:r w:rsidR="002B21CD" w:rsidRPr="002F548F">
        <w:rPr>
          <w:rFonts w:eastAsia="Calibri"/>
          <w:bCs/>
          <w:sz w:val="28"/>
          <w:szCs w:val="28"/>
        </w:rPr>
        <w:t>.</w:t>
      </w:r>
    </w:p>
    <w:p w14:paraId="3D5F0000" w14:textId="6E1F44AB" w:rsidR="006E19F3" w:rsidRPr="002F548F" w:rsidRDefault="000678E0">
      <w:pPr>
        <w:widowControl w:val="0"/>
        <w:tabs>
          <w:tab w:val="left" w:pos="654"/>
        </w:tabs>
        <w:spacing w:after="120"/>
        <w:ind w:firstLine="720"/>
        <w:jc w:val="both"/>
        <w:rPr>
          <w:bCs/>
          <w:spacing w:val="-4"/>
          <w:sz w:val="28"/>
          <w:szCs w:val="28"/>
          <w:lang w:val="it-IT"/>
        </w:rPr>
      </w:pPr>
      <w:r w:rsidRPr="002F548F">
        <w:rPr>
          <w:bCs/>
          <w:spacing w:val="-4"/>
          <w:sz w:val="28"/>
          <w:szCs w:val="28"/>
          <w:lang w:val="it-IT"/>
        </w:rPr>
        <w:t>8</w:t>
      </w:r>
      <w:r w:rsidR="006E19F3" w:rsidRPr="002F548F">
        <w:rPr>
          <w:bCs/>
          <w:spacing w:val="-4"/>
          <w:sz w:val="28"/>
          <w:szCs w:val="28"/>
          <w:lang w:val="it-IT"/>
        </w:rPr>
        <w:t xml:space="preserve">. </w:t>
      </w:r>
      <w:r w:rsidR="00211FBD" w:rsidRPr="002F548F">
        <w:rPr>
          <w:bCs/>
          <w:spacing w:val="-4"/>
          <w:sz w:val="28"/>
          <w:szCs w:val="28"/>
          <w:lang w:val="it-IT"/>
        </w:rPr>
        <w:t>Đ</w:t>
      </w:r>
      <w:r w:rsidR="006E19F3" w:rsidRPr="002F548F">
        <w:rPr>
          <w:bCs/>
          <w:spacing w:val="-4"/>
          <w:sz w:val="28"/>
          <w:szCs w:val="28"/>
          <w:lang w:val="it-IT"/>
        </w:rPr>
        <w:t xml:space="preserve">ối với trường hợp quy định tại điểm </w:t>
      </w:r>
      <w:r w:rsidR="00980795" w:rsidRPr="002F548F">
        <w:rPr>
          <w:bCs/>
          <w:spacing w:val="-4"/>
          <w:sz w:val="28"/>
          <w:szCs w:val="28"/>
          <w:lang w:val="it-IT"/>
        </w:rPr>
        <w:t>b</w:t>
      </w:r>
      <w:r w:rsidR="005C4DEC" w:rsidRPr="002F548F">
        <w:rPr>
          <w:bCs/>
          <w:spacing w:val="-4"/>
          <w:sz w:val="28"/>
          <w:szCs w:val="28"/>
          <w:lang w:val="it-IT"/>
        </w:rPr>
        <w:t xml:space="preserve"> và điểm c</w:t>
      </w:r>
      <w:r w:rsidR="006E19F3" w:rsidRPr="002F548F">
        <w:rPr>
          <w:bCs/>
          <w:spacing w:val="-4"/>
          <w:sz w:val="28"/>
          <w:szCs w:val="28"/>
          <w:lang w:val="it-IT"/>
        </w:rPr>
        <w:t xml:space="preserve"> khoản </w:t>
      </w:r>
      <w:r w:rsidR="00980795" w:rsidRPr="002F548F">
        <w:rPr>
          <w:bCs/>
          <w:spacing w:val="-4"/>
          <w:sz w:val="28"/>
          <w:szCs w:val="28"/>
          <w:lang w:val="it-IT"/>
        </w:rPr>
        <w:t>2</w:t>
      </w:r>
      <w:r w:rsidR="006E19F3" w:rsidRPr="002F548F">
        <w:rPr>
          <w:bCs/>
          <w:spacing w:val="-4"/>
          <w:sz w:val="28"/>
          <w:szCs w:val="28"/>
          <w:lang w:val="it-IT"/>
        </w:rPr>
        <w:t xml:space="preserve"> Điều </w:t>
      </w:r>
      <w:r w:rsidR="00814D20" w:rsidRPr="002F548F">
        <w:rPr>
          <w:bCs/>
          <w:spacing w:val="-4"/>
          <w:sz w:val="28"/>
          <w:szCs w:val="28"/>
          <w:lang w:val="it-IT"/>
        </w:rPr>
        <w:t xml:space="preserve">27 </w:t>
      </w:r>
      <w:r w:rsidR="00B36891" w:rsidRPr="002F548F">
        <w:rPr>
          <w:bCs/>
          <w:spacing w:val="-4"/>
          <w:sz w:val="28"/>
          <w:szCs w:val="28"/>
          <w:lang w:val="it-IT"/>
        </w:rPr>
        <w:t>của Quy chế này</w:t>
      </w:r>
      <w:r w:rsidR="00211FBD" w:rsidRPr="002F548F">
        <w:rPr>
          <w:bCs/>
          <w:spacing w:val="-4"/>
          <w:sz w:val="28"/>
          <w:szCs w:val="28"/>
          <w:lang w:val="it-IT"/>
        </w:rPr>
        <w:t xml:space="preserve">, hồ sơ </w:t>
      </w:r>
      <w:r w:rsidR="006E19F3" w:rsidRPr="002F548F">
        <w:rPr>
          <w:bCs/>
          <w:spacing w:val="-4"/>
          <w:sz w:val="28"/>
          <w:szCs w:val="28"/>
          <w:lang w:val="it-IT"/>
        </w:rPr>
        <w:t>bao gồm:</w:t>
      </w:r>
    </w:p>
    <w:p w14:paraId="008FC3E4" w14:textId="77777777" w:rsidR="006E19F3" w:rsidRPr="002F548F" w:rsidRDefault="006E19F3">
      <w:pPr>
        <w:widowControl w:val="0"/>
        <w:spacing w:after="120"/>
        <w:ind w:firstLine="720"/>
        <w:jc w:val="both"/>
        <w:rPr>
          <w:sz w:val="28"/>
          <w:szCs w:val="28"/>
        </w:rPr>
      </w:pPr>
      <w:r w:rsidRPr="002F548F">
        <w:rPr>
          <w:sz w:val="28"/>
          <w:szCs w:val="28"/>
        </w:rPr>
        <w:t xml:space="preserve">a) </w:t>
      </w:r>
      <w:r w:rsidR="00213087" w:rsidRPr="002F548F">
        <w:rPr>
          <w:sz w:val="28"/>
          <w:szCs w:val="28"/>
        </w:rPr>
        <w:t xml:space="preserve">Văn bản báo cáo </w:t>
      </w:r>
      <w:r w:rsidRPr="002F548F">
        <w:rPr>
          <w:sz w:val="28"/>
          <w:szCs w:val="28"/>
        </w:rPr>
        <w:t>của Ban Công tác đại biểu</w:t>
      </w:r>
      <w:r w:rsidR="00213087" w:rsidRPr="002F548F">
        <w:rPr>
          <w:sz w:val="28"/>
          <w:szCs w:val="28"/>
        </w:rPr>
        <w:t>;</w:t>
      </w:r>
      <w:r w:rsidR="006A7FA8" w:rsidRPr="002F548F">
        <w:rPr>
          <w:sz w:val="28"/>
          <w:szCs w:val="28"/>
        </w:rPr>
        <w:t xml:space="preserve"> </w:t>
      </w:r>
    </w:p>
    <w:p w14:paraId="265AA4AC" w14:textId="77777777" w:rsidR="006E19F3" w:rsidRPr="002F548F" w:rsidRDefault="006E19F3">
      <w:pPr>
        <w:widowControl w:val="0"/>
        <w:spacing w:after="120"/>
        <w:ind w:firstLine="720"/>
        <w:jc w:val="both"/>
        <w:rPr>
          <w:sz w:val="28"/>
          <w:szCs w:val="28"/>
          <w:lang w:val="en-GB"/>
        </w:rPr>
      </w:pPr>
      <w:r w:rsidRPr="002F548F">
        <w:rPr>
          <w:sz w:val="28"/>
          <w:szCs w:val="28"/>
          <w:lang w:val="en-GB"/>
        </w:rPr>
        <w:t>b) Dự thảo nghị quyết của Ủy ban Thường vụ Quốc hội;</w:t>
      </w:r>
    </w:p>
    <w:p w14:paraId="7E6C1FB7" w14:textId="77777777" w:rsidR="006E19F3" w:rsidRPr="002F548F" w:rsidRDefault="006E19F3">
      <w:pPr>
        <w:widowControl w:val="0"/>
        <w:spacing w:after="120"/>
        <w:ind w:firstLine="720"/>
        <w:jc w:val="both"/>
        <w:rPr>
          <w:sz w:val="28"/>
          <w:szCs w:val="28"/>
          <w:lang w:val="en-GB"/>
        </w:rPr>
      </w:pPr>
      <w:r w:rsidRPr="002F548F">
        <w:rPr>
          <w:sz w:val="28"/>
          <w:szCs w:val="28"/>
          <w:lang w:val="en-GB"/>
        </w:rPr>
        <w:t>c) Phiếu biểu quyết;</w:t>
      </w:r>
    </w:p>
    <w:p w14:paraId="1509B4E5" w14:textId="77777777" w:rsidR="006E19F3" w:rsidRPr="002F548F" w:rsidRDefault="006E19F3">
      <w:pPr>
        <w:widowControl w:val="0"/>
        <w:spacing w:after="120"/>
        <w:ind w:firstLine="720"/>
        <w:jc w:val="both"/>
        <w:rPr>
          <w:sz w:val="28"/>
          <w:szCs w:val="28"/>
        </w:rPr>
      </w:pPr>
      <w:r w:rsidRPr="002F548F">
        <w:rPr>
          <w:sz w:val="28"/>
          <w:szCs w:val="28"/>
        </w:rPr>
        <w:t>d) Bản chụp tờ trình, tài liệu của cơ quan, tổ chức, người có thẩm quyền gửi Ủy ban Thường vụ Quốc hội;</w:t>
      </w:r>
    </w:p>
    <w:p w14:paraId="306D655F" w14:textId="6353C26E" w:rsidR="006E19F3" w:rsidRPr="002F548F" w:rsidRDefault="006E19F3">
      <w:pPr>
        <w:widowControl w:val="0"/>
        <w:spacing w:after="120"/>
        <w:ind w:firstLine="720"/>
        <w:jc w:val="both"/>
        <w:rPr>
          <w:sz w:val="28"/>
          <w:szCs w:val="28"/>
        </w:rPr>
      </w:pPr>
      <w:r w:rsidRPr="002F548F">
        <w:rPr>
          <w:sz w:val="28"/>
          <w:szCs w:val="28"/>
        </w:rPr>
        <w:t xml:space="preserve">đ) </w:t>
      </w:r>
      <w:r w:rsidRPr="002F548F">
        <w:rPr>
          <w:rFonts w:eastAsia="Calibri"/>
          <w:bCs/>
          <w:sz w:val="28"/>
          <w:szCs w:val="28"/>
        </w:rPr>
        <w:t>Tài liệu khác (nếu có)</w:t>
      </w:r>
      <w:r w:rsidRPr="002F548F">
        <w:rPr>
          <w:sz w:val="28"/>
          <w:szCs w:val="28"/>
        </w:rPr>
        <w:t>.</w:t>
      </w:r>
    </w:p>
    <w:p w14:paraId="6FD6BF7B" w14:textId="77777777" w:rsidR="00642E3B" w:rsidRPr="002F548F" w:rsidRDefault="000678E0">
      <w:pPr>
        <w:widowControl w:val="0"/>
        <w:tabs>
          <w:tab w:val="left" w:pos="654"/>
        </w:tabs>
        <w:spacing w:after="120"/>
        <w:ind w:firstLine="720"/>
        <w:jc w:val="both"/>
        <w:rPr>
          <w:bCs/>
          <w:spacing w:val="-4"/>
          <w:sz w:val="28"/>
          <w:szCs w:val="28"/>
          <w:lang w:val="it-IT"/>
        </w:rPr>
      </w:pPr>
      <w:r w:rsidRPr="002F548F">
        <w:rPr>
          <w:bCs/>
          <w:sz w:val="28"/>
          <w:szCs w:val="28"/>
          <w:lang w:val="it-IT"/>
        </w:rPr>
        <w:t>9</w:t>
      </w:r>
      <w:r w:rsidR="00AA70F1" w:rsidRPr="002F548F">
        <w:rPr>
          <w:bCs/>
          <w:sz w:val="28"/>
          <w:szCs w:val="28"/>
          <w:lang w:val="it-IT"/>
        </w:rPr>
        <w:t xml:space="preserve">. </w:t>
      </w:r>
      <w:r w:rsidR="00642E3B" w:rsidRPr="002F548F">
        <w:rPr>
          <w:bCs/>
          <w:spacing w:val="-4"/>
          <w:sz w:val="28"/>
          <w:szCs w:val="28"/>
          <w:lang w:val="it-IT"/>
        </w:rPr>
        <w:t xml:space="preserve">Đối với trường hợp quy định tại điểm </w:t>
      </w:r>
      <w:r w:rsidR="005C4DEC" w:rsidRPr="002F548F">
        <w:rPr>
          <w:bCs/>
          <w:spacing w:val="-4"/>
          <w:sz w:val="28"/>
          <w:szCs w:val="28"/>
          <w:lang w:val="it-IT"/>
        </w:rPr>
        <w:t>d</w:t>
      </w:r>
      <w:r w:rsidR="00642E3B" w:rsidRPr="002F548F">
        <w:rPr>
          <w:bCs/>
          <w:spacing w:val="-4"/>
          <w:sz w:val="28"/>
          <w:szCs w:val="28"/>
          <w:lang w:val="it-IT"/>
        </w:rPr>
        <w:t xml:space="preserve"> khoản 2 Điều 27 của Quy chế này, hồ sơ bao gồm:</w:t>
      </w:r>
    </w:p>
    <w:p w14:paraId="1C7CC6F3" w14:textId="77777777" w:rsidR="00642E3B" w:rsidRPr="002F548F" w:rsidRDefault="00642E3B">
      <w:pPr>
        <w:widowControl w:val="0"/>
        <w:spacing w:after="120"/>
        <w:ind w:firstLine="720"/>
        <w:jc w:val="both"/>
        <w:rPr>
          <w:spacing w:val="-4"/>
          <w:sz w:val="28"/>
          <w:szCs w:val="28"/>
          <w:lang w:val="en-GB"/>
        </w:rPr>
      </w:pPr>
      <w:r w:rsidRPr="002F548F">
        <w:rPr>
          <w:sz w:val="28"/>
          <w:szCs w:val="28"/>
          <w:lang w:val="en-GB"/>
        </w:rPr>
        <w:t xml:space="preserve">a) </w:t>
      </w:r>
      <w:r w:rsidRPr="002F548F">
        <w:rPr>
          <w:bCs/>
          <w:sz w:val="28"/>
          <w:szCs w:val="28"/>
          <w:lang w:val="it-IT"/>
        </w:rPr>
        <w:t>Văn bản báo cáo xin ý kiến Ủy ban Thường vụ Quốc hội;</w:t>
      </w:r>
    </w:p>
    <w:p w14:paraId="79E91617" w14:textId="77777777" w:rsidR="00642E3B" w:rsidRPr="002F548F" w:rsidRDefault="00642E3B">
      <w:pPr>
        <w:widowControl w:val="0"/>
        <w:spacing w:after="120"/>
        <w:ind w:firstLine="720"/>
        <w:jc w:val="both"/>
        <w:rPr>
          <w:sz w:val="28"/>
          <w:szCs w:val="28"/>
          <w:lang w:val="en-GB"/>
        </w:rPr>
      </w:pPr>
      <w:r w:rsidRPr="002F548F">
        <w:rPr>
          <w:spacing w:val="-4"/>
          <w:sz w:val="28"/>
          <w:szCs w:val="28"/>
          <w:lang w:val="en-GB"/>
        </w:rPr>
        <w:t xml:space="preserve">b) </w:t>
      </w:r>
      <w:r w:rsidRPr="002F548F">
        <w:rPr>
          <w:sz w:val="28"/>
          <w:szCs w:val="28"/>
          <w:lang w:val="en-GB"/>
        </w:rPr>
        <w:t>Dự thảo nghị quyết, chương trình, kế hoạch;</w:t>
      </w:r>
    </w:p>
    <w:p w14:paraId="7E016AEF" w14:textId="77777777" w:rsidR="004B4725" w:rsidRPr="002F548F" w:rsidRDefault="00642E3B" w:rsidP="007F7A86">
      <w:pPr>
        <w:widowControl w:val="0"/>
        <w:spacing w:after="120"/>
        <w:ind w:firstLine="720"/>
        <w:jc w:val="both"/>
        <w:rPr>
          <w:sz w:val="28"/>
          <w:szCs w:val="28"/>
          <w:lang w:val="en-GB"/>
        </w:rPr>
      </w:pPr>
      <w:r w:rsidRPr="002F548F">
        <w:rPr>
          <w:sz w:val="28"/>
          <w:szCs w:val="28"/>
          <w:lang w:val="en-GB"/>
        </w:rPr>
        <w:t xml:space="preserve">c) </w:t>
      </w:r>
      <w:r w:rsidR="004B4725" w:rsidRPr="002F548F">
        <w:rPr>
          <w:sz w:val="28"/>
          <w:szCs w:val="28"/>
          <w:lang w:val="en-GB"/>
        </w:rPr>
        <w:t>Phiếu biểu quyết;</w:t>
      </w:r>
    </w:p>
    <w:p w14:paraId="17705953" w14:textId="1F56EBD3" w:rsidR="00642E3B" w:rsidRPr="002F548F" w:rsidRDefault="004B4725" w:rsidP="007F7A86">
      <w:pPr>
        <w:widowControl w:val="0"/>
        <w:spacing w:after="120"/>
        <w:ind w:firstLine="720"/>
        <w:jc w:val="both"/>
        <w:rPr>
          <w:bCs/>
          <w:sz w:val="28"/>
          <w:szCs w:val="28"/>
          <w:lang w:val="it-IT"/>
        </w:rPr>
      </w:pPr>
      <w:r w:rsidRPr="002F548F">
        <w:rPr>
          <w:sz w:val="28"/>
          <w:szCs w:val="28"/>
          <w:lang w:val="en-GB"/>
        </w:rPr>
        <w:t xml:space="preserve">d) </w:t>
      </w:r>
      <w:r w:rsidR="00642E3B" w:rsidRPr="002F548F">
        <w:rPr>
          <w:bCs/>
          <w:sz w:val="28"/>
          <w:szCs w:val="28"/>
          <w:lang w:val="it-IT"/>
        </w:rPr>
        <w:t>Tài liệu khác (nếu có).</w:t>
      </w:r>
    </w:p>
    <w:p w14:paraId="4C1F7A6D" w14:textId="100A2A58" w:rsidR="009B3C11" w:rsidRPr="002F548F" w:rsidRDefault="000678E0" w:rsidP="007F7A86">
      <w:pPr>
        <w:widowControl w:val="0"/>
        <w:spacing w:after="120"/>
        <w:ind w:firstLine="720"/>
        <w:jc w:val="both"/>
        <w:rPr>
          <w:bCs/>
          <w:sz w:val="28"/>
          <w:szCs w:val="28"/>
          <w:lang w:val="it-IT"/>
        </w:rPr>
      </w:pPr>
      <w:r w:rsidRPr="002F548F">
        <w:rPr>
          <w:bCs/>
          <w:sz w:val="28"/>
          <w:szCs w:val="28"/>
          <w:lang w:val="it-IT"/>
        </w:rPr>
        <w:t>10</w:t>
      </w:r>
      <w:r w:rsidR="00642E3B" w:rsidRPr="002F548F">
        <w:rPr>
          <w:bCs/>
          <w:sz w:val="28"/>
          <w:szCs w:val="28"/>
          <w:lang w:val="it-IT"/>
        </w:rPr>
        <w:t xml:space="preserve">. </w:t>
      </w:r>
      <w:r w:rsidR="00AA70F1" w:rsidRPr="002F548F">
        <w:rPr>
          <w:bCs/>
          <w:sz w:val="28"/>
          <w:szCs w:val="28"/>
          <w:lang w:val="it-IT"/>
        </w:rPr>
        <w:t xml:space="preserve">Đối với trường hợp quy định tại điểm </w:t>
      </w:r>
      <w:r w:rsidR="00EF7431" w:rsidRPr="002F548F">
        <w:rPr>
          <w:bCs/>
          <w:sz w:val="28"/>
          <w:szCs w:val="28"/>
          <w:lang w:val="it-IT"/>
        </w:rPr>
        <w:t>g</w:t>
      </w:r>
      <w:r w:rsidR="00AA70F1" w:rsidRPr="002F548F">
        <w:rPr>
          <w:bCs/>
          <w:sz w:val="28"/>
          <w:szCs w:val="28"/>
          <w:lang w:val="it-IT"/>
        </w:rPr>
        <w:t xml:space="preserve"> khoản 1 và điểm </w:t>
      </w:r>
      <w:r w:rsidR="005C4DEC" w:rsidRPr="002F548F">
        <w:rPr>
          <w:bCs/>
          <w:sz w:val="28"/>
          <w:szCs w:val="28"/>
          <w:lang w:val="it-IT"/>
        </w:rPr>
        <w:t>e</w:t>
      </w:r>
      <w:r w:rsidR="00AA70F1" w:rsidRPr="002F548F">
        <w:rPr>
          <w:bCs/>
          <w:sz w:val="28"/>
          <w:szCs w:val="28"/>
          <w:lang w:val="it-IT"/>
        </w:rPr>
        <w:t xml:space="preserve"> khoản 2 Điều 27 của Quy chế này, hồ sơ </w:t>
      </w:r>
      <w:r w:rsidR="009429D1" w:rsidRPr="002F548F">
        <w:rPr>
          <w:bCs/>
          <w:sz w:val="28"/>
          <w:szCs w:val="28"/>
          <w:lang w:val="it-IT"/>
        </w:rPr>
        <w:t xml:space="preserve">trình Ủy ban Thường vụ Quốc hội được thực hiện </w:t>
      </w:r>
      <w:r w:rsidR="009B3C11" w:rsidRPr="002F548F">
        <w:rPr>
          <w:bCs/>
          <w:sz w:val="28"/>
          <w:szCs w:val="28"/>
          <w:lang w:val="it-IT"/>
        </w:rPr>
        <w:t>theo quy định tại khoản 1 Điều này và dự thảo nghị quyết, phiếu biểu quyết (nếu có).</w:t>
      </w:r>
    </w:p>
    <w:p w14:paraId="6EA8870E" w14:textId="77777777" w:rsidR="006E19F3" w:rsidRPr="002F548F" w:rsidRDefault="006E19F3">
      <w:pPr>
        <w:widowControl w:val="0"/>
        <w:spacing w:after="120"/>
        <w:ind w:firstLine="720"/>
        <w:jc w:val="both"/>
        <w:rPr>
          <w:b/>
          <w:bCs/>
          <w:spacing w:val="-2"/>
          <w:sz w:val="28"/>
          <w:szCs w:val="28"/>
          <w:lang w:val="it-IT"/>
        </w:rPr>
      </w:pPr>
      <w:bookmarkStart w:id="29" w:name="_Hlk112829778"/>
      <w:r w:rsidRPr="002F548F">
        <w:rPr>
          <w:b/>
          <w:bCs/>
          <w:spacing w:val="-2"/>
          <w:sz w:val="28"/>
          <w:szCs w:val="28"/>
          <w:lang w:val="it-IT"/>
        </w:rPr>
        <w:t xml:space="preserve">Điều </w:t>
      </w:r>
      <w:r w:rsidR="00814D20" w:rsidRPr="002F548F">
        <w:rPr>
          <w:b/>
          <w:bCs/>
          <w:spacing w:val="-2"/>
          <w:sz w:val="28"/>
          <w:szCs w:val="28"/>
          <w:lang w:val="it-IT"/>
        </w:rPr>
        <w:t>29</w:t>
      </w:r>
      <w:r w:rsidRPr="002F548F">
        <w:rPr>
          <w:b/>
          <w:bCs/>
          <w:spacing w:val="-2"/>
          <w:sz w:val="28"/>
          <w:szCs w:val="28"/>
          <w:lang w:val="it-IT"/>
        </w:rPr>
        <w:t>. Trình tự, thủ tục Ủy ban Thường vụ Quốc hội xem xét, cho ý kiến</w:t>
      </w:r>
      <w:r w:rsidR="00F25D8C" w:rsidRPr="002F548F">
        <w:rPr>
          <w:b/>
          <w:bCs/>
          <w:spacing w:val="-2"/>
          <w:sz w:val="28"/>
          <w:szCs w:val="28"/>
          <w:lang w:val="it-IT"/>
        </w:rPr>
        <w:t>, quyết định</w:t>
      </w:r>
      <w:r w:rsidRPr="002F548F">
        <w:rPr>
          <w:b/>
          <w:bCs/>
          <w:spacing w:val="-2"/>
          <w:sz w:val="28"/>
          <w:szCs w:val="28"/>
          <w:lang w:val="it-IT"/>
        </w:rPr>
        <w:t xml:space="preserve"> bằng văn bản</w:t>
      </w:r>
    </w:p>
    <w:bookmarkEnd w:id="29"/>
    <w:p w14:paraId="582AED0C" w14:textId="65F87CFA" w:rsidR="00DE2E3D" w:rsidRPr="002F548F" w:rsidRDefault="006E19F3">
      <w:pPr>
        <w:widowControl w:val="0"/>
        <w:spacing w:after="120"/>
        <w:ind w:firstLine="720"/>
        <w:jc w:val="both"/>
        <w:rPr>
          <w:bCs/>
          <w:spacing w:val="2"/>
          <w:sz w:val="28"/>
          <w:szCs w:val="28"/>
          <w:lang w:val="it-IT"/>
        </w:rPr>
      </w:pPr>
      <w:r w:rsidRPr="002F548F">
        <w:rPr>
          <w:bCs/>
          <w:spacing w:val="2"/>
          <w:sz w:val="28"/>
          <w:szCs w:val="28"/>
          <w:lang w:val="it-IT"/>
        </w:rPr>
        <w:t>1. Cơ quan chủ trì nội dung tổ chức nghiên cứu, chuẩn bị dự thảo văn bản</w:t>
      </w:r>
      <w:r w:rsidR="00FE42EE" w:rsidRPr="002F548F">
        <w:rPr>
          <w:bCs/>
          <w:spacing w:val="2"/>
          <w:sz w:val="28"/>
          <w:szCs w:val="28"/>
          <w:lang w:val="it-IT"/>
        </w:rPr>
        <w:t xml:space="preserve"> hoặc </w:t>
      </w:r>
      <w:r w:rsidR="00C530C7" w:rsidRPr="002F548F">
        <w:rPr>
          <w:bCs/>
          <w:spacing w:val="2"/>
          <w:sz w:val="28"/>
          <w:szCs w:val="28"/>
          <w:lang w:val="it-IT"/>
        </w:rPr>
        <w:t xml:space="preserve">dự thảo </w:t>
      </w:r>
      <w:r w:rsidR="00545D55" w:rsidRPr="002F548F">
        <w:rPr>
          <w:bCs/>
          <w:spacing w:val="2"/>
          <w:sz w:val="28"/>
          <w:szCs w:val="28"/>
          <w:lang w:val="it-IT"/>
        </w:rPr>
        <w:t xml:space="preserve">nghị </w:t>
      </w:r>
      <w:r w:rsidR="00E415DB" w:rsidRPr="002F548F">
        <w:rPr>
          <w:bCs/>
          <w:spacing w:val="2"/>
          <w:sz w:val="28"/>
          <w:szCs w:val="28"/>
          <w:lang w:val="it-IT"/>
        </w:rPr>
        <w:t>quyết</w:t>
      </w:r>
      <w:r w:rsidRPr="002F548F">
        <w:rPr>
          <w:bCs/>
          <w:spacing w:val="2"/>
          <w:sz w:val="28"/>
          <w:szCs w:val="28"/>
          <w:lang w:val="it-IT"/>
        </w:rPr>
        <w:t xml:space="preserve"> của Ủy ban Thường vụ Quốc hội</w:t>
      </w:r>
      <w:r w:rsidR="00C530C7" w:rsidRPr="002F548F">
        <w:rPr>
          <w:bCs/>
          <w:spacing w:val="2"/>
          <w:sz w:val="28"/>
          <w:szCs w:val="28"/>
          <w:lang w:val="it-IT"/>
        </w:rPr>
        <w:t xml:space="preserve"> về nội dung trình Ủy ban Thường vụ Quốc hội xem xét, cho ý kiến, quyết định</w:t>
      </w:r>
      <w:r w:rsidR="00E415DB" w:rsidRPr="002F548F">
        <w:rPr>
          <w:bCs/>
          <w:spacing w:val="2"/>
          <w:sz w:val="28"/>
          <w:szCs w:val="28"/>
          <w:lang w:val="it-IT"/>
        </w:rPr>
        <w:t xml:space="preserve">, </w:t>
      </w:r>
      <w:r w:rsidRPr="002F548F">
        <w:rPr>
          <w:bCs/>
          <w:spacing w:val="2"/>
          <w:sz w:val="28"/>
          <w:szCs w:val="28"/>
          <w:lang w:val="it-IT"/>
        </w:rPr>
        <w:t>các tài liệu có liên quan</w:t>
      </w:r>
      <w:r w:rsidR="00F25D8C" w:rsidRPr="002F548F">
        <w:rPr>
          <w:bCs/>
          <w:spacing w:val="2"/>
          <w:sz w:val="28"/>
          <w:szCs w:val="28"/>
          <w:lang w:val="it-IT"/>
        </w:rPr>
        <w:t xml:space="preserve"> và</w:t>
      </w:r>
      <w:r w:rsidR="00F26681" w:rsidRPr="002F548F">
        <w:rPr>
          <w:bCs/>
          <w:spacing w:val="2"/>
          <w:sz w:val="28"/>
          <w:szCs w:val="28"/>
          <w:lang w:val="it-IT"/>
        </w:rPr>
        <w:t xml:space="preserve"> </w:t>
      </w:r>
      <w:r w:rsidR="00F25D8C" w:rsidRPr="002F548F">
        <w:rPr>
          <w:bCs/>
          <w:spacing w:val="2"/>
          <w:sz w:val="28"/>
          <w:szCs w:val="28"/>
          <w:lang w:val="it-IT"/>
        </w:rPr>
        <w:t xml:space="preserve">dự thảo </w:t>
      </w:r>
      <w:r w:rsidR="00644A7E" w:rsidRPr="002F548F">
        <w:rPr>
          <w:bCs/>
          <w:spacing w:val="2"/>
          <w:sz w:val="28"/>
          <w:szCs w:val="28"/>
          <w:lang w:val="it-IT"/>
        </w:rPr>
        <w:t xml:space="preserve">phiếu </w:t>
      </w:r>
      <w:r w:rsidR="00F25D8C" w:rsidRPr="002F548F">
        <w:rPr>
          <w:bCs/>
          <w:spacing w:val="2"/>
          <w:sz w:val="28"/>
          <w:szCs w:val="28"/>
          <w:lang w:val="it-IT"/>
        </w:rPr>
        <w:t>biểu quyết (nếu có)</w:t>
      </w:r>
      <w:r w:rsidRPr="002F548F">
        <w:rPr>
          <w:bCs/>
          <w:spacing w:val="2"/>
          <w:sz w:val="28"/>
          <w:szCs w:val="28"/>
          <w:lang w:val="it-IT"/>
        </w:rPr>
        <w:t xml:space="preserve">; báo cáo Phó Chủ tịch Quốc hội phụ trách xem xét, </w:t>
      </w:r>
      <w:r w:rsidR="008D0307" w:rsidRPr="002F548F">
        <w:rPr>
          <w:bCs/>
          <w:spacing w:val="2"/>
          <w:sz w:val="28"/>
          <w:szCs w:val="28"/>
          <w:lang w:val="it-IT"/>
        </w:rPr>
        <w:t xml:space="preserve">quyết định để </w:t>
      </w:r>
      <w:r w:rsidRPr="002F548F">
        <w:rPr>
          <w:bCs/>
          <w:spacing w:val="2"/>
          <w:sz w:val="28"/>
          <w:szCs w:val="28"/>
          <w:lang w:val="it-IT"/>
        </w:rPr>
        <w:t xml:space="preserve">gửi </w:t>
      </w:r>
      <w:r w:rsidR="0016283E" w:rsidRPr="002F548F">
        <w:rPr>
          <w:bCs/>
          <w:spacing w:val="2"/>
          <w:sz w:val="28"/>
          <w:szCs w:val="28"/>
          <w:lang w:val="it-IT"/>
        </w:rPr>
        <w:t xml:space="preserve">hồ sơ, tài liệu </w:t>
      </w:r>
      <w:r w:rsidR="00F25D8C" w:rsidRPr="002F548F">
        <w:rPr>
          <w:bCs/>
          <w:spacing w:val="2"/>
          <w:sz w:val="28"/>
          <w:szCs w:val="28"/>
          <w:lang w:val="it-IT"/>
        </w:rPr>
        <w:t>đến</w:t>
      </w:r>
      <w:r w:rsidR="0016283E" w:rsidRPr="002F548F">
        <w:rPr>
          <w:bCs/>
          <w:spacing w:val="2"/>
          <w:sz w:val="28"/>
          <w:szCs w:val="28"/>
          <w:lang w:val="it-IT"/>
        </w:rPr>
        <w:t xml:space="preserve"> thành viên</w:t>
      </w:r>
      <w:r w:rsidRPr="002F548F">
        <w:rPr>
          <w:bCs/>
          <w:spacing w:val="2"/>
          <w:sz w:val="28"/>
          <w:szCs w:val="28"/>
          <w:lang w:val="it-IT"/>
        </w:rPr>
        <w:t xml:space="preserve"> Ủy ban Thường vụ Quốc hội.</w:t>
      </w:r>
    </w:p>
    <w:p w14:paraId="30E2E3B0" w14:textId="2D22226A" w:rsidR="006E19F3" w:rsidRPr="002F548F" w:rsidRDefault="006E19F3">
      <w:pPr>
        <w:widowControl w:val="0"/>
        <w:spacing w:after="120"/>
        <w:ind w:firstLine="720"/>
        <w:jc w:val="both"/>
        <w:rPr>
          <w:bCs/>
          <w:sz w:val="28"/>
          <w:szCs w:val="28"/>
          <w:lang w:val="it-IT"/>
        </w:rPr>
      </w:pPr>
      <w:r w:rsidRPr="002F548F">
        <w:rPr>
          <w:bCs/>
          <w:sz w:val="28"/>
          <w:szCs w:val="28"/>
          <w:lang w:val="it-IT"/>
        </w:rPr>
        <w:t xml:space="preserve">2. </w:t>
      </w:r>
      <w:r w:rsidR="0023001A" w:rsidRPr="002F548F">
        <w:rPr>
          <w:bCs/>
          <w:sz w:val="28"/>
          <w:szCs w:val="28"/>
          <w:lang w:val="it-IT"/>
        </w:rPr>
        <w:t>T</w:t>
      </w:r>
      <w:r w:rsidRPr="002F548F">
        <w:rPr>
          <w:bCs/>
          <w:sz w:val="28"/>
          <w:szCs w:val="28"/>
          <w:lang w:val="it-IT"/>
        </w:rPr>
        <w:t xml:space="preserve">hành viên Ủy ban Thường vụ Quốc hội có trách nhiệm nghiên cứu, thể hiện rõ quan điểm của mình bằng văn bản </w:t>
      </w:r>
      <w:r w:rsidR="002A5615" w:rsidRPr="002F548F">
        <w:rPr>
          <w:bCs/>
          <w:sz w:val="28"/>
          <w:szCs w:val="28"/>
          <w:lang w:val="it-IT"/>
        </w:rPr>
        <w:t xml:space="preserve">hoặc </w:t>
      </w:r>
      <w:r w:rsidR="00644A7E" w:rsidRPr="002F548F">
        <w:rPr>
          <w:bCs/>
          <w:sz w:val="28"/>
          <w:szCs w:val="28"/>
          <w:lang w:val="it-IT"/>
        </w:rPr>
        <w:t xml:space="preserve">phiếu </w:t>
      </w:r>
      <w:r w:rsidR="002A5615" w:rsidRPr="002F548F">
        <w:rPr>
          <w:bCs/>
          <w:sz w:val="28"/>
          <w:szCs w:val="28"/>
          <w:lang w:val="it-IT"/>
        </w:rPr>
        <w:t xml:space="preserve">biểu quyết </w:t>
      </w:r>
      <w:r w:rsidRPr="002F548F">
        <w:rPr>
          <w:bCs/>
          <w:sz w:val="28"/>
          <w:szCs w:val="28"/>
          <w:lang w:val="it-IT"/>
        </w:rPr>
        <w:t>và gửi lại cơ quan chủ trì nội dung</w:t>
      </w:r>
      <w:r w:rsidR="0023001A" w:rsidRPr="002F548F">
        <w:rPr>
          <w:bCs/>
          <w:sz w:val="28"/>
          <w:szCs w:val="28"/>
          <w:lang w:val="it-IT"/>
        </w:rPr>
        <w:t xml:space="preserve"> chậm nhất là 02 ngày làm việc kể từ ngày nhận được hồ sơ, tài liệu</w:t>
      </w:r>
      <w:r w:rsidRPr="002F548F">
        <w:rPr>
          <w:bCs/>
          <w:sz w:val="28"/>
          <w:szCs w:val="28"/>
          <w:lang w:val="it-IT"/>
        </w:rPr>
        <w:t xml:space="preserve">, trừ trường hợp </w:t>
      </w:r>
      <w:r w:rsidR="00FA758E" w:rsidRPr="002F548F">
        <w:rPr>
          <w:bCs/>
          <w:sz w:val="28"/>
          <w:szCs w:val="28"/>
          <w:lang w:val="it-IT"/>
        </w:rPr>
        <w:t xml:space="preserve">Chủ tịch Quốc hội, Phó Chủ tịch Quốc hội phụ trách </w:t>
      </w:r>
      <w:r w:rsidRPr="002F548F">
        <w:rPr>
          <w:bCs/>
          <w:sz w:val="28"/>
          <w:szCs w:val="28"/>
          <w:lang w:val="it-IT"/>
        </w:rPr>
        <w:t>có yêu cầu khác về thời gian. Đối với nội dung phức tạp, còn nhiều ý kiến khác nhau thì có thể xin ý kiến thành viên Ủy ban Thường vụ Quốc hội nhiều lần.</w:t>
      </w:r>
      <w:r w:rsidR="00C27D74" w:rsidRPr="002F548F">
        <w:rPr>
          <w:bCs/>
          <w:sz w:val="28"/>
          <w:szCs w:val="28"/>
          <w:lang w:val="it-IT"/>
        </w:rPr>
        <w:t xml:space="preserve"> </w:t>
      </w:r>
    </w:p>
    <w:p w14:paraId="0B45A1DF" w14:textId="2B7C2A27" w:rsidR="006E19F3" w:rsidRPr="002F548F" w:rsidRDefault="006E19F3">
      <w:pPr>
        <w:widowControl w:val="0"/>
        <w:spacing w:after="120"/>
        <w:ind w:firstLine="720"/>
        <w:jc w:val="both"/>
        <w:rPr>
          <w:bCs/>
          <w:spacing w:val="-2"/>
          <w:sz w:val="28"/>
          <w:szCs w:val="28"/>
          <w:lang w:val="it-IT"/>
        </w:rPr>
      </w:pPr>
      <w:r w:rsidRPr="002F548F">
        <w:rPr>
          <w:bCs/>
          <w:spacing w:val="-2"/>
          <w:sz w:val="28"/>
          <w:szCs w:val="28"/>
          <w:lang w:val="it-IT"/>
        </w:rPr>
        <w:lastRenderedPageBreak/>
        <w:t>3. Trong thời hạn 03 ngày làm việc</w:t>
      </w:r>
      <w:r w:rsidR="004744C6" w:rsidRPr="002F548F">
        <w:rPr>
          <w:bCs/>
          <w:spacing w:val="-6"/>
          <w:sz w:val="28"/>
          <w:szCs w:val="28"/>
          <w:lang w:val="it-IT"/>
        </w:rPr>
        <w:t xml:space="preserve"> </w:t>
      </w:r>
      <w:r w:rsidRPr="002F548F">
        <w:rPr>
          <w:bCs/>
          <w:spacing w:val="-2"/>
          <w:sz w:val="28"/>
          <w:szCs w:val="28"/>
          <w:lang w:val="it-IT"/>
        </w:rPr>
        <w:t xml:space="preserve">kể từ </w:t>
      </w:r>
      <w:r w:rsidR="0023001A" w:rsidRPr="002F548F">
        <w:rPr>
          <w:bCs/>
          <w:spacing w:val="-2"/>
          <w:sz w:val="28"/>
          <w:szCs w:val="28"/>
          <w:lang w:val="it-IT"/>
        </w:rPr>
        <w:t xml:space="preserve">ngày </w:t>
      </w:r>
      <w:r w:rsidR="0023001A" w:rsidRPr="002F548F">
        <w:rPr>
          <w:bCs/>
          <w:iCs/>
          <w:spacing w:val="-2"/>
          <w:sz w:val="28"/>
          <w:szCs w:val="28"/>
          <w:lang w:val="it-IT"/>
        </w:rPr>
        <w:t>kết thúc thời hạn</w:t>
      </w:r>
      <w:r w:rsidR="0023001A" w:rsidRPr="002F548F">
        <w:rPr>
          <w:bCs/>
          <w:spacing w:val="-2"/>
          <w:sz w:val="28"/>
          <w:szCs w:val="28"/>
          <w:lang w:val="it-IT"/>
        </w:rPr>
        <w:t xml:space="preserve"> </w:t>
      </w:r>
      <w:r w:rsidR="0023001A" w:rsidRPr="002F548F">
        <w:rPr>
          <w:bCs/>
          <w:iCs/>
          <w:spacing w:val="-2"/>
          <w:sz w:val="28"/>
          <w:szCs w:val="28"/>
          <w:lang w:val="it-IT"/>
        </w:rPr>
        <w:t>xin</w:t>
      </w:r>
      <w:r w:rsidR="0023001A" w:rsidRPr="002F548F">
        <w:rPr>
          <w:bCs/>
          <w:spacing w:val="-2"/>
          <w:sz w:val="28"/>
          <w:szCs w:val="28"/>
          <w:lang w:val="it-IT"/>
        </w:rPr>
        <w:t xml:space="preserve"> </w:t>
      </w:r>
      <w:r w:rsidR="00FA758E" w:rsidRPr="002F548F">
        <w:rPr>
          <w:bCs/>
          <w:spacing w:val="-2"/>
          <w:sz w:val="28"/>
          <w:szCs w:val="28"/>
          <w:lang w:val="it-IT"/>
        </w:rPr>
        <w:t>ý kiến</w:t>
      </w:r>
      <w:r w:rsidRPr="002F548F">
        <w:rPr>
          <w:bCs/>
          <w:spacing w:val="-2"/>
          <w:sz w:val="28"/>
          <w:szCs w:val="28"/>
          <w:lang w:val="it-IT"/>
        </w:rPr>
        <w:t xml:space="preserve">, </w:t>
      </w:r>
      <w:r w:rsidR="00280CB3" w:rsidRPr="002F548F">
        <w:rPr>
          <w:bCs/>
          <w:iCs/>
          <w:spacing w:val="-6"/>
          <w:sz w:val="28"/>
          <w:szCs w:val="28"/>
          <w:lang w:val="it-IT"/>
        </w:rPr>
        <w:t xml:space="preserve">trừ trường hợp </w:t>
      </w:r>
      <w:r w:rsidR="00FE42EE" w:rsidRPr="002F548F">
        <w:rPr>
          <w:bCs/>
          <w:sz w:val="28"/>
          <w:szCs w:val="28"/>
          <w:lang w:val="it-IT"/>
        </w:rPr>
        <w:t xml:space="preserve">Chủ tịch Quốc hội, Phó Chủ tịch Quốc hội phụ trách </w:t>
      </w:r>
      <w:r w:rsidR="00280CB3" w:rsidRPr="002F548F">
        <w:rPr>
          <w:bCs/>
          <w:iCs/>
          <w:spacing w:val="-6"/>
          <w:sz w:val="28"/>
          <w:szCs w:val="28"/>
          <w:lang w:val="it-IT"/>
        </w:rPr>
        <w:t>có yêu cầu khác về thời gian</w:t>
      </w:r>
      <w:r w:rsidR="00280CB3" w:rsidRPr="002F548F">
        <w:rPr>
          <w:bCs/>
          <w:spacing w:val="-6"/>
          <w:sz w:val="28"/>
          <w:szCs w:val="28"/>
          <w:lang w:val="it-IT"/>
        </w:rPr>
        <w:t>,</w:t>
      </w:r>
      <w:r w:rsidR="00280CB3" w:rsidRPr="002F548F">
        <w:rPr>
          <w:bCs/>
          <w:spacing w:val="-2"/>
          <w:sz w:val="28"/>
          <w:szCs w:val="28"/>
          <w:lang w:val="it-IT"/>
        </w:rPr>
        <w:t xml:space="preserve"> </w:t>
      </w:r>
      <w:r w:rsidR="0023001A" w:rsidRPr="002F548F">
        <w:rPr>
          <w:bCs/>
          <w:iCs/>
          <w:spacing w:val="-2"/>
          <w:sz w:val="28"/>
          <w:szCs w:val="28"/>
          <w:lang w:val="it-IT"/>
        </w:rPr>
        <w:t>cơ quan chủ trì nội dung</w:t>
      </w:r>
      <w:r w:rsidR="0023001A" w:rsidRPr="002F548F">
        <w:rPr>
          <w:bCs/>
          <w:spacing w:val="-2"/>
          <w:sz w:val="28"/>
          <w:szCs w:val="28"/>
          <w:lang w:val="it-IT"/>
        </w:rPr>
        <w:t xml:space="preserve"> </w:t>
      </w:r>
      <w:r w:rsidRPr="002F548F">
        <w:rPr>
          <w:bCs/>
          <w:spacing w:val="-2"/>
          <w:sz w:val="28"/>
          <w:szCs w:val="28"/>
          <w:lang w:val="it-IT"/>
        </w:rPr>
        <w:t xml:space="preserve">có trách nhiệm tổng hợp, nghiên cứu, tiếp thu, giải trình ý kiến của thành viên Ủy ban Thường vụ Quốc hội </w:t>
      </w:r>
      <w:r w:rsidR="0010604B" w:rsidRPr="002F548F">
        <w:rPr>
          <w:bCs/>
          <w:spacing w:val="-2"/>
          <w:sz w:val="28"/>
          <w:szCs w:val="28"/>
          <w:lang w:val="it-IT"/>
        </w:rPr>
        <w:t xml:space="preserve">hoặc tổng hợp kết quả phiếu biểu quyết, </w:t>
      </w:r>
      <w:r w:rsidRPr="002F548F">
        <w:rPr>
          <w:bCs/>
          <w:spacing w:val="-2"/>
          <w:sz w:val="28"/>
          <w:szCs w:val="28"/>
          <w:lang w:val="it-IT"/>
        </w:rPr>
        <w:t xml:space="preserve">báo cáo Phó Chủ tịch Quốc hội phụ trách </w:t>
      </w:r>
      <w:r w:rsidR="008D0307" w:rsidRPr="002F548F">
        <w:rPr>
          <w:bCs/>
          <w:spacing w:val="-2"/>
          <w:sz w:val="28"/>
          <w:szCs w:val="28"/>
          <w:lang w:val="it-IT"/>
        </w:rPr>
        <w:t xml:space="preserve">xem xét, quyết định </w:t>
      </w:r>
      <w:r w:rsidRPr="002F548F">
        <w:rPr>
          <w:bCs/>
          <w:spacing w:val="-2"/>
          <w:sz w:val="28"/>
          <w:szCs w:val="28"/>
          <w:lang w:val="it-IT"/>
        </w:rPr>
        <w:t xml:space="preserve">trình </w:t>
      </w:r>
      <w:r w:rsidRPr="002F548F">
        <w:rPr>
          <w:bCs/>
          <w:spacing w:val="-6"/>
          <w:sz w:val="28"/>
          <w:szCs w:val="28"/>
          <w:lang w:val="it-IT"/>
        </w:rPr>
        <w:t>Chủ tịch Quốc hội.</w:t>
      </w:r>
      <w:r w:rsidRPr="002F548F">
        <w:rPr>
          <w:bCs/>
          <w:spacing w:val="-2"/>
          <w:sz w:val="28"/>
          <w:szCs w:val="28"/>
          <w:lang w:val="it-IT"/>
        </w:rPr>
        <w:t xml:space="preserve"> </w:t>
      </w:r>
    </w:p>
    <w:p w14:paraId="095F8DB4" w14:textId="77777777" w:rsidR="006E19F3" w:rsidRPr="002F548F" w:rsidRDefault="006E19F3">
      <w:pPr>
        <w:widowControl w:val="0"/>
        <w:spacing w:after="120"/>
        <w:ind w:firstLine="720"/>
        <w:jc w:val="both"/>
        <w:rPr>
          <w:bCs/>
          <w:spacing w:val="-2"/>
          <w:sz w:val="28"/>
          <w:szCs w:val="28"/>
          <w:lang w:val="it-IT"/>
        </w:rPr>
      </w:pPr>
      <w:r w:rsidRPr="002F548F">
        <w:rPr>
          <w:bCs/>
          <w:spacing w:val="-2"/>
          <w:sz w:val="28"/>
          <w:szCs w:val="28"/>
          <w:lang w:val="it-IT"/>
        </w:rPr>
        <w:t xml:space="preserve">4. Hồ sơ trình Chủ tịch Quốc hội bao gồm: </w:t>
      </w:r>
    </w:p>
    <w:p w14:paraId="31CBF3E1" w14:textId="77777777" w:rsidR="006E19F3" w:rsidRPr="002F548F" w:rsidRDefault="006E19F3">
      <w:pPr>
        <w:widowControl w:val="0"/>
        <w:spacing w:after="120"/>
        <w:ind w:firstLine="720"/>
        <w:jc w:val="both"/>
        <w:rPr>
          <w:bCs/>
          <w:sz w:val="28"/>
          <w:szCs w:val="28"/>
          <w:lang w:val="it-IT"/>
        </w:rPr>
      </w:pPr>
      <w:r w:rsidRPr="002F548F">
        <w:rPr>
          <w:bCs/>
          <w:sz w:val="28"/>
          <w:szCs w:val="28"/>
          <w:lang w:val="it-IT"/>
        </w:rPr>
        <w:t>a) Văn bản trình Chủ tịch Quốc hội;</w:t>
      </w:r>
    </w:p>
    <w:p w14:paraId="7857CF22" w14:textId="77777777" w:rsidR="006E19F3" w:rsidRPr="002F548F" w:rsidRDefault="006E19F3">
      <w:pPr>
        <w:widowControl w:val="0"/>
        <w:spacing w:after="120"/>
        <w:ind w:firstLine="720"/>
        <w:jc w:val="both"/>
        <w:rPr>
          <w:bCs/>
          <w:sz w:val="28"/>
          <w:szCs w:val="28"/>
          <w:lang w:val="it-IT"/>
        </w:rPr>
      </w:pPr>
      <w:r w:rsidRPr="002F548F">
        <w:rPr>
          <w:bCs/>
          <w:sz w:val="28"/>
          <w:szCs w:val="28"/>
          <w:lang w:val="it-IT"/>
        </w:rPr>
        <w:t xml:space="preserve">b) </w:t>
      </w:r>
      <w:r w:rsidR="006F5C11" w:rsidRPr="002F548F">
        <w:rPr>
          <w:bCs/>
          <w:iCs/>
          <w:sz w:val="28"/>
          <w:szCs w:val="28"/>
          <w:lang w:val="it-IT"/>
        </w:rPr>
        <w:t>Các dự thảo văn bản gửi xin ý kiến theo quy định tại khoản 1 Điều này</w:t>
      </w:r>
      <w:r w:rsidR="006F5C11" w:rsidRPr="002F548F">
        <w:rPr>
          <w:bCs/>
          <w:sz w:val="28"/>
          <w:szCs w:val="28"/>
          <w:lang w:val="it-IT"/>
        </w:rPr>
        <w:t xml:space="preserve"> </w:t>
      </w:r>
      <w:r w:rsidRPr="002F548F">
        <w:rPr>
          <w:bCs/>
          <w:sz w:val="28"/>
          <w:szCs w:val="28"/>
          <w:lang w:val="it-IT"/>
        </w:rPr>
        <w:t>sau khi đã được tiếp thu, hoàn chỉnh;</w:t>
      </w:r>
    </w:p>
    <w:p w14:paraId="5BB247BB" w14:textId="607C6526" w:rsidR="006E19F3" w:rsidRPr="002F548F" w:rsidRDefault="006E19F3">
      <w:pPr>
        <w:widowControl w:val="0"/>
        <w:spacing w:after="120"/>
        <w:ind w:firstLine="720"/>
        <w:jc w:val="both"/>
        <w:rPr>
          <w:bCs/>
          <w:sz w:val="28"/>
          <w:szCs w:val="28"/>
          <w:lang w:val="it-IT"/>
        </w:rPr>
      </w:pPr>
      <w:r w:rsidRPr="002F548F">
        <w:rPr>
          <w:bCs/>
          <w:sz w:val="28"/>
          <w:szCs w:val="28"/>
          <w:lang w:val="it-IT"/>
        </w:rPr>
        <w:t>c) Báo cáo tổng hợp, giải trình, tiếp thu ý kiến của thành viên Ủy ban Thường vụ Quốc hội</w:t>
      </w:r>
      <w:r w:rsidR="00DC3DE2" w:rsidRPr="002F548F">
        <w:rPr>
          <w:bCs/>
          <w:sz w:val="28"/>
          <w:szCs w:val="28"/>
          <w:lang w:val="it-IT"/>
        </w:rPr>
        <w:t xml:space="preserve"> hoặc tổng hợp kết quả phiếu biểu quyết</w:t>
      </w:r>
      <w:r w:rsidRPr="002F548F">
        <w:rPr>
          <w:bCs/>
          <w:sz w:val="28"/>
          <w:szCs w:val="28"/>
          <w:lang w:val="it-IT"/>
        </w:rPr>
        <w:t>; ý kiến của Phó Chủ tịch Quốc hội phụ trách;</w:t>
      </w:r>
    </w:p>
    <w:p w14:paraId="6176BEDA" w14:textId="77777777" w:rsidR="006E19F3" w:rsidRPr="002F548F" w:rsidRDefault="006E19F3">
      <w:pPr>
        <w:widowControl w:val="0"/>
        <w:spacing w:after="120"/>
        <w:ind w:firstLine="720"/>
        <w:jc w:val="both"/>
        <w:rPr>
          <w:bCs/>
          <w:sz w:val="28"/>
          <w:szCs w:val="28"/>
          <w:lang w:val="it-IT"/>
        </w:rPr>
      </w:pPr>
      <w:r w:rsidRPr="002F548F">
        <w:rPr>
          <w:bCs/>
          <w:sz w:val="28"/>
          <w:szCs w:val="28"/>
          <w:lang w:val="it-IT"/>
        </w:rPr>
        <w:t>d) Văn bản tham gia ý kiến của thành viên Ủy ban Thường vụ Quốc hội.</w:t>
      </w:r>
    </w:p>
    <w:p w14:paraId="23849CF2" w14:textId="77777777" w:rsidR="006E19F3" w:rsidRPr="002F548F" w:rsidRDefault="006E19F3">
      <w:pPr>
        <w:widowControl w:val="0"/>
        <w:spacing w:after="120"/>
        <w:ind w:firstLine="720"/>
        <w:jc w:val="both"/>
        <w:rPr>
          <w:bCs/>
          <w:iCs/>
          <w:sz w:val="28"/>
          <w:szCs w:val="28"/>
          <w:lang w:val="it-IT"/>
        </w:rPr>
      </w:pPr>
      <w:r w:rsidRPr="002F548F">
        <w:rPr>
          <w:bCs/>
          <w:iCs/>
          <w:sz w:val="28"/>
          <w:szCs w:val="28"/>
          <w:lang w:val="it-IT"/>
        </w:rPr>
        <w:t xml:space="preserve">5. </w:t>
      </w:r>
      <w:r w:rsidR="0060768A" w:rsidRPr="002F548F">
        <w:rPr>
          <w:bCs/>
          <w:iCs/>
          <w:spacing w:val="-4"/>
          <w:sz w:val="28"/>
          <w:szCs w:val="28"/>
          <w:lang w:val="it-IT"/>
        </w:rPr>
        <w:t>C</w:t>
      </w:r>
      <w:r w:rsidRPr="002F548F">
        <w:rPr>
          <w:bCs/>
          <w:iCs/>
          <w:sz w:val="28"/>
          <w:szCs w:val="28"/>
          <w:lang w:val="it-IT"/>
        </w:rPr>
        <w:t xml:space="preserve">ăn cứ nội dung, tính chất của văn bản, Chủ tịch Quốc hội ký văn bản hoặc ủy quyền cho Phó Chủ tịch Quốc hội ký văn bản hoặc giao Tổng Thư ký Quốc hội có văn bản thông báo ý kiến của Ủy ban Thường vụ </w:t>
      </w:r>
      <w:r w:rsidRPr="002F548F">
        <w:rPr>
          <w:bCs/>
          <w:iCs/>
          <w:spacing w:val="-4"/>
          <w:sz w:val="28"/>
          <w:szCs w:val="28"/>
          <w:lang w:val="it-IT"/>
        </w:rPr>
        <w:t>Quốc hội.</w:t>
      </w:r>
      <w:r w:rsidR="00C81046" w:rsidRPr="002F548F">
        <w:rPr>
          <w:bCs/>
          <w:iCs/>
          <w:spacing w:val="-4"/>
          <w:sz w:val="28"/>
          <w:szCs w:val="28"/>
          <w:lang w:val="it-IT"/>
        </w:rPr>
        <w:t xml:space="preserve"> </w:t>
      </w:r>
    </w:p>
    <w:p w14:paraId="3185AB09" w14:textId="77777777" w:rsidR="006E19F3" w:rsidRPr="002F548F" w:rsidRDefault="006E19F3" w:rsidP="00102413">
      <w:pPr>
        <w:widowControl w:val="0"/>
        <w:spacing w:before="240" w:after="120"/>
        <w:jc w:val="center"/>
        <w:rPr>
          <w:b/>
          <w:sz w:val="28"/>
          <w:szCs w:val="28"/>
        </w:rPr>
      </w:pPr>
      <w:bookmarkStart w:id="30" w:name="_Hlk112829786"/>
      <w:r w:rsidRPr="002F548F">
        <w:rPr>
          <w:b/>
          <w:sz w:val="28"/>
          <w:szCs w:val="28"/>
        </w:rPr>
        <w:t>Mục 3</w:t>
      </w:r>
    </w:p>
    <w:p w14:paraId="6FFF37CE" w14:textId="25335271" w:rsidR="006E19F3" w:rsidRPr="002F548F" w:rsidRDefault="006E19F3" w:rsidP="00102413">
      <w:pPr>
        <w:widowControl w:val="0"/>
        <w:spacing w:after="240"/>
        <w:jc w:val="center"/>
        <w:rPr>
          <w:rFonts w:ascii="Times New Roman Bold" w:hAnsi="Times New Roman Bold"/>
          <w:b/>
          <w:spacing w:val="-8"/>
          <w:sz w:val="28"/>
          <w:szCs w:val="28"/>
        </w:rPr>
      </w:pPr>
      <w:r w:rsidRPr="002F548F">
        <w:rPr>
          <w:rFonts w:ascii="Times New Roman Bold" w:hAnsi="Times New Roman Bold"/>
          <w:b/>
          <w:spacing w:val="-8"/>
          <w:sz w:val="28"/>
          <w:szCs w:val="28"/>
        </w:rPr>
        <w:t xml:space="preserve">HỘI NGHỊ, CUỘC HỌP </w:t>
      </w:r>
      <w:r w:rsidR="000679C7" w:rsidRPr="002F548F">
        <w:rPr>
          <w:rFonts w:ascii="Times New Roman Bold" w:hAnsi="Times New Roman Bold"/>
          <w:b/>
          <w:spacing w:val="-8"/>
          <w:sz w:val="28"/>
          <w:szCs w:val="28"/>
        </w:rPr>
        <w:t>DO</w:t>
      </w:r>
      <w:r w:rsidR="000679C7" w:rsidRPr="002F548F">
        <w:rPr>
          <w:rFonts w:ascii="Times New Roman Bold" w:hAnsi="Times New Roman Bold"/>
          <w:spacing w:val="-8"/>
          <w:sz w:val="28"/>
          <w:szCs w:val="28"/>
        </w:rPr>
        <w:t xml:space="preserve"> </w:t>
      </w:r>
      <w:r w:rsidRPr="002F548F">
        <w:rPr>
          <w:rFonts w:ascii="Times New Roman Bold" w:hAnsi="Times New Roman Bold"/>
          <w:b/>
          <w:spacing w:val="-8"/>
          <w:sz w:val="28"/>
          <w:szCs w:val="28"/>
        </w:rPr>
        <w:t>ỦY BAN THƯỜNG VỤ QUỐC HỘI</w:t>
      </w:r>
      <w:r w:rsidR="000679C7" w:rsidRPr="002F548F">
        <w:rPr>
          <w:rFonts w:ascii="Times New Roman Bold" w:hAnsi="Times New Roman Bold"/>
          <w:b/>
          <w:spacing w:val="-8"/>
          <w:sz w:val="28"/>
          <w:szCs w:val="28"/>
        </w:rPr>
        <w:t xml:space="preserve"> TỔ CHỨC</w:t>
      </w:r>
    </w:p>
    <w:p w14:paraId="2D0CDB3D" w14:textId="77777777" w:rsidR="006E19F3" w:rsidRPr="002F548F" w:rsidRDefault="006E19F3" w:rsidP="00102413">
      <w:pPr>
        <w:widowControl w:val="0"/>
        <w:spacing w:after="120"/>
        <w:ind w:firstLine="720"/>
        <w:jc w:val="both"/>
        <w:rPr>
          <w:b/>
          <w:bCs/>
          <w:spacing w:val="-4"/>
          <w:sz w:val="28"/>
          <w:szCs w:val="28"/>
          <w:lang w:val="it-IT"/>
        </w:rPr>
      </w:pPr>
      <w:r w:rsidRPr="002F548F">
        <w:rPr>
          <w:b/>
          <w:bCs/>
          <w:spacing w:val="-4"/>
          <w:sz w:val="28"/>
          <w:szCs w:val="28"/>
          <w:lang w:val="it-IT"/>
        </w:rPr>
        <w:t xml:space="preserve">Điều </w:t>
      </w:r>
      <w:r w:rsidR="00814D20" w:rsidRPr="002F548F">
        <w:rPr>
          <w:b/>
          <w:bCs/>
          <w:spacing w:val="-4"/>
          <w:sz w:val="28"/>
          <w:szCs w:val="28"/>
          <w:lang w:val="it-IT"/>
        </w:rPr>
        <w:t>30</w:t>
      </w:r>
      <w:r w:rsidR="004549D2" w:rsidRPr="002F548F">
        <w:rPr>
          <w:b/>
          <w:bCs/>
          <w:spacing w:val="-4"/>
          <w:sz w:val="28"/>
          <w:szCs w:val="28"/>
          <w:lang w:val="it-IT"/>
        </w:rPr>
        <w:t>.</w:t>
      </w:r>
      <w:r w:rsidRPr="002F548F">
        <w:rPr>
          <w:b/>
          <w:bCs/>
          <w:spacing w:val="-4"/>
          <w:sz w:val="28"/>
          <w:szCs w:val="28"/>
          <w:lang w:val="it-IT"/>
        </w:rPr>
        <w:t xml:space="preserve"> Hội nghị đại biểu Quốc hội hoạt động chuyên trách</w:t>
      </w:r>
    </w:p>
    <w:bookmarkEnd w:id="30"/>
    <w:p w14:paraId="6143814F" w14:textId="77777777" w:rsidR="006E19F3" w:rsidRPr="002F548F" w:rsidRDefault="006E19F3" w:rsidP="00102413">
      <w:pPr>
        <w:widowControl w:val="0"/>
        <w:spacing w:after="120"/>
        <w:ind w:firstLine="720"/>
        <w:jc w:val="both"/>
        <w:rPr>
          <w:sz w:val="28"/>
          <w:szCs w:val="28"/>
          <w:lang w:val="it-IT"/>
        </w:rPr>
      </w:pPr>
      <w:r w:rsidRPr="002F548F">
        <w:rPr>
          <w:sz w:val="28"/>
          <w:szCs w:val="28"/>
          <w:lang w:val="it-IT"/>
        </w:rPr>
        <w:t xml:space="preserve">1. Căn cứ dự kiến chương trình kỳ họp Quốc hội, chương trình công tác của Ủy ban Thường vụ Quốc hội, Tổng Thư ký Quốc hội phối hợp với Thường trực Hội đồng Dân tộc, Thường trực Ủy ban của Quốc hội, </w:t>
      </w:r>
      <w:r w:rsidR="007B12E8" w:rsidRPr="002F548F">
        <w:rPr>
          <w:sz w:val="28"/>
          <w:szCs w:val="28"/>
          <w:lang w:val="it-IT"/>
        </w:rPr>
        <w:t xml:space="preserve">cơ quan </w:t>
      </w:r>
      <w:r w:rsidRPr="002F548F">
        <w:rPr>
          <w:sz w:val="28"/>
          <w:szCs w:val="28"/>
          <w:lang w:val="it-IT"/>
        </w:rPr>
        <w:t xml:space="preserve">thuộc Ủy ban Thường vụ Quốc hội xây dựng Kế hoạch tổ chức Hội nghị trình Ủy ban Thường vụ Quốc hội quyết định. </w:t>
      </w:r>
    </w:p>
    <w:p w14:paraId="75C49ED8" w14:textId="77777777" w:rsidR="006E19F3" w:rsidRPr="002F548F" w:rsidRDefault="00935B65" w:rsidP="00102413">
      <w:pPr>
        <w:widowControl w:val="0"/>
        <w:spacing w:after="120"/>
        <w:ind w:firstLine="720"/>
        <w:jc w:val="both"/>
        <w:rPr>
          <w:sz w:val="28"/>
          <w:szCs w:val="28"/>
          <w:lang w:val="it-IT"/>
        </w:rPr>
      </w:pPr>
      <w:r w:rsidRPr="002F548F">
        <w:rPr>
          <w:spacing w:val="-4"/>
          <w:sz w:val="28"/>
          <w:szCs w:val="28"/>
          <w:lang w:val="it-IT"/>
        </w:rPr>
        <w:t xml:space="preserve">2. </w:t>
      </w:r>
      <w:r w:rsidR="006E19F3" w:rsidRPr="002F548F">
        <w:rPr>
          <w:spacing w:val="-4"/>
          <w:sz w:val="28"/>
          <w:szCs w:val="28"/>
          <w:lang w:val="it-IT"/>
        </w:rPr>
        <w:t>Kế hoạch tổ chức Hội nghị được gửi đến Thường trực Hội đồng Dân tộc, Thường trực Ủy ban của Quốc hội, Văn phòng Quốc hội, cơ quan thuộc Ủy ban Thường vụ Quốc hội, Đoàn đại biểu Quốc hội và cơ quan, tổ chức có liên quan</w:t>
      </w:r>
      <w:r w:rsidR="006E19F3" w:rsidRPr="002F548F">
        <w:rPr>
          <w:spacing w:val="6"/>
          <w:sz w:val="28"/>
          <w:szCs w:val="28"/>
          <w:lang w:val="it-IT"/>
        </w:rPr>
        <w:t xml:space="preserve"> chậm</w:t>
      </w:r>
      <w:r w:rsidR="006E19F3" w:rsidRPr="002F548F">
        <w:rPr>
          <w:sz w:val="28"/>
          <w:szCs w:val="28"/>
          <w:lang w:val="it-IT"/>
        </w:rPr>
        <w:t xml:space="preserve"> nhất là 10 ngày trước ngày dự kiến tổ chức Hội nghị và được công khai trên Cổng thông tin điện tử của Quốc hội. </w:t>
      </w:r>
    </w:p>
    <w:p w14:paraId="130EBAEF" w14:textId="35963154" w:rsidR="006E19F3" w:rsidRPr="002F548F" w:rsidRDefault="00935B65" w:rsidP="00102413">
      <w:pPr>
        <w:widowControl w:val="0"/>
        <w:spacing w:after="120"/>
        <w:ind w:firstLine="720"/>
        <w:jc w:val="both"/>
        <w:rPr>
          <w:sz w:val="28"/>
          <w:szCs w:val="28"/>
          <w:lang w:val="it-IT"/>
        </w:rPr>
      </w:pPr>
      <w:r w:rsidRPr="002F548F">
        <w:rPr>
          <w:sz w:val="28"/>
          <w:szCs w:val="28"/>
          <w:lang w:val="it-IT"/>
        </w:rPr>
        <w:t xml:space="preserve">3. </w:t>
      </w:r>
      <w:r w:rsidR="006E19F3" w:rsidRPr="002F548F">
        <w:rPr>
          <w:sz w:val="28"/>
          <w:szCs w:val="28"/>
          <w:lang w:val="it-IT"/>
        </w:rPr>
        <w:t xml:space="preserve">Ủy ban Thường vụ Quốc hội quyết định triệu tập </w:t>
      </w:r>
      <w:r w:rsidR="005917E8" w:rsidRPr="002F548F">
        <w:rPr>
          <w:sz w:val="28"/>
          <w:szCs w:val="28"/>
          <w:lang w:val="it-IT"/>
        </w:rPr>
        <w:t xml:space="preserve">đại biểu tham dự Hội nghị </w:t>
      </w:r>
      <w:r w:rsidR="006E19F3" w:rsidRPr="002F548F">
        <w:rPr>
          <w:sz w:val="28"/>
          <w:szCs w:val="28"/>
          <w:lang w:val="it-IT"/>
        </w:rPr>
        <w:t xml:space="preserve">chậm nhất là 07 ngày trước ngày </w:t>
      </w:r>
      <w:r w:rsidRPr="002F548F">
        <w:rPr>
          <w:sz w:val="28"/>
          <w:szCs w:val="28"/>
          <w:lang w:val="it-IT"/>
        </w:rPr>
        <w:t>khai mạc</w:t>
      </w:r>
      <w:r w:rsidR="006E19F3" w:rsidRPr="002F548F">
        <w:rPr>
          <w:sz w:val="28"/>
          <w:szCs w:val="28"/>
          <w:lang w:val="it-IT"/>
        </w:rPr>
        <w:t xml:space="preserve"> Hội nghị.</w:t>
      </w:r>
    </w:p>
    <w:p w14:paraId="6B4C5070" w14:textId="736F0A89" w:rsidR="000679C7" w:rsidRPr="002F548F" w:rsidRDefault="006E19F3" w:rsidP="00102413">
      <w:pPr>
        <w:widowControl w:val="0"/>
        <w:spacing w:after="120"/>
        <w:ind w:firstLine="720"/>
        <w:jc w:val="both"/>
        <w:rPr>
          <w:sz w:val="28"/>
          <w:szCs w:val="28"/>
          <w:lang w:val="it-IT"/>
        </w:rPr>
      </w:pPr>
      <w:r w:rsidRPr="002F548F">
        <w:rPr>
          <w:sz w:val="28"/>
          <w:szCs w:val="28"/>
          <w:lang w:val="it-IT"/>
        </w:rPr>
        <w:t xml:space="preserve"> </w:t>
      </w:r>
      <w:r w:rsidR="00935B65" w:rsidRPr="002F548F">
        <w:rPr>
          <w:sz w:val="28"/>
          <w:szCs w:val="28"/>
          <w:lang w:val="it-IT"/>
        </w:rPr>
        <w:t>4</w:t>
      </w:r>
      <w:r w:rsidRPr="002F548F">
        <w:rPr>
          <w:sz w:val="28"/>
          <w:szCs w:val="28"/>
          <w:lang w:val="it-IT"/>
        </w:rPr>
        <w:t xml:space="preserve">. Thành phần tham </w:t>
      </w:r>
      <w:r w:rsidR="00E83484" w:rsidRPr="002F548F">
        <w:rPr>
          <w:sz w:val="28"/>
          <w:szCs w:val="28"/>
          <w:lang w:val="it-IT"/>
        </w:rPr>
        <w:t xml:space="preserve">dự </w:t>
      </w:r>
      <w:r w:rsidRPr="002F548F">
        <w:rPr>
          <w:sz w:val="28"/>
          <w:szCs w:val="28"/>
          <w:lang w:val="it-IT"/>
        </w:rPr>
        <w:t xml:space="preserve">Hội nghị </w:t>
      </w:r>
      <w:r w:rsidR="000679C7" w:rsidRPr="002F548F">
        <w:rPr>
          <w:sz w:val="28"/>
          <w:szCs w:val="28"/>
          <w:lang w:val="it-IT"/>
        </w:rPr>
        <w:t xml:space="preserve">bao </w:t>
      </w:r>
      <w:r w:rsidRPr="002F548F">
        <w:rPr>
          <w:sz w:val="28"/>
          <w:szCs w:val="28"/>
          <w:lang w:val="it-IT"/>
        </w:rPr>
        <w:t>gồm</w:t>
      </w:r>
      <w:r w:rsidR="000679C7" w:rsidRPr="002F548F">
        <w:rPr>
          <w:sz w:val="28"/>
          <w:szCs w:val="28"/>
          <w:lang w:val="it-IT"/>
        </w:rPr>
        <w:t>:</w:t>
      </w:r>
    </w:p>
    <w:p w14:paraId="3B679546" w14:textId="35B57CBD" w:rsidR="000679C7" w:rsidRPr="002F548F" w:rsidRDefault="006E19F3" w:rsidP="00102413">
      <w:pPr>
        <w:widowControl w:val="0"/>
        <w:spacing w:after="120"/>
        <w:ind w:firstLine="720"/>
        <w:jc w:val="both"/>
        <w:rPr>
          <w:spacing w:val="4"/>
          <w:sz w:val="28"/>
          <w:szCs w:val="28"/>
          <w:lang w:val="it-IT"/>
        </w:rPr>
      </w:pPr>
      <w:r w:rsidRPr="002F548F">
        <w:rPr>
          <w:sz w:val="28"/>
          <w:szCs w:val="28"/>
          <w:lang w:val="it-IT"/>
        </w:rPr>
        <w:t xml:space="preserve"> </w:t>
      </w:r>
      <w:r w:rsidR="000679C7" w:rsidRPr="002F548F">
        <w:rPr>
          <w:sz w:val="28"/>
          <w:szCs w:val="28"/>
          <w:lang w:val="it-IT"/>
        </w:rPr>
        <w:t xml:space="preserve">a) </w:t>
      </w:r>
      <w:r w:rsidR="000679C7" w:rsidRPr="002F548F">
        <w:rPr>
          <w:spacing w:val="4"/>
          <w:sz w:val="28"/>
          <w:szCs w:val="28"/>
          <w:lang w:val="it-IT"/>
        </w:rPr>
        <w:t xml:space="preserve">Đại biểu Quốc hội hoạt động chuyên trách có trách nhiệm tham dự Hội nghị; trường hợp vắng mặt phải </w:t>
      </w:r>
      <w:r w:rsidR="000679C7" w:rsidRPr="002F548F">
        <w:rPr>
          <w:iCs/>
          <w:spacing w:val="4"/>
          <w:sz w:val="28"/>
          <w:szCs w:val="28"/>
          <w:lang w:val="it-IT"/>
        </w:rPr>
        <w:t>nêu rõ lý do và</w:t>
      </w:r>
      <w:r w:rsidR="000679C7" w:rsidRPr="002F548F">
        <w:rPr>
          <w:spacing w:val="4"/>
          <w:sz w:val="28"/>
          <w:szCs w:val="28"/>
          <w:lang w:val="it-IT"/>
        </w:rPr>
        <w:t xml:space="preserve"> thông báo đến Tổng Thư ký Quốc hội để báo cáo Chủ tịch Quốc hội quyết định; </w:t>
      </w:r>
    </w:p>
    <w:p w14:paraId="3E51426C" w14:textId="1B29DC43" w:rsidR="000679C7" w:rsidRPr="002F548F" w:rsidRDefault="000679C7" w:rsidP="00102413">
      <w:pPr>
        <w:widowControl w:val="0"/>
        <w:spacing w:after="120"/>
        <w:ind w:firstLine="720"/>
        <w:jc w:val="both"/>
        <w:rPr>
          <w:sz w:val="28"/>
          <w:szCs w:val="28"/>
          <w:lang w:val="it-IT"/>
        </w:rPr>
      </w:pPr>
      <w:r w:rsidRPr="002F548F">
        <w:rPr>
          <w:sz w:val="28"/>
          <w:szCs w:val="28"/>
          <w:lang w:val="it-IT"/>
        </w:rPr>
        <w:t>b) Đ</w:t>
      </w:r>
      <w:r w:rsidR="006E19F3" w:rsidRPr="002F548F">
        <w:rPr>
          <w:sz w:val="28"/>
          <w:szCs w:val="28"/>
          <w:lang w:val="it-IT"/>
        </w:rPr>
        <w:t>ại diện cơ quan</w:t>
      </w:r>
      <w:r w:rsidRPr="002F548F">
        <w:rPr>
          <w:sz w:val="28"/>
          <w:szCs w:val="28"/>
          <w:lang w:val="it-IT"/>
        </w:rPr>
        <w:t>, tổ chức, cá nhân</w:t>
      </w:r>
      <w:r w:rsidR="006E19F3" w:rsidRPr="002F548F">
        <w:rPr>
          <w:sz w:val="28"/>
          <w:szCs w:val="28"/>
          <w:lang w:val="it-IT"/>
        </w:rPr>
        <w:t xml:space="preserve"> trình, cơ quan thẩm tra dự án, dự thảo, đề án, báo cáo</w:t>
      </w:r>
      <w:r w:rsidRPr="002F548F">
        <w:rPr>
          <w:sz w:val="28"/>
          <w:szCs w:val="28"/>
          <w:lang w:val="it-IT"/>
        </w:rPr>
        <w:t>;</w:t>
      </w:r>
      <w:r w:rsidR="006E19F3" w:rsidRPr="002F548F">
        <w:rPr>
          <w:sz w:val="28"/>
          <w:szCs w:val="28"/>
          <w:lang w:val="it-IT"/>
        </w:rPr>
        <w:t xml:space="preserve"> </w:t>
      </w:r>
    </w:p>
    <w:p w14:paraId="77788CA2" w14:textId="280B2FD0" w:rsidR="000679C7" w:rsidRPr="002F548F" w:rsidRDefault="000679C7" w:rsidP="00102413">
      <w:pPr>
        <w:widowControl w:val="0"/>
        <w:spacing w:after="120"/>
        <w:ind w:firstLine="720"/>
        <w:jc w:val="both"/>
        <w:rPr>
          <w:sz w:val="28"/>
          <w:szCs w:val="28"/>
          <w:lang w:val="it-IT"/>
        </w:rPr>
      </w:pPr>
      <w:r w:rsidRPr="002F548F">
        <w:rPr>
          <w:sz w:val="28"/>
          <w:szCs w:val="28"/>
          <w:lang w:val="it-IT"/>
        </w:rPr>
        <w:lastRenderedPageBreak/>
        <w:t xml:space="preserve">c) </w:t>
      </w:r>
      <w:r w:rsidR="006E19F3" w:rsidRPr="002F548F">
        <w:rPr>
          <w:sz w:val="28"/>
          <w:szCs w:val="28"/>
          <w:lang w:val="it-IT"/>
        </w:rPr>
        <w:t xml:space="preserve">Đại biểu Quốc hội </w:t>
      </w:r>
      <w:r w:rsidR="006E19F3" w:rsidRPr="002F548F">
        <w:rPr>
          <w:spacing w:val="-4"/>
          <w:sz w:val="28"/>
          <w:szCs w:val="28"/>
          <w:lang w:val="it-IT"/>
        </w:rPr>
        <w:t>hoạt động không chuyên trách có quyền đăng ký tham dự Hội nghị,</w:t>
      </w:r>
      <w:r w:rsidR="006E19F3" w:rsidRPr="002F548F">
        <w:rPr>
          <w:sz w:val="28"/>
          <w:szCs w:val="28"/>
          <w:lang w:val="it-IT"/>
        </w:rPr>
        <w:t xml:space="preserve"> gửi văn bản đăng ký tham dự đến Tổng Thư ký Quốc hội chậm nhất </w:t>
      </w:r>
      <w:r w:rsidR="006E19F3" w:rsidRPr="002F548F">
        <w:rPr>
          <w:spacing w:val="-2"/>
          <w:sz w:val="28"/>
          <w:szCs w:val="28"/>
          <w:lang w:val="it-IT"/>
        </w:rPr>
        <w:t xml:space="preserve">là 05 ngày trước ngày </w:t>
      </w:r>
      <w:r w:rsidR="005917E8" w:rsidRPr="002F548F">
        <w:rPr>
          <w:spacing w:val="-2"/>
          <w:sz w:val="28"/>
          <w:szCs w:val="28"/>
          <w:lang w:val="it-IT"/>
        </w:rPr>
        <w:t>khai mạc</w:t>
      </w:r>
      <w:r w:rsidR="006E19F3" w:rsidRPr="002F548F">
        <w:rPr>
          <w:spacing w:val="-2"/>
          <w:sz w:val="28"/>
          <w:szCs w:val="28"/>
          <w:lang w:val="it-IT"/>
        </w:rPr>
        <w:t xml:space="preserve"> Hội nghị để tổng hợp, báo cáo Chủ tịch Quốc hội</w:t>
      </w:r>
      <w:r w:rsidR="00942A6A" w:rsidRPr="002F548F">
        <w:rPr>
          <w:spacing w:val="-2"/>
          <w:sz w:val="28"/>
          <w:szCs w:val="28"/>
          <w:lang w:val="it-IT"/>
        </w:rPr>
        <w:t xml:space="preserve"> xem xét, quyết định</w:t>
      </w:r>
      <w:r w:rsidRPr="002F548F">
        <w:rPr>
          <w:spacing w:val="-2"/>
          <w:sz w:val="28"/>
          <w:szCs w:val="28"/>
          <w:lang w:val="it-IT"/>
        </w:rPr>
        <w:t>;</w:t>
      </w:r>
      <w:r w:rsidR="006E19F3" w:rsidRPr="002F548F">
        <w:rPr>
          <w:sz w:val="28"/>
          <w:szCs w:val="28"/>
          <w:lang w:val="it-IT"/>
        </w:rPr>
        <w:t xml:space="preserve"> </w:t>
      </w:r>
    </w:p>
    <w:p w14:paraId="4C350E01" w14:textId="44E48DE5" w:rsidR="006E19F3" w:rsidRPr="002F548F" w:rsidRDefault="000679C7" w:rsidP="00102413">
      <w:pPr>
        <w:widowControl w:val="0"/>
        <w:spacing w:after="120"/>
        <w:ind w:firstLine="720"/>
        <w:jc w:val="both"/>
        <w:rPr>
          <w:sz w:val="28"/>
          <w:szCs w:val="28"/>
          <w:lang w:val="it-IT"/>
        </w:rPr>
      </w:pPr>
      <w:r w:rsidRPr="002F548F">
        <w:rPr>
          <w:sz w:val="28"/>
          <w:szCs w:val="28"/>
          <w:lang w:val="it-IT"/>
        </w:rPr>
        <w:t xml:space="preserve">d) </w:t>
      </w:r>
      <w:r w:rsidR="006E19F3" w:rsidRPr="002F548F">
        <w:rPr>
          <w:sz w:val="28"/>
          <w:szCs w:val="28"/>
          <w:lang w:val="it-IT"/>
        </w:rPr>
        <w:t xml:space="preserve">Các nhà quản lý, chuyên gia, nhà khoa học, đại diện cơ quan, tổ chức có liên quan có thể được mời tham dự Hội nghị </w:t>
      </w:r>
      <w:r w:rsidR="006E19F3" w:rsidRPr="002F548F">
        <w:rPr>
          <w:spacing w:val="-4"/>
          <w:sz w:val="28"/>
          <w:szCs w:val="28"/>
          <w:lang w:val="it-IT"/>
        </w:rPr>
        <w:t xml:space="preserve">trên cơ sở đề nghị của cơ quan </w:t>
      </w:r>
      <w:r w:rsidR="00DB5BBE" w:rsidRPr="002F548F">
        <w:rPr>
          <w:spacing w:val="-4"/>
          <w:sz w:val="28"/>
          <w:szCs w:val="28"/>
          <w:lang w:val="it-IT"/>
        </w:rPr>
        <w:t>chủ trì</w:t>
      </w:r>
      <w:r w:rsidR="006E19F3" w:rsidRPr="002F548F">
        <w:rPr>
          <w:spacing w:val="-4"/>
          <w:sz w:val="28"/>
          <w:szCs w:val="28"/>
          <w:lang w:val="it-IT"/>
        </w:rPr>
        <w:t xml:space="preserve"> nội dung, Tổng Thư ký Quốc hội hoặc yêu cầu của Chủ tịch Quốc hội, Phó Chủ tịch Quốc hội.</w:t>
      </w:r>
    </w:p>
    <w:p w14:paraId="2A67227E" w14:textId="77777777" w:rsidR="006E19F3" w:rsidRPr="002F548F" w:rsidRDefault="00935B65" w:rsidP="00102413">
      <w:pPr>
        <w:widowControl w:val="0"/>
        <w:spacing w:after="120"/>
        <w:ind w:firstLine="720"/>
        <w:jc w:val="both"/>
        <w:rPr>
          <w:spacing w:val="4"/>
          <w:sz w:val="28"/>
          <w:szCs w:val="28"/>
          <w:lang w:val="it-IT"/>
        </w:rPr>
      </w:pPr>
      <w:r w:rsidRPr="002F548F">
        <w:rPr>
          <w:spacing w:val="4"/>
          <w:sz w:val="28"/>
          <w:szCs w:val="28"/>
          <w:lang w:val="it-IT"/>
        </w:rPr>
        <w:t>5</w:t>
      </w:r>
      <w:r w:rsidR="006E19F3" w:rsidRPr="002F548F">
        <w:rPr>
          <w:spacing w:val="4"/>
          <w:sz w:val="28"/>
          <w:szCs w:val="28"/>
          <w:lang w:val="it-IT"/>
        </w:rPr>
        <w:t>. Chủ tịch Quốc hội chủ tọa Hội nghị. Tùy theo tính chất, nội dung của dự án</w:t>
      </w:r>
      <w:r w:rsidR="00CD1304" w:rsidRPr="002F548F">
        <w:rPr>
          <w:spacing w:val="4"/>
          <w:sz w:val="28"/>
          <w:szCs w:val="28"/>
          <w:lang w:val="it-IT"/>
        </w:rPr>
        <w:t xml:space="preserve"> luật</w:t>
      </w:r>
      <w:r w:rsidR="006E19F3" w:rsidRPr="002F548F">
        <w:rPr>
          <w:spacing w:val="4"/>
          <w:sz w:val="28"/>
          <w:szCs w:val="28"/>
          <w:lang w:val="it-IT"/>
        </w:rPr>
        <w:t>, dự thảo</w:t>
      </w:r>
      <w:r w:rsidR="00CD1304" w:rsidRPr="002F548F">
        <w:rPr>
          <w:spacing w:val="4"/>
          <w:sz w:val="28"/>
          <w:szCs w:val="28"/>
          <w:lang w:val="it-IT"/>
        </w:rPr>
        <w:t xml:space="preserve"> nghị quyết</w:t>
      </w:r>
      <w:r w:rsidR="006E19F3" w:rsidRPr="002F548F">
        <w:rPr>
          <w:spacing w:val="4"/>
          <w:sz w:val="28"/>
          <w:szCs w:val="28"/>
          <w:lang w:val="it-IT"/>
        </w:rPr>
        <w:t>, đề án, báo cáo, Chủ tịch Quốc hội có thể phân công Phó Chủ tịch Quốc hội</w:t>
      </w:r>
      <w:r w:rsidR="00433344" w:rsidRPr="002F548F">
        <w:rPr>
          <w:spacing w:val="4"/>
          <w:sz w:val="28"/>
          <w:szCs w:val="28"/>
          <w:lang w:val="it-IT"/>
        </w:rPr>
        <w:t xml:space="preserve"> </w:t>
      </w:r>
      <w:r w:rsidR="006E19F3" w:rsidRPr="002F548F">
        <w:rPr>
          <w:spacing w:val="4"/>
          <w:sz w:val="28"/>
          <w:szCs w:val="28"/>
          <w:lang w:val="it-IT"/>
        </w:rPr>
        <w:t xml:space="preserve">điều hành nội dung của Hội nghị. </w:t>
      </w:r>
    </w:p>
    <w:p w14:paraId="51A3055A" w14:textId="77777777" w:rsidR="000C5E25" w:rsidRPr="002F548F" w:rsidRDefault="005917E8" w:rsidP="00102413">
      <w:pPr>
        <w:widowControl w:val="0"/>
        <w:spacing w:after="120"/>
        <w:ind w:firstLine="720"/>
        <w:jc w:val="both"/>
        <w:rPr>
          <w:sz w:val="28"/>
          <w:szCs w:val="28"/>
          <w:shd w:val="clear" w:color="auto" w:fill="FFFFFF"/>
        </w:rPr>
      </w:pPr>
      <w:r w:rsidRPr="002F548F">
        <w:rPr>
          <w:sz w:val="28"/>
          <w:szCs w:val="28"/>
          <w:shd w:val="clear" w:color="auto" w:fill="FFFFFF"/>
        </w:rPr>
        <w:t>6</w:t>
      </w:r>
      <w:r w:rsidR="000C5E25" w:rsidRPr="002F548F">
        <w:rPr>
          <w:sz w:val="28"/>
          <w:szCs w:val="28"/>
          <w:shd w:val="clear" w:color="auto" w:fill="FFFFFF"/>
        </w:rPr>
        <w:t xml:space="preserve">. </w:t>
      </w:r>
      <w:r w:rsidRPr="002F548F">
        <w:rPr>
          <w:sz w:val="28"/>
          <w:szCs w:val="28"/>
          <w:shd w:val="clear" w:color="auto" w:fill="FFFFFF"/>
        </w:rPr>
        <w:t>T</w:t>
      </w:r>
      <w:r w:rsidR="000C5E25" w:rsidRPr="002F548F">
        <w:rPr>
          <w:sz w:val="28"/>
          <w:szCs w:val="28"/>
          <w:lang w:val="it-IT"/>
        </w:rPr>
        <w:t>ài liệu Hội nghị được gửi đến đại biểu tham dự chậm nhất là 03 ngày làm việc trước ngày khai mạc Hội nghị,</w:t>
      </w:r>
      <w:r w:rsidR="000C5E25" w:rsidRPr="002F548F">
        <w:rPr>
          <w:sz w:val="28"/>
          <w:szCs w:val="28"/>
          <w:shd w:val="clear" w:color="auto" w:fill="FFFFFF"/>
        </w:rPr>
        <w:t xml:space="preserve"> bao gồm: </w:t>
      </w:r>
    </w:p>
    <w:p w14:paraId="761135C5" w14:textId="3D7E011D" w:rsidR="00EE3835" w:rsidRPr="002F548F" w:rsidRDefault="000C5E25" w:rsidP="00102413">
      <w:pPr>
        <w:widowControl w:val="0"/>
        <w:spacing w:after="120"/>
        <w:ind w:firstLine="720"/>
        <w:jc w:val="both"/>
        <w:rPr>
          <w:sz w:val="28"/>
          <w:szCs w:val="28"/>
          <w:shd w:val="clear" w:color="auto" w:fill="FFFFFF"/>
        </w:rPr>
      </w:pPr>
      <w:r w:rsidRPr="002F548F">
        <w:rPr>
          <w:sz w:val="28"/>
          <w:szCs w:val="28"/>
          <w:shd w:val="clear" w:color="auto" w:fill="FFFFFF"/>
        </w:rPr>
        <w:t xml:space="preserve"> </w:t>
      </w:r>
      <w:r w:rsidR="0075189C" w:rsidRPr="002F548F">
        <w:rPr>
          <w:sz w:val="28"/>
          <w:szCs w:val="28"/>
          <w:shd w:val="clear" w:color="auto" w:fill="FFFFFF"/>
        </w:rPr>
        <w:t xml:space="preserve">a) </w:t>
      </w:r>
      <w:r w:rsidR="00CD1304" w:rsidRPr="002F548F">
        <w:rPr>
          <w:sz w:val="28"/>
          <w:szCs w:val="28"/>
          <w:shd w:val="clear" w:color="auto" w:fill="FFFFFF"/>
        </w:rPr>
        <w:t>Đối với</w:t>
      </w:r>
      <w:r w:rsidRPr="002F548F">
        <w:rPr>
          <w:sz w:val="28"/>
          <w:szCs w:val="28"/>
          <w:shd w:val="clear" w:color="auto" w:fill="FFFFFF"/>
        </w:rPr>
        <w:t xml:space="preserve"> dự </w:t>
      </w:r>
      <w:r w:rsidR="00CD1824" w:rsidRPr="002F548F">
        <w:rPr>
          <w:sz w:val="28"/>
          <w:szCs w:val="28"/>
          <w:shd w:val="clear" w:color="auto" w:fill="FFFFFF"/>
        </w:rPr>
        <w:t xml:space="preserve">án </w:t>
      </w:r>
      <w:r w:rsidRPr="002F548F">
        <w:rPr>
          <w:sz w:val="28"/>
          <w:szCs w:val="28"/>
          <w:shd w:val="clear" w:color="auto" w:fill="FFFFFF"/>
        </w:rPr>
        <w:t xml:space="preserve">luật, </w:t>
      </w:r>
      <w:r w:rsidR="00CD1824" w:rsidRPr="002F548F">
        <w:rPr>
          <w:sz w:val="28"/>
          <w:szCs w:val="28"/>
          <w:shd w:val="clear" w:color="auto" w:fill="FFFFFF"/>
        </w:rPr>
        <w:t xml:space="preserve">dự thảo </w:t>
      </w:r>
      <w:r w:rsidRPr="002F548F">
        <w:rPr>
          <w:sz w:val="28"/>
          <w:szCs w:val="28"/>
          <w:shd w:val="clear" w:color="auto" w:fill="FFFFFF"/>
        </w:rPr>
        <w:t>nghị quyết</w:t>
      </w:r>
      <w:r w:rsidR="0002521C" w:rsidRPr="002F548F">
        <w:rPr>
          <w:sz w:val="28"/>
          <w:szCs w:val="28"/>
          <w:shd w:val="clear" w:color="auto" w:fill="FFFFFF"/>
        </w:rPr>
        <w:t>, đề án, báo cáo</w:t>
      </w:r>
      <w:r w:rsidRPr="002F548F">
        <w:rPr>
          <w:sz w:val="28"/>
          <w:szCs w:val="28"/>
          <w:shd w:val="clear" w:color="auto" w:fill="FFFFFF"/>
        </w:rPr>
        <w:t xml:space="preserve"> đã </w:t>
      </w:r>
      <w:r w:rsidR="00CD1304" w:rsidRPr="002F548F">
        <w:rPr>
          <w:sz w:val="28"/>
          <w:szCs w:val="28"/>
          <w:shd w:val="clear" w:color="auto" w:fill="FFFFFF"/>
        </w:rPr>
        <w:t>được</w:t>
      </w:r>
      <w:r w:rsidRPr="002F548F">
        <w:rPr>
          <w:sz w:val="28"/>
          <w:szCs w:val="28"/>
          <w:shd w:val="clear" w:color="auto" w:fill="FFFFFF"/>
        </w:rPr>
        <w:t xml:space="preserve"> Quốc hội cho ý kiến</w:t>
      </w:r>
      <w:r w:rsidR="00CD1304" w:rsidRPr="002F548F">
        <w:rPr>
          <w:sz w:val="28"/>
          <w:szCs w:val="28"/>
          <w:shd w:val="clear" w:color="auto" w:fill="FFFFFF"/>
        </w:rPr>
        <w:t xml:space="preserve"> tại kỳ họp trước thì hồ sơ</w:t>
      </w:r>
      <w:r w:rsidRPr="002F548F">
        <w:rPr>
          <w:sz w:val="28"/>
          <w:szCs w:val="28"/>
          <w:shd w:val="clear" w:color="auto" w:fill="FFFFFF"/>
        </w:rPr>
        <w:t xml:space="preserve"> bao gồm: </w:t>
      </w:r>
      <w:r w:rsidR="00DB2706" w:rsidRPr="002F548F">
        <w:rPr>
          <w:sz w:val="28"/>
          <w:szCs w:val="28"/>
          <w:shd w:val="clear" w:color="auto" w:fill="FFFFFF"/>
        </w:rPr>
        <w:t xml:space="preserve">dự </w:t>
      </w:r>
      <w:r w:rsidR="00F15F7F" w:rsidRPr="002F548F">
        <w:rPr>
          <w:sz w:val="28"/>
          <w:szCs w:val="28"/>
          <w:shd w:val="clear" w:color="auto" w:fill="FFFFFF"/>
        </w:rPr>
        <w:t>thảo luật, nghị quyết</w:t>
      </w:r>
      <w:r w:rsidR="00BD1FFF" w:rsidRPr="002F548F">
        <w:rPr>
          <w:sz w:val="28"/>
          <w:szCs w:val="28"/>
          <w:shd w:val="clear" w:color="auto" w:fill="FFFFFF"/>
        </w:rPr>
        <w:t>, đề án, báo cáo</w:t>
      </w:r>
      <w:r w:rsidR="00CD1304" w:rsidRPr="002F548F">
        <w:rPr>
          <w:sz w:val="28"/>
          <w:szCs w:val="28"/>
          <w:shd w:val="clear" w:color="auto" w:fill="FFFFFF"/>
        </w:rPr>
        <w:t xml:space="preserve"> đã được chỉnh lý</w:t>
      </w:r>
      <w:r w:rsidR="00F15F7F" w:rsidRPr="002F548F">
        <w:rPr>
          <w:sz w:val="28"/>
          <w:szCs w:val="28"/>
          <w:shd w:val="clear" w:color="auto" w:fill="FFFFFF"/>
        </w:rPr>
        <w:t xml:space="preserve">; </w:t>
      </w:r>
      <w:r w:rsidR="00DB2706" w:rsidRPr="002F548F">
        <w:rPr>
          <w:iCs/>
          <w:sz w:val="28"/>
          <w:szCs w:val="28"/>
          <w:shd w:val="clear" w:color="auto" w:fill="FFFFFF"/>
        </w:rPr>
        <w:t xml:space="preserve">báo </w:t>
      </w:r>
      <w:r w:rsidR="0075189C" w:rsidRPr="002F548F">
        <w:rPr>
          <w:iCs/>
          <w:sz w:val="28"/>
          <w:szCs w:val="28"/>
          <w:shd w:val="clear" w:color="auto" w:fill="FFFFFF"/>
        </w:rPr>
        <w:t xml:space="preserve">cáo của </w:t>
      </w:r>
      <w:r w:rsidR="00F26463" w:rsidRPr="002F548F">
        <w:rPr>
          <w:rFonts w:eastAsia="Calibri"/>
          <w:iCs/>
          <w:sz w:val="28"/>
          <w:szCs w:val="28"/>
          <w:lang w:val="nl-NL"/>
        </w:rPr>
        <w:t>cơ quan được phân công chủ trì nghiên cứu, giải trình, tiếp thu, chỉnh lý hoặc</w:t>
      </w:r>
      <w:r w:rsidR="00F26463" w:rsidRPr="002F548F">
        <w:rPr>
          <w:iCs/>
          <w:sz w:val="28"/>
          <w:szCs w:val="28"/>
          <w:shd w:val="clear" w:color="auto" w:fill="FFFFFF"/>
        </w:rPr>
        <w:t xml:space="preserve"> cơ quan trình</w:t>
      </w:r>
      <w:r w:rsidR="0075189C" w:rsidRPr="002F548F">
        <w:rPr>
          <w:iCs/>
          <w:sz w:val="28"/>
          <w:szCs w:val="28"/>
          <w:shd w:val="clear" w:color="auto" w:fill="FFFFFF"/>
        </w:rPr>
        <w:t xml:space="preserve"> về một số vấn đề lớn, còn có ý kiến khác nhau của dự thảo, đề án, báo cáo; </w:t>
      </w:r>
      <w:r w:rsidRPr="002F548F">
        <w:rPr>
          <w:sz w:val="28"/>
          <w:szCs w:val="28"/>
          <w:shd w:val="clear" w:color="auto" w:fill="FFFFFF"/>
        </w:rPr>
        <w:t xml:space="preserve">dự thảo </w:t>
      </w:r>
      <w:r w:rsidR="00DB2706" w:rsidRPr="002F548F">
        <w:rPr>
          <w:sz w:val="28"/>
          <w:szCs w:val="28"/>
          <w:shd w:val="clear" w:color="auto" w:fill="FFFFFF"/>
        </w:rPr>
        <w:t xml:space="preserve">báo </w:t>
      </w:r>
      <w:r w:rsidRPr="002F548F">
        <w:rPr>
          <w:sz w:val="28"/>
          <w:szCs w:val="28"/>
          <w:shd w:val="clear" w:color="auto" w:fill="FFFFFF"/>
        </w:rPr>
        <w:t xml:space="preserve">cáo giải trình, tiếp thu, chỉnh lý; </w:t>
      </w:r>
      <w:r w:rsidR="00DB2706" w:rsidRPr="002F548F">
        <w:rPr>
          <w:sz w:val="28"/>
          <w:szCs w:val="28"/>
          <w:shd w:val="clear" w:color="auto" w:fill="FFFFFF"/>
        </w:rPr>
        <w:t xml:space="preserve">báo </w:t>
      </w:r>
      <w:r w:rsidR="00F15F7F" w:rsidRPr="002F548F">
        <w:rPr>
          <w:sz w:val="28"/>
          <w:szCs w:val="28"/>
          <w:shd w:val="clear" w:color="auto" w:fill="FFFFFF"/>
        </w:rPr>
        <w:t xml:space="preserve">cáo tổng hợp ý kiến của đại biểu Quốc hội; </w:t>
      </w:r>
      <w:r w:rsidRPr="002F548F">
        <w:rPr>
          <w:sz w:val="28"/>
          <w:szCs w:val="28"/>
          <w:shd w:val="clear" w:color="auto" w:fill="FFFFFF"/>
        </w:rPr>
        <w:t>tài liệu khác (nếu có)</w:t>
      </w:r>
      <w:r w:rsidR="0002521C" w:rsidRPr="002F548F">
        <w:rPr>
          <w:sz w:val="28"/>
          <w:szCs w:val="28"/>
          <w:shd w:val="clear" w:color="auto" w:fill="FFFFFF"/>
        </w:rPr>
        <w:t>;</w:t>
      </w:r>
      <w:r w:rsidR="00EE3835" w:rsidRPr="002F548F">
        <w:rPr>
          <w:sz w:val="28"/>
          <w:szCs w:val="28"/>
          <w:shd w:val="clear" w:color="auto" w:fill="FFFFFF"/>
        </w:rPr>
        <w:t xml:space="preserve"> </w:t>
      </w:r>
    </w:p>
    <w:p w14:paraId="0D48ABDF" w14:textId="2D6B17AD" w:rsidR="000C5E25" w:rsidRPr="002F548F" w:rsidRDefault="000C5E25" w:rsidP="00102413">
      <w:pPr>
        <w:widowControl w:val="0"/>
        <w:spacing w:after="120"/>
        <w:ind w:firstLine="720"/>
        <w:jc w:val="both"/>
        <w:rPr>
          <w:sz w:val="28"/>
          <w:szCs w:val="28"/>
          <w:shd w:val="clear" w:color="auto" w:fill="FFFFFF"/>
        </w:rPr>
      </w:pPr>
      <w:r w:rsidRPr="002F548F">
        <w:rPr>
          <w:sz w:val="28"/>
          <w:szCs w:val="28"/>
          <w:shd w:val="clear" w:color="auto" w:fill="FFFFFF"/>
        </w:rPr>
        <w:t xml:space="preserve">b) </w:t>
      </w:r>
      <w:r w:rsidR="00CD1304" w:rsidRPr="002F548F">
        <w:rPr>
          <w:sz w:val="28"/>
          <w:szCs w:val="28"/>
          <w:shd w:val="clear" w:color="auto" w:fill="FFFFFF"/>
        </w:rPr>
        <w:t xml:space="preserve">Đối với </w:t>
      </w:r>
      <w:r w:rsidRPr="002F548F">
        <w:rPr>
          <w:sz w:val="28"/>
          <w:szCs w:val="28"/>
          <w:shd w:val="clear" w:color="auto" w:fill="FFFFFF"/>
        </w:rPr>
        <w:t>dự án luật, dự thảo nghị quyết</w:t>
      </w:r>
      <w:r w:rsidR="0002521C" w:rsidRPr="002F548F">
        <w:rPr>
          <w:sz w:val="28"/>
          <w:szCs w:val="28"/>
          <w:shd w:val="clear" w:color="auto" w:fill="FFFFFF"/>
        </w:rPr>
        <w:t>, đề án, báo cáo</w:t>
      </w:r>
      <w:r w:rsidRPr="002F548F">
        <w:rPr>
          <w:sz w:val="28"/>
          <w:szCs w:val="28"/>
          <w:shd w:val="clear" w:color="auto" w:fill="FFFFFF"/>
        </w:rPr>
        <w:t xml:space="preserve"> để trình Quốc hội xem xét, thông qua theo quy trình tại </w:t>
      </w:r>
      <w:r w:rsidR="00DB2706" w:rsidRPr="002F548F">
        <w:rPr>
          <w:sz w:val="28"/>
          <w:szCs w:val="28"/>
          <w:shd w:val="clear" w:color="auto" w:fill="FFFFFF"/>
        </w:rPr>
        <w:t xml:space="preserve">một </w:t>
      </w:r>
      <w:r w:rsidRPr="002F548F">
        <w:rPr>
          <w:sz w:val="28"/>
          <w:szCs w:val="28"/>
          <w:shd w:val="clear" w:color="auto" w:fill="FFFFFF"/>
        </w:rPr>
        <w:t>kỳ họp</w:t>
      </w:r>
      <w:r w:rsidR="00CD1304" w:rsidRPr="002F548F">
        <w:rPr>
          <w:sz w:val="28"/>
          <w:szCs w:val="28"/>
          <w:shd w:val="clear" w:color="auto" w:fill="FFFFFF"/>
        </w:rPr>
        <w:t xml:space="preserve"> thì</w:t>
      </w:r>
      <w:r w:rsidR="00CE517A" w:rsidRPr="002F548F">
        <w:rPr>
          <w:sz w:val="28"/>
          <w:szCs w:val="28"/>
          <w:shd w:val="clear" w:color="auto" w:fill="FFFFFF"/>
        </w:rPr>
        <w:t xml:space="preserve"> hồ sơ</w:t>
      </w:r>
      <w:r w:rsidRPr="002F548F">
        <w:rPr>
          <w:sz w:val="28"/>
          <w:szCs w:val="28"/>
          <w:shd w:val="clear" w:color="auto" w:fill="FFFFFF"/>
        </w:rPr>
        <w:t xml:space="preserve"> bao gồm: </w:t>
      </w:r>
      <w:r w:rsidR="00DB2706" w:rsidRPr="002F548F">
        <w:rPr>
          <w:sz w:val="28"/>
          <w:szCs w:val="28"/>
          <w:shd w:val="clear" w:color="auto" w:fill="FFFFFF"/>
        </w:rPr>
        <w:t xml:space="preserve">hồ </w:t>
      </w:r>
      <w:r w:rsidRPr="002F548F">
        <w:rPr>
          <w:sz w:val="28"/>
          <w:szCs w:val="28"/>
          <w:shd w:val="clear" w:color="auto" w:fill="FFFFFF"/>
        </w:rPr>
        <w:t>sơ dự án luật, dự thảo nghị quyết</w:t>
      </w:r>
      <w:r w:rsidR="00BD1FFF" w:rsidRPr="002F548F">
        <w:rPr>
          <w:sz w:val="28"/>
          <w:szCs w:val="28"/>
          <w:shd w:val="clear" w:color="auto" w:fill="FFFFFF"/>
        </w:rPr>
        <w:t>, đề án, báo cáo</w:t>
      </w:r>
      <w:r w:rsidRPr="002F548F">
        <w:rPr>
          <w:sz w:val="28"/>
          <w:szCs w:val="28"/>
          <w:shd w:val="clear" w:color="auto" w:fill="FFFFFF"/>
        </w:rPr>
        <w:t xml:space="preserve"> trình Quốc hội; </w:t>
      </w:r>
      <w:r w:rsidR="00DB2706" w:rsidRPr="002F548F">
        <w:rPr>
          <w:sz w:val="28"/>
          <w:szCs w:val="28"/>
          <w:shd w:val="clear" w:color="auto" w:fill="FFFFFF"/>
        </w:rPr>
        <w:t xml:space="preserve">báo </w:t>
      </w:r>
      <w:r w:rsidRPr="002F548F">
        <w:rPr>
          <w:sz w:val="28"/>
          <w:szCs w:val="28"/>
          <w:shd w:val="clear" w:color="auto" w:fill="FFFFFF"/>
        </w:rPr>
        <w:t>cáo của cơ quan thẩm tra; tài liệu khác (nếu có)</w:t>
      </w:r>
      <w:r w:rsidR="0002521C" w:rsidRPr="002F548F">
        <w:rPr>
          <w:sz w:val="28"/>
          <w:szCs w:val="28"/>
          <w:shd w:val="clear" w:color="auto" w:fill="FFFFFF"/>
        </w:rPr>
        <w:t>.</w:t>
      </w:r>
    </w:p>
    <w:p w14:paraId="37F653AB" w14:textId="007802D2" w:rsidR="000C5E25" w:rsidRPr="002F548F" w:rsidRDefault="00CE517A" w:rsidP="00102413">
      <w:pPr>
        <w:widowControl w:val="0"/>
        <w:spacing w:after="120"/>
        <w:ind w:firstLine="720"/>
        <w:jc w:val="both"/>
        <w:rPr>
          <w:sz w:val="28"/>
          <w:szCs w:val="28"/>
          <w:lang w:val="it-IT"/>
        </w:rPr>
      </w:pPr>
      <w:r w:rsidRPr="002F548F">
        <w:rPr>
          <w:sz w:val="28"/>
          <w:szCs w:val="28"/>
          <w:lang w:val="it-IT"/>
        </w:rPr>
        <w:t>7</w:t>
      </w:r>
      <w:r w:rsidR="006E19F3" w:rsidRPr="002F548F">
        <w:rPr>
          <w:sz w:val="28"/>
          <w:szCs w:val="28"/>
          <w:lang w:val="it-IT"/>
        </w:rPr>
        <w:t xml:space="preserve">. Cơ quan </w:t>
      </w:r>
      <w:r w:rsidR="00BE751C" w:rsidRPr="002F548F">
        <w:rPr>
          <w:sz w:val="28"/>
          <w:szCs w:val="28"/>
          <w:lang w:val="it-IT"/>
        </w:rPr>
        <w:t xml:space="preserve">trình, cơ quan thẩm tra có trách nhiệm báo cáo giải trình, làm rõ những vấn đề đại biểu </w:t>
      </w:r>
      <w:r w:rsidR="006E19F3" w:rsidRPr="002F548F">
        <w:rPr>
          <w:sz w:val="28"/>
          <w:szCs w:val="28"/>
          <w:lang w:val="it-IT"/>
        </w:rPr>
        <w:t xml:space="preserve">phát biểu tại Hội nghị; nghiên cứu các ý kiến tại Hội nghị để </w:t>
      </w:r>
      <w:r w:rsidR="00F15F7F" w:rsidRPr="002F548F">
        <w:rPr>
          <w:sz w:val="28"/>
          <w:szCs w:val="28"/>
          <w:lang w:val="it-IT"/>
        </w:rPr>
        <w:t xml:space="preserve">tiếp thu, </w:t>
      </w:r>
      <w:r w:rsidR="006E19F3" w:rsidRPr="002F548F">
        <w:rPr>
          <w:sz w:val="28"/>
          <w:szCs w:val="28"/>
          <w:lang w:val="it-IT"/>
        </w:rPr>
        <w:t>chỉnh lý dự</w:t>
      </w:r>
      <w:r w:rsidR="00644A7E" w:rsidRPr="002F548F">
        <w:rPr>
          <w:sz w:val="28"/>
          <w:szCs w:val="28"/>
          <w:lang w:val="it-IT"/>
        </w:rPr>
        <w:t xml:space="preserve"> thảo</w:t>
      </w:r>
      <w:r w:rsidRPr="002F548F">
        <w:rPr>
          <w:sz w:val="28"/>
          <w:szCs w:val="28"/>
          <w:lang w:val="it-IT"/>
        </w:rPr>
        <w:t xml:space="preserve"> luật</w:t>
      </w:r>
      <w:r w:rsidR="006E19F3" w:rsidRPr="002F548F">
        <w:rPr>
          <w:sz w:val="28"/>
          <w:szCs w:val="28"/>
          <w:lang w:val="it-IT"/>
        </w:rPr>
        <w:t>, dự thảo</w:t>
      </w:r>
      <w:r w:rsidRPr="002F548F">
        <w:rPr>
          <w:sz w:val="28"/>
          <w:szCs w:val="28"/>
          <w:lang w:val="it-IT"/>
        </w:rPr>
        <w:t xml:space="preserve"> nghị quyết</w:t>
      </w:r>
      <w:r w:rsidR="006E19F3" w:rsidRPr="002F548F">
        <w:rPr>
          <w:sz w:val="28"/>
          <w:szCs w:val="28"/>
          <w:lang w:val="it-IT"/>
        </w:rPr>
        <w:t xml:space="preserve">, đề án, báo cáo. </w:t>
      </w:r>
    </w:p>
    <w:p w14:paraId="7FF48FCC" w14:textId="77777777" w:rsidR="006E19F3" w:rsidRPr="002F548F" w:rsidRDefault="006E19F3" w:rsidP="00102413">
      <w:pPr>
        <w:widowControl w:val="0"/>
        <w:spacing w:after="120"/>
        <w:ind w:firstLine="720"/>
        <w:jc w:val="both"/>
        <w:rPr>
          <w:rFonts w:eastAsia="Times"/>
          <w:b/>
          <w:bCs/>
          <w:spacing w:val="-6"/>
          <w:sz w:val="28"/>
          <w:szCs w:val="28"/>
          <w:lang w:val="it-IT"/>
        </w:rPr>
      </w:pPr>
      <w:bookmarkStart w:id="31" w:name="_Hlk112829812"/>
      <w:r w:rsidRPr="002F548F">
        <w:rPr>
          <w:b/>
          <w:bCs/>
          <w:spacing w:val="-6"/>
          <w:sz w:val="28"/>
          <w:szCs w:val="28"/>
          <w:lang w:val="it-IT"/>
        </w:rPr>
        <w:t xml:space="preserve">Điều </w:t>
      </w:r>
      <w:r w:rsidR="00814D20" w:rsidRPr="002F548F">
        <w:rPr>
          <w:b/>
          <w:bCs/>
          <w:spacing w:val="-6"/>
          <w:sz w:val="28"/>
          <w:szCs w:val="28"/>
          <w:lang w:val="it-IT"/>
        </w:rPr>
        <w:t>31</w:t>
      </w:r>
      <w:r w:rsidR="004549D2" w:rsidRPr="002F548F">
        <w:rPr>
          <w:b/>
          <w:bCs/>
          <w:spacing w:val="-6"/>
          <w:sz w:val="28"/>
          <w:szCs w:val="28"/>
          <w:lang w:val="it-IT"/>
        </w:rPr>
        <w:t xml:space="preserve">. </w:t>
      </w:r>
      <w:r w:rsidR="0070293B" w:rsidRPr="002F548F">
        <w:rPr>
          <w:rFonts w:eastAsia="Times"/>
          <w:b/>
          <w:bCs/>
          <w:spacing w:val="-6"/>
          <w:sz w:val="28"/>
          <w:szCs w:val="28"/>
          <w:lang w:val="it-IT"/>
        </w:rPr>
        <w:t>C</w:t>
      </w:r>
      <w:r w:rsidRPr="002F548F">
        <w:rPr>
          <w:rFonts w:eastAsia="Times"/>
          <w:b/>
          <w:bCs/>
          <w:spacing w:val="-6"/>
          <w:sz w:val="28"/>
          <w:szCs w:val="28"/>
          <w:lang w:val="it-IT"/>
        </w:rPr>
        <w:t>uộc họp</w:t>
      </w:r>
      <w:r w:rsidR="0070293B" w:rsidRPr="002F548F">
        <w:rPr>
          <w:rFonts w:eastAsia="Times"/>
          <w:b/>
          <w:bCs/>
          <w:spacing w:val="-6"/>
          <w:sz w:val="28"/>
          <w:szCs w:val="28"/>
          <w:lang w:val="it-IT"/>
        </w:rPr>
        <w:t>,</w:t>
      </w:r>
      <w:r w:rsidRPr="002F548F">
        <w:rPr>
          <w:rFonts w:eastAsia="Times"/>
          <w:b/>
          <w:bCs/>
          <w:spacing w:val="-6"/>
          <w:sz w:val="28"/>
          <w:szCs w:val="28"/>
          <w:lang w:val="it-IT"/>
        </w:rPr>
        <w:t xml:space="preserve"> </w:t>
      </w:r>
      <w:r w:rsidR="0070293B" w:rsidRPr="002F548F">
        <w:rPr>
          <w:rFonts w:eastAsia="Times"/>
          <w:b/>
          <w:bCs/>
          <w:spacing w:val="-6"/>
          <w:sz w:val="28"/>
          <w:szCs w:val="28"/>
          <w:lang w:val="it-IT"/>
        </w:rPr>
        <w:t xml:space="preserve">hội nghị </w:t>
      </w:r>
      <w:r w:rsidRPr="002F548F">
        <w:rPr>
          <w:rFonts w:eastAsia="Times"/>
          <w:b/>
          <w:bCs/>
          <w:spacing w:val="-6"/>
          <w:sz w:val="28"/>
          <w:szCs w:val="28"/>
          <w:lang w:val="it-IT"/>
        </w:rPr>
        <w:t xml:space="preserve">khác </w:t>
      </w:r>
    </w:p>
    <w:bookmarkEnd w:id="31"/>
    <w:p w14:paraId="643D8CA7" w14:textId="77777777" w:rsidR="006E19F3" w:rsidRPr="002F548F" w:rsidRDefault="006E19F3" w:rsidP="00102413">
      <w:pPr>
        <w:widowControl w:val="0"/>
        <w:spacing w:after="120"/>
        <w:ind w:firstLine="720"/>
        <w:jc w:val="both"/>
        <w:rPr>
          <w:strike/>
          <w:sz w:val="28"/>
          <w:szCs w:val="28"/>
          <w:lang w:val="it-IT"/>
        </w:rPr>
      </w:pPr>
      <w:r w:rsidRPr="002F548F">
        <w:rPr>
          <w:sz w:val="28"/>
          <w:szCs w:val="28"/>
          <w:lang w:val="it-IT"/>
        </w:rPr>
        <w:t>1. Ủy ban Thường vụ Quốc hội quyết định tổ chức cuộc họp</w:t>
      </w:r>
      <w:r w:rsidR="0070293B" w:rsidRPr="002F548F">
        <w:rPr>
          <w:sz w:val="28"/>
          <w:szCs w:val="28"/>
          <w:lang w:val="it-IT"/>
        </w:rPr>
        <w:t>,</w:t>
      </w:r>
      <w:r w:rsidRPr="002F548F">
        <w:rPr>
          <w:sz w:val="28"/>
          <w:szCs w:val="28"/>
          <w:lang w:val="it-IT"/>
        </w:rPr>
        <w:t xml:space="preserve"> </w:t>
      </w:r>
      <w:r w:rsidR="0070293B" w:rsidRPr="002F548F">
        <w:rPr>
          <w:sz w:val="28"/>
          <w:szCs w:val="28"/>
          <w:lang w:val="it-IT"/>
        </w:rPr>
        <w:t xml:space="preserve">hội nghị khác </w:t>
      </w:r>
      <w:r w:rsidRPr="002F548F">
        <w:rPr>
          <w:sz w:val="28"/>
          <w:szCs w:val="28"/>
          <w:lang w:val="it-IT"/>
        </w:rPr>
        <w:t>theo đề nghị của thành viên Ủy ban Thường vụ Quốc hội</w:t>
      </w:r>
      <w:r w:rsidR="00CE517A" w:rsidRPr="002F548F">
        <w:rPr>
          <w:sz w:val="28"/>
          <w:szCs w:val="28"/>
          <w:lang w:val="it-IT"/>
        </w:rPr>
        <w:t xml:space="preserve">, Tổng Thư ký </w:t>
      </w:r>
      <w:r w:rsidR="00CE517A" w:rsidRPr="002F548F">
        <w:rPr>
          <w:spacing w:val="4"/>
          <w:sz w:val="28"/>
          <w:szCs w:val="28"/>
          <w:lang w:val="it-IT"/>
        </w:rPr>
        <w:t>Quốc hội, Thường trực Hội đồng Dân tộc, Thường trực Ủy ban của Quốc hội,</w:t>
      </w:r>
      <w:r w:rsidR="00CE517A" w:rsidRPr="002F548F">
        <w:rPr>
          <w:iCs/>
          <w:spacing w:val="4"/>
          <w:sz w:val="28"/>
          <w:szCs w:val="28"/>
          <w:lang w:val="it-IT"/>
        </w:rPr>
        <w:t xml:space="preserve"> </w:t>
      </w:r>
      <w:r w:rsidR="0075189C" w:rsidRPr="002F548F">
        <w:rPr>
          <w:iCs/>
          <w:spacing w:val="4"/>
          <w:sz w:val="28"/>
          <w:szCs w:val="28"/>
          <w:lang w:val="it-IT"/>
        </w:rPr>
        <w:t xml:space="preserve">Văn phòng Quốc hội, </w:t>
      </w:r>
      <w:r w:rsidR="00CE517A" w:rsidRPr="002F548F">
        <w:rPr>
          <w:spacing w:val="4"/>
          <w:sz w:val="28"/>
          <w:szCs w:val="28"/>
          <w:lang w:val="it-IT"/>
        </w:rPr>
        <w:t xml:space="preserve">cơ quan thuộc Ủy ban Thường vụ Quốc hội </w:t>
      </w:r>
      <w:r w:rsidRPr="002F548F">
        <w:rPr>
          <w:spacing w:val="4"/>
          <w:sz w:val="28"/>
          <w:szCs w:val="28"/>
          <w:lang w:val="it-IT"/>
        </w:rPr>
        <w:t>để triển kha</w:t>
      </w:r>
      <w:r w:rsidR="00CE517A" w:rsidRPr="002F548F">
        <w:rPr>
          <w:spacing w:val="4"/>
          <w:sz w:val="28"/>
          <w:szCs w:val="28"/>
          <w:lang w:val="it-IT"/>
        </w:rPr>
        <w:t xml:space="preserve">i thực hiện </w:t>
      </w:r>
      <w:r w:rsidRPr="002F548F">
        <w:rPr>
          <w:spacing w:val="4"/>
          <w:sz w:val="28"/>
          <w:szCs w:val="28"/>
          <w:lang w:val="it-IT"/>
        </w:rPr>
        <w:t>nhiệm vụ,</w:t>
      </w:r>
      <w:r w:rsidRPr="002F548F">
        <w:rPr>
          <w:sz w:val="28"/>
          <w:szCs w:val="28"/>
          <w:lang w:val="it-IT"/>
        </w:rPr>
        <w:t xml:space="preserve"> quyền hạn </w:t>
      </w:r>
      <w:r w:rsidR="0070293B" w:rsidRPr="002F548F">
        <w:rPr>
          <w:sz w:val="28"/>
          <w:szCs w:val="28"/>
          <w:lang w:val="it-IT"/>
        </w:rPr>
        <w:t>theo quy định</w:t>
      </w:r>
      <w:r w:rsidR="008B43E1" w:rsidRPr="002F548F">
        <w:rPr>
          <w:sz w:val="28"/>
          <w:szCs w:val="28"/>
          <w:lang w:val="it-IT"/>
        </w:rPr>
        <w:t>.</w:t>
      </w:r>
      <w:r w:rsidRPr="002F548F">
        <w:rPr>
          <w:sz w:val="28"/>
          <w:szCs w:val="28"/>
          <w:lang w:val="it-IT"/>
        </w:rPr>
        <w:t xml:space="preserve"> </w:t>
      </w:r>
    </w:p>
    <w:p w14:paraId="2849D323" w14:textId="77777777" w:rsidR="006E19F3" w:rsidRPr="002F548F" w:rsidRDefault="006E19F3" w:rsidP="00102413">
      <w:pPr>
        <w:widowControl w:val="0"/>
        <w:spacing w:after="120"/>
        <w:ind w:firstLine="720"/>
        <w:jc w:val="both"/>
        <w:rPr>
          <w:sz w:val="28"/>
          <w:szCs w:val="28"/>
          <w:lang w:val="it-IT"/>
        </w:rPr>
      </w:pPr>
      <w:r w:rsidRPr="002F548F">
        <w:rPr>
          <w:sz w:val="28"/>
          <w:szCs w:val="28"/>
          <w:lang w:val="it-IT"/>
        </w:rPr>
        <w:t xml:space="preserve">2. Chủ tịch Quốc hội, Phó Chủ tịch Quốc hội, Ủy viên Ủy ban Thường vụ Quốc hội </w:t>
      </w:r>
      <w:r w:rsidR="008B43E1" w:rsidRPr="002F548F">
        <w:rPr>
          <w:sz w:val="28"/>
          <w:szCs w:val="28"/>
          <w:lang w:val="it-IT"/>
        </w:rPr>
        <w:t xml:space="preserve">theo phân công </w:t>
      </w:r>
      <w:r w:rsidRPr="002F548F">
        <w:rPr>
          <w:sz w:val="28"/>
          <w:szCs w:val="28"/>
          <w:lang w:val="it-IT"/>
        </w:rPr>
        <w:t>chủ trì cuộc họp</w:t>
      </w:r>
      <w:r w:rsidR="00853650" w:rsidRPr="002F548F">
        <w:rPr>
          <w:sz w:val="28"/>
          <w:szCs w:val="28"/>
          <w:lang w:val="it-IT"/>
        </w:rPr>
        <w:t>,</w:t>
      </w:r>
      <w:r w:rsidRPr="002F548F">
        <w:rPr>
          <w:sz w:val="28"/>
          <w:szCs w:val="28"/>
          <w:lang w:val="it-IT"/>
        </w:rPr>
        <w:t xml:space="preserve"> </w:t>
      </w:r>
      <w:r w:rsidR="00853650" w:rsidRPr="002F548F">
        <w:rPr>
          <w:sz w:val="28"/>
          <w:szCs w:val="28"/>
          <w:lang w:val="it-IT"/>
        </w:rPr>
        <w:t xml:space="preserve">hội nghị </w:t>
      </w:r>
      <w:r w:rsidR="008B43E1" w:rsidRPr="002F548F">
        <w:rPr>
          <w:sz w:val="28"/>
          <w:szCs w:val="28"/>
          <w:lang w:val="it-IT"/>
        </w:rPr>
        <w:t xml:space="preserve">của Ủy ban Thường vụ Quốc </w:t>
      </w:r>
      <w:r w:rsidR="008B43E1" w:rsidRPr="002F548F">
        <w:rPr>
          <w:spacing w:val="-8"/>
          <w:sz w:val="28"/>
          <w:szCs w:val="28"/>
          <w:lang w:val="it-IT"/>
        </w:rPr>
        <w:t xml:space="preserve">hội </w:t>
      </w:r>
      <w:r w:rsidRPr="002F548F">
        <w:rPr>
          <w:spacing w:val="-8"/>
          <w:sz w:val="28"/>
          <w:szCs w:val="28"/>
          <w:lang w:val="it-IT"/>
        </w:rPr>
        <w:t>với cơ quan, tổ chức có liên quan để triển khai</w:t>
      </w:r>
      <w:r w:rsidR="00853650" w:rsidRPr="002F548F">
        <w:rPr>
          <w:spacing w:val="-8"/>
          <w:sz w:val="28"/>
          <w:szCs w:val="28"/>
          <w:lang w:val="it-IT"/>
        </w:rPr>
        <w:t xml:space="preserve"> thực hiện</w:t>
      </w:r>
      <w:r w:rsidRPr="002F548F">
        <w:rPr>
          <w:spacing w:val="-8"/>
          <w:sz w:val="28"/>
          <w:szCs w:val="28"/>
          <w:lang w:val="it-IT"/>
        </w:rPr>
        <w:t xml:space="preserve"> nhiệm vụ được </w:t>
      </w:r>
      <w:r w:rsidR="00F667C5" w:rsidRPr="002F548F">
        <w:rPr>
          <w:spacing w:val="-8"/>
          <w:sz w:val="28"/>
          <w:szCs w:val="28"/>
          <w:lang w:val="it-IT"/>
        </w:rPr>
        <w:t>phân công</w:t>
      </w:r>
      <w:r w:rsidRPr="002F548F">
        <w:rPr>
          <w:spacing w:val="-8"/>
          <w:sz w:val="28"/>
          <w:szCs w:val="28"/>
          <w:lang w:val="it-IT"/>
        </w:rPr>
        <w:t>.</w:t>
      </w:r>
    </w:p>
    <w:p w14:paraId="3335B1D8" w14:textId="42CEEA54" w:rsidR="006E19F3" w:rsidRPr="002F548F" w:rsidRDefault="006E19F3" w:rsidP="00102413">
      <w:pPr>
        <w:widowControl w:val="0"/>
        <w:spacing w:after="120"/>
        <w:ind w:firstLine="720"/>
        <w:jc w:val="both"/>
        <w:rPr>
          <w:sz w:val="28"/>
          <w:szCs w:val="28"/>
          <w:lang w:val="it-IT"/>
        </w:rPr>
      </w:pPr>
      <w:r w:rsidRPr="002F548F">
        <w:rPr>
          <w:sz w:val="28"/>
          <w:szCs w:val="28"/>
          <w:lang w:val="it-IT"/>
        </w:rPr>
        <w:t xml:space="preserve">3. </w:t>
      </w:r>
      <w:r w:rsidR="002E2903" w:rsidRPr="002F548F">
        <w:rPr>
          <w:sz w:val="28"/>
          <w:szCs w:val="28"/>
          <w:lang w:val="it-IT"/>
        </w:rPr>
        <w:t>C</w:t>
      </w:r>
      <w:r w:rsidRPr="002F548F">
        <w:rPr>
          <w:sz w:val="28"/>
          <w:szCs w:val="28"/>
          <w:lang w:val="it-IT"/>
        </w:rPr>
        <w:t xml:space="preserve">ăn cứ ý kiến kết luận của </w:t>
      </w:r>
      <w:r w:rsidR="0084714E" w:rsidRPr="002F548F">
        <w:rPr>
          <w:sz w:val="28"/>
          <w:szCs w:val="28"/>
          <w:lang w:val="it-IT"/>
        </w:rPr>
        <w:t>người chủ trì</w:t>
      </w:r>
      <w:r w:rsidRPr="002F548F">
        <w:rPr>
          <w:sz w:val="28"/>
          <w:szCs w:val="28"/>
          <w:lang w:val="it-IT"/>
        </w:rPr>
        <w:t xml:space="preserve">, </w:t>
      </w:r>
      <w:r w:rsidR="0075189C" w:rsidRPr="002F548F">
        <w:rPr>
          <w:sz w:val="28"/>
          <w:szCs w:val="28"/>
          <w:lang w:val="it-IT"/>
        </w:rPr>
        <w:t>Tổng Thư ký Quốc hội</w:t>
      </w:r>
      <w:r w:rsidR="00DB2706" w:rsidRPr="002F548F">
        <w:rPr>
          <w:sz w:val="28"/>
          <w:szCs w:val="28"/>
          <w:lang w:val="it-IT"/>
        </w:rPr>
        <w:t>,</w:t>
      </w:r>
      <w:r w:rsidR="0075189C" w:rsidRPr="002F548F">
        <w:rPr>
          <w:sz w:val="28"/>
          <w:szCs w:val="28"/>
          <w:lang w:val="it-IT"/>
        </w:rPr>
        <w:t xml:space="preserve"> </w:t>
      </w:r>
      <w:r w:rsidRPr="002F548F">
        <w:rPr>
          <w:sz w:val="28"/>
          <w:szCs w:val="28"/>
          <w:lang w:val="it-IT"/>
        </w:rPr>
        <w:t xml:space="preserve">Thường trực Hội đồng Dân tộc, Thường trực Ủy ban của Quốc hội, </w:t>
      </w:r>
      <w:r w:rsidR="0084714E" w:rsidRPr="002F548F">
        <w:rPr>
          <w:sz w:val="28"/>
          <w:szCs w:val="28"/>
          <w:lang w:val="it-IT"/>
        </w:rPr>
        <w:t xml:space="preserve">Văn phòng Quốc hội, </w:t>
      </w:r>
      <w:r w:rsidRPr="002F548F">
        <w:rPr>
          <w:sz w:val="28"/>
          <w:szCs w:val="28"/>
          <w:lang w:val="it-IT"/>
        </w:rPr>
        <w:t xml:space="preserve">cơ quan thuộc Ủy ban Thường vụ Quốc hội </w:t>
      </w:r>
      <w:r w:rsidR="006A513B" w:rsidRPr="002F548F">
        <w:rPr>
          <w:sz w:val="28"/>
          <w:szCs w:val="28"/>
          <w:lang w:val="it-IT"/>
        </w:rPr>
        <w:t>chủ trì</w:t>
      </w:r>
      <w:r w:rsidRPr="002F548F">
        <w:rPr>
          <w:sz w:val="28"/>
          <w:szCs w:val="28"/>
          <w:lang w:val="it-IT"/>
        </w:rPr>
        <w:t xml:space="preserve"> nội dung </w:t>
      </w:r>
      <w:r w:rsidR="006A513B" w:rsidRPr="002F548F">
        <w:rPr>
          <w:sz w:val="28"/>
          <w:szCs w:val="28"/>
          <w:lang w:val="it-IT"/>
        </w:rPr>
        <w:t xml:space="preserve">có trách nhiệm </w:t>
      </w:r>
      <w:r w:rsidRPr="002F548F">
        <w:rPr>
          <w:sz w:val="28"/>
          <w:szCs w:val="28"/>
          <w:lang w:val="it-IT"/>
        </w:rPr>
        <w:t>dự thảo văn bản kết luận của cuộc họp</w:t>
      </w:r>
      <w:r w:rsidR="00853650" w:rsidRPr="002F548F">
        <w:rPr>
          <w:sz w:val="28"/>
          <w:szCs w:val="28"/>
          <w:lang w:val="it-IT"/>
        </w:rPr>
        <w:t>,</w:t>
      </w:r>
      <w:r w:rsidRPr="002F548F">
        <w:rPr>
          <w:sz w:val="28"/>
          <w:szCs w:val="28"/>
          <w:lang w:val="it-IT"/>
        </w:rPr>
        <w:t xml:space="preserve"> </w:t>
      </w:r>
      <w:r w:rsidR="00853650" w:rsidRPr="002F548F">
        <w:rPr>
          <w:sz w:val="28"/>
          <w:szCs w:val="28"/>
          <w:lang w:val="it-IT"/>
        </w:rPr>
        <w:t xml:space="preserve">hội nghị </w:t>
      </w:r>
      <w:r w:rsidRPr="002F548F">
        <w:rPr>
          <w:sz w:val="28"/>
          <w:szCs w:val="28"/>
          <w:lang w:val="it-IT"/>
        </w:rPr>
        <w:t xml:space="preserve">về từng nội dung, gửi đến Tổng Thư ký Quốc hội để xin ý kiến </w:t>
      </w:r>
      <w:r w:rsidR="0037399E" w:rsidRPr="002F548F">
        <w:rPr>
          <w:sz w:val="28"/>
          <w:szCs w:val="28"/>
          <w:lang w:val="it-IT"/>
        </w:rPr>
        <w:t>người chủ trì</w:t>
      </w:r>
      <w:r w:rsidR="0075189C" w:rsidRPr="002F548F">
        <w:rPr>
          <w:sz w:val="28"/>
          <w:szCs w:val="28"/>
          <w:lang w:val="it-IT"/>
        </w:rPr>
        <w:t xml:space="preserve"> </w:t>
      </w:r>
      <w:r w:rsidRPr="002F548F">
        <w:rPr>
          <w:sz w:val="28"/>
          <w:szCs w:val="28"/>
          <w:lang w:val="it-IT"/>
        </w:rPr>
        <w:t xml:space="preserve">trước khi trình Chủ tịch Quốc hội xem xét, quyết định. </w:t>
      </w:r>
    </w:p>
    <w:p w14:paraId="2DF473ED" w14:textId="77777777" w:rsidR="00853650" w:rsidRPr="002F548F" w:rsidRDefault="00853650" w:rsidP="00102413">
      <w:pPr>
        <w:widowControl w:val="0"/>
        <w:spacing w:before="240" w:after="120"/>
        <w:jc w:val="center"/>
        <w:rPr>
          <w:b/>
          <w:sz w:val="28"/>
          <w:szCs w:val="28"/>
        </w:rPr>
      </w:pPr>
      <w:bookmarkStart w:id="32" w:name="_Hlk112829818"/>
      <w:r w:rsidRPr="002F548F">
        <w:rPr>
          <w:b/>
          <w:sz w:val="28"/>
          <w:szCs w:val="28"/>
        </w:rPr>
        <w:lastRenderedPageBreak/>
        <w:t>Mục 4</w:t>
      </w:r>
    </w:p>
    <w:p w14:paraId="16101761" w14:textId="77777777" w:rsidR="00853650" w:rsidRPr="002F548F" w:rsidRDefault="00853650" w:rsidP="00102413">
      <w:pPr>
        <w:widowControl w:val="0"/>
        <w:spacing w:after="240"/>
        <w:jc w:val="center"/>
        <w:rPr>
          <w:b/>
          <w:sz w:val="28"/>
          <w:szCs w:val="28"/>
        </w:rPr>
      </w:pPr>
      <w:r w:rsidRPr="002F548F">
        <w:rPr>
          <w:b/>
          <w:sz w:val="28"/>
          <w:szCs w:val="28"/>
        </w:rPr>
        <w:t>ĐOÀN CÔNG TÁC CỦA</w:t>
      </w:r>
      <w:r w:rsidRPr="002F548F">
        <w:rPr>
          <w:sz w:val="28"/>
          <w:szCs w:val="28"/>
        </w:rPr>
        <w:t xml:space="preserve"> </w:t>
      </w:r>
      <w:r w:rsidRPr="002F548F">
        <w:rPr>
          <w:b/>
          <w:sz w:val="28"/>
          <w:szCs w:val="28"/>
        </w:rPr>
        <w:t>ỦY BAN THƯỜNG VỤ QUỐC HỘI</w:t>
      </w:r>
    </w:p>
    <w:p w14:paraId="025D9445" w14:textId="77777777" w:rsidR="003E257D" w:rsidRPr="002F548F" w:rsidRDefault="003E257D" w:rsidP="007F7A86">
      <w:pPr>
        <w:widowControl w:val="0"/>
        <w:spacing w:after="120"/>
        <w:ind w:firstLine="720"/>
        <w:jc w:val="both"/>
        <w:rPr>
          <w:rFonts w:ascii="Times New Roman Bold" w:hAnsi="Times New Roman Bold"/>
          <w:b/>
          <w:spacing w:val="-10"/>
          <w:sz w:val="28"/>
          <w:szCs w:val="28"/>
        </w:rPr>
      </w:pPr>
      <w:r w:rsidRPr="002F548F">
        <w:rPr>
          <w:rFonts w:ascii="Times New Roman Bold" w:hAnsi="Times New Roman Bold" w:hint="eastAsia"/>
          <w:b/>
          <w:spacing w:val="-10"/>
          <w:sz w:val="28"/>
          <w:szCs w:val="28"/>
        </w:rPr>
        <w:t>Đ</w:t>
      </w:r>
      <w:r w:rsidRPr="002F548F">
        <w:rPr>
          <w:rFonts w:ascii="Times New Roman Bold" w:hAnsi="Times New Roman Bold"/>
          <w:b/>
          <w:spacing w:val="-10"/>
          <w:sz w:val="28"/>
          <w:szCs w:val="28"/>
        </w:rPr>
        <w:t xml:space="preserve">iều </w:t>
      </w:r>
      <w:r w:rsidR="00814D20" w:rsidRPr="002F548F">
        <w:rPr>
          <w:rFonts w:ascii="Times New Roman Bold" w:hAnsi="Times New Roman Bold"/>
          <w:b/>
          <w:spacing w:val="-10"/>
          <w:sz w:val="28"/>
          <w:szCs w:val="28"/>
        </w:rPr>
        <w:t>32</w:t>
      </w:r>
      <w:r w:rsidRPr="002F548F">
        <w:rPr>
          <w:rFonts w:ascii="Times New Roman Bold" w:hAnsi="Times New Roman Bold"/>
          <w:b/>
          <w:bCs/>
          <w:spacing w:val="-10"/>
          <w:sz w:val="28"/>
          <w:szCs w:val="28"/>
        </w:rPr>
        <w:t xml:space="preserve">. </w:t>
      </w:r>
      <w:r w:rsidRPr="002F548F">
        <w:rPr>
          <w:rFonts w:ascii="Times New Roman Bold" w:hAnsi="Times New Roman Bold"/>
          <w:b/>
          <w:spacing w:val="-10"/>
          <w:sz w:val="28"/>
          <w:szCs w:val="28"/>
        </w:rPr>
        <w:t>H</w:t>
      </w:r>
      <w:r w:rsidRPr="002F548F">
        <w:rPr>
          <w:rFonts w:ascii="Times New Roman Bold" w:hAnsi="Times New Roman Bold" w:hint="eastAsia"/>
          <w:b/>
          <w:spacing w:val="-10"/>
          <w:sz w:val="28"/>
          <w:szCs w:val="28"/>
        </w:rPr>
        <w:t>ì</w:t>
      </w:r>
      <w:r w:rsidRPr="002F548F">
        <w:rPr>
          <w:rFonts w:ascii="Times New Roman Bold" w:hAnsi="Times New Roman Bold"/>
          <w:b/>
          <w:spacing w:val="-10"/>
          <w:sz w:val="28"/>
          <w:szCs w:val="28"/>
        </w:rPr>
        <w:t xml:space="preserve">nh thức tổ chức </w:t>
      </w:r>
      <w:r w:rsidRPr="002F548F">
        <w:rPr>
          <w:rFonts w:ascii="Times New Roman Bold" w:hAnsi="Times New Roman Bold" w:hint="eastAsia"/>
          <w:b/>
          <w:spacing w:val="-10"/>
          <w:sz w:val="28"/>
          <w:szCs w:val="28"/>
        </w:rPr>
        <w:t>Đ</w:t>
      </w:r>
      <w:r w:rsidRPr="002F548F">
        <w:rPr>
          <w:rFonts w:ascii="Times New Roman Bold" w:hAnsi="Times New Roman Bold"/>
          <w:b/>
          <w:spacing w:val="-10"/>
          <w:sz w:val="28"/>
          <w:szCs w:val="28"/>
        </w:rPr>
        <w:t>o</w:t>
      </w:r>
      <w:r w:rsidRPr="002F548F">
        <w:rPr>
          <w:rFonts w:ascii="Times New Roman Bold" w:hAnsi="Times New Roman Bold" w:hint="eastAsia"/>
          <w:b/>
          <w:spacing w:val="-10"/>
          <w:sz w:val="28"/>
          <w:szCs w:val="28"/>
        </w:rPr>
        <w:t>à</w:t>
      </w:r>
      <w:r w:rsidRPr="002F548F">
        <w:rPr>
          <w:rFonts w:ascii="Times New Roman Bold" w:hAnsi="Times New Roman Bold"/>
          <w:b/>
          <w:spacing w:val="-10"/>
          <w:sz w:val="28"/>
          <w:szCs w:val="28"/>
        </w:rPr>
        <w:t>n c</w:t>
      </w:r>
      <w:r w:rsidRPr="002F548F">
        <w:rPr>
          <w:rFonts w:ascii="Times New Roman Bold" w:hAnsi="Times New Roman Bold" w:hint="eastAsia"/>
          <w:b/>
          <w:spacing w:val="-10"/>
          <w:sz w:val="28"/>
          <w:szCs w:val="28"/>
        </w:rPr>
        <w:t>ô</w:t>
      </w:r>
      <w:r w:rsidRPr="002F548F">
        <w:rPr>
          <w:rFonts w:ascii="Times New Roman Bold" w:hAnsi="Times New Roman Bold"/>
          <w:b/>
          <w:spacing w:val="-10"/>
          <w:sz w:val="28"/>
          <w:szCs w:val="28"/>
        </w:rPr>
        <w:t>ng t</w:t>
      </w:r>
      <w:r w:rsidRPr="002F548F">
        <w:rPr>
          <w:rFonts w:ascii="Times New Roman Bold" w:hAnsi="Times New Roman Bold" w:hint="eastAsia"/>
          <w:b/>
          <w:spacing w:val="-10"/>
          <w:sz w:val="28"/>
          <w:szCs w:val="28"/>
        </w:rPr>
        <w:t>á</w:t>
      </w:r>
      <w:r w:rsidRPr="002F548F">
        <w:rPr>
          <w:rFonts w:ascii="Times New Roman Bold" w:hAnsi="Times New Roman Bold"/>
          <w:b/>
          <w:spacing w:val="-10"/>
          <w:sz w:val="28"/>
          <w:szCs w:val="28"/>
        </w:rPr>
        <w:t xml:space="preserve">c </w:t>
      </w:r>
      <w:r w:rsidRPr="002F548F">
        <w:rPr>
          <w:rFonts w:ascii="Times New Roman Bold" w:hAnsi="Times New Roman Bold"/>
          <w:b/>
          <w:bCs/>
          <w:spacing w:val="-10"/>
          <w:sz w:val="28"/>
          <w:szCs w:val="28"/>
        </w:rPr>
        <w:t>của Ủy ban Th</w:t>
      </w:r>
      <w:r w:rsidRPr="002F548F">
        <w:rPr>
          <w:rFonts w:ascii="Times New Roman Bold" w:hAnsi="Times New Roman Bold" w:hint="eastAsia"/>
          <w:b/>
          <w:bCs/>
          <w:spacing w:val="-10"/>
          <w:sz w:val="28"/>
          <w:szCs w:val="28"/>
        </w:rPr>
        <w:t>ư</w:t>
      </w:r>
      <w:r w:rsidRPr="002F548F">
        <w:rPr>
          <w:rFonts w:ascii="Times New Roman Bold" w:hAnsi="Times New Roman Bold"/>
          <w:b/>
          <w:bCs/>
          <w:spacing w:val="-10"/>
          <w:sz w:val="28"/>
          <w:szCs w:val="28"/>
        </w:rPr>
        <w:t>ờng vụ Quốc hội</w:t>
      </w:r>
    </w:p>
    <w:bookmarkEnd w:id="32"/>
    <w:p w14:paraId="5B0DDF1A" w14:textId="77777777" w:rsidR="003E257D" w:rsidRPr="002F548F" w:rsidRDefault="003E257D" w:rsidP="007F7A86">
      <w:pPr>
        <w:widowControl w:val="0"/>
        <w:spacing w:after="120"/>
        <w:ind w:firstLine="720"/>
        <w:jc w:val="both"/>
        <w:rPr>
          <w:bCs/>
          <w:sz w:val="28"/>
          <w:szCs w:val="28"/>
        </w:rPr>
      </w:pPr>
      <w:r w:rsidRPr="002F548F">
        <w:rPr>
          <w:bCs/>
          <w:sz w:val="28"/>
          <w:szCs w:val="28"/>
        </w:rPr>
        <w:t>1. Đoàn công tác trong nước của Ủy ban Thường vụ Quốc hội</w:t>
      </w:r>
      <w:r w:rsidR="003830E1" w:rsidRPr="002F548F">
        <w:rPr>
          <w:bCs/>
          <w:sz w:val="28"/>
          <w:szCs w:val="28"/>
        </w:rPr>
        <w:t>,</w:t>
      </w:r>
      <w:r w:rsidR="003830E1" w:rsidRPr="002F548F">
        <w:rPr>
          <w:spacing w:val="-4"/>
          <w:sz w:val="28"/>
          <w:szCs w:val="28"/>
        </w:rPr>
        <w:t xml:space="preserve"> Chủ tịch Quốc hội, Phó Chủ tịch Quốc hội, Ủy viên Ủy ban Thường vụ Quốc hội</w:t>
      </w:r>
      <w:r w:rsidRPr="002F548F">
        <w:rPr>
          <w:bCs/>
          <w:sz w:val="28"/>
          <w:szCs w:val="28"/>
        </w:rPr>
        <w:t xml:space="preserve"> làm việc với </w:t>
      </w:r>
      <w:r w:rsidR="00DB5BBE" w:rsidRPr="002F548F">
        <w:rPr>
          <w:bCs/>
          <w:sz w:val="28"/>
          <w:szCs w:val="28"/>
        </w:rPr>
        <w:t xml:space="preserve">lãnh đạo </w:t>
      </w:r>
      <w:r w:rsidRPr="002F548F">
        <w:rPr>
          <w:bCs/>
          <w:sz w:val="28"/>
          <w:szCs w:val="28"/>
        </w:rPr>
        <w:t>Bộ, ngành, địa phương, cơ quan, tổ chức</w:t>
      </w:r>
      <w:r w:rsidR="003830E1" w:rsidRPr="002F548F">
        <w:rPr>
          <w:bCs/>
          <w:sz w:val="28"/>
          <w:szCs w:val="28"/>
        </w:rPr>
        <w:t>, cá nhân</w:t>
      </w:r>
      <w:r w:rsidRPr="002F548F">
        <w:rPr>
          <w:bCs/>
          <w:sz w:val="28"/>
          <w:szCs w:val="28"/>
        </w:rPr>
        <w:t>.</w:t>
      </w:r>
    </w:p>
    <w:p w14:paraId="3E34BF97" w14:textId="77777777" w:rsidR="003E257D" w:rsidRPr="002F548F" w:rsidRDefault="003E257D" w:rsidP="007F7A86">
      <w:pPr>
        <w:widowControl w:val="0"/>
        <w:spacing w:after="120"/>
        <w:ind w:firstLine="720"/>
        <w:jc w:val="both"/>
        <w:rPr>
          <w:sz w:val="28"/>
          <w:szCs w:val="28"/>
        </w:rPr>
      </w:pPr>
      <w:r w:rsidRPr="002F548F">
        <w:rPr>
          <w:bCs/>
          <w:sz w:val="28"/>
          <w:szCs w:val="28"/>
        </w:rPr>
        <w:t>2. Đoàn công tác nước ngoài của Ủy ban Thường vụ Quốc hội</w:t>
      </w:r>
      <w:r w:rsidR="003830E1" w:rsidRPr="002F548F">
        <w:rPr>
          <w:bCs/>
          <w:sz w:val="28"/>
          <w:szCs w:val="28"/>
        </w:rPr>
        <w:t>,</w:t>
      </w:r>
      <w:r w:rsidR="003830E1" w:rsidRPr="002F548F">
        <w:rPr>
          <w:spacing w:val="-4"/>
          <w:sz w:val="28"/>
          <w:szCs w:val="28"/>
        </w:rPr>
        <w:t xml:space="preserve"> Chủ tịch Quốc hội, Phó Chủ tịch Quốc hội, Ủy viên Ủy ban Thường vụ Quốc hội</w:t>
      </w:r>
      <w:r w:rsidRPr="002F548F">
        <w:rPr>
          <w:bCs/>
          <w:sz w:val="28"/>
          <w:szCs w:val="28"/>
        </w:rPr>
        <w:t xml:space="preserve"> thực hiện các hoạt động </w:t>
      </w:r>
      <w:r w:rsidR="009B399C" w:rsidRPr="002F548F">
        <w:rPr>
          <w:iCs/>
          <w:sz w:val="28"/>
          <w:szCs w:val="28"/>
        </w:rPr>
        <w:t>đối ngoại</w:t>
      </w:r>
      <w:r w:rsidRPr="002F548F">
        <w:rPr>
          <w:sz w:val="28"/>
          <w:szCs w:val="28"/>
        </w:rPr>
        <w:t>.</w:t>
      </w:r>
    </w:p>
    <w:p w14:paraId="08A6D7DB" w14:textId="77777777" w:rsidR="003E257D" w:rsidRPr="002F548F" w:rsidRDefault="003E257D" w:rsidP="007F7A86">
      <w:pPr>
        <w:widowControl w:val="0"/>
        <w:spacing w:after="120"/>
        <w:ind w:firstLine="720"/>
        <w:jc w:val="both"/>
        <w:rPr>
          <w:b/>
          <w:sz w:val="28"/>
          <w:szCs w:val="28"/>
        </w:rPr>
      </w:pPr>
      <w:bookmarkStart w:id="33" w:name="_Hlk112829824"/>
      <w:r w:rsidRPr="002F548F">
        <w:rPr>
          <w:b/>
          <w:sz w:val="28"/>
          <w:szCs w:val="28"/>
        </w:rPr>
        <w:t xml:space="preserve">Điều </w:t>
      </w:r>
      <w:r w:rsidR="00814D20" w:rsidRPr="002F548F">
        <w:rPr>
          <w:b/>
          <w:sz w:val="28"/>
          <w:szCs w:val="28"/>
        </w:rPr>
        <w:t>33</w:t>
      </w:r>
      <w:r w:rsidRPr="002F548F">
        <w:rPr>
          <w:b/>
          <w:sz w:val="28"/>
          <w:szCs w:val="28"/>
        </w:rPr>
        <w:t xml:space="preserve">. Thành lập, tổ chức và báo cáo kết quả hoạt động của Đoàn công tác trong nước </w:t>
      </w:r>
    </w:p>
    <w:bookmarkEnd w:id="33"/>
    <w:p w14:paraId="03B3916D" w14:textId="77777777" w:rsidR="003E257D" w:rsidRPr="002F548F" w:rsidRDefault="003E257D" w:rsidP="007F7A86">
      <w:pPr>
        <w:widowControl w:val="0"/>
        <w:spacing w:after="120"/>
        <w:ind w:firstLine="720"/>
        <w:jc w:val="both"/>
        <w:rPr>
          <w:sz w:val="28"/>
          <w:szCs w:val="28"/>
        </w:rPr>
      </w:pPr>
      <w:r w:rsidRPr="002F548F">
        <w:rPr>
          <w:bCs/>
          <w:spacing w:val="-4"/>
          <w:sz w:val="28"/>
          <w:szCs w:val="28"/>
        </w:rPr>
        <w:t xml:space="preserve">1. </w:t>
      </w:r>
      <w:r w:rsidRPr="002F548F">
        <w:rPr>
          <w:spacing w:val="-4"/>
          <w:sz w:val="28"/>
          <w:szCs w:val="28"/>
        </w:rPr>
        <w:t>Căn cứ chương trình công tác năm</w:t>
      </w:r>
      <w:r w:rsidR="00BD1FFF" w:rsidRPr="002F548F">
        <w:rPr>
          <w:spacing w:val="-4"/>
          <w:sz w:val="28"/>
          <w:szCs w:val="28"/>
        </w:rPr>
        <w:t>, quý</w:t>
      </w:r>
      <w:r w:rsidRPr="002F548F">
        <w:rPr>
          <w:spacing w:val="-4"/>
          <w:sz w:val="28"/>
          <w:szCs w:val="28"/>
        </w:rPr>
        <w:t xml:space="preserve"> của Ủy ban Thường vụ Quốc hội, chương trình công tác tháng, tuần của Chủ tịch Quốc hội, Phó Chủ tịch Quốc hội hoặc các công việc phát sinh đột xuất thuộc thẩm quyền của Ủy ban </w:t>
      </w:r>
      <w:r w:rsidRPr="002F548F">
        <w:rPr>
          <w:sz w:val="28"/>
          <w:szCs w:val="28"/>
        </w:rPr>
        <w:t xml:space="preserve">Thường vụ Quốc hội, </w:t>
      </w:r>
      <w:r w:rsidRPr="002F548F">
        <w:rPr>
          <w:spacing w:val="-4"/>
          <w:sz w:val="28"/>
          <w:szCs w:val="28"/>
        </w:rPr>
        <w:t>Ủy ban Thường</w:t>
      </w:r>
      <w:r w:rsidRPr="002F548F">
        <w:rPr>
          <w:sz w:val="28"/>
          <w:szCs w:val="28"/>
        </w:rPr>
        <w:t xml:space="preserve"> vụ Quốc hội </w:t>
      </w:r>
      <w:r w:rsidR="00930649" w:rsidRPr="002F548F">
        <w:rPr>
          <w:sz w:val="28"/>
          <w:szCs w:val="28"/>
        </w:rPr>
        <w:t>quyết định</w:t>
      </w:r>
      <w:r w:rsidRPr="002F548F">
        <w:rPr>
          <w:sz w:val="28"/>
          <w:szCs w:val="28"/>
        </w:rPr>
        <w:t xml:space="preserve"> thành lập </w:t>
      </w:r>
      <w:r w:rsidR="00930649" w:rsidRPr="002F548F">
        <w:rPr>
          <w:sz w:val="28"/>
          <w:szCs w:val="28"/>
        </w:rPr>
        <w:t xml:space="preserve">Đoàn công tác, phân công Trưởng đoàn và các thành viên khác của </w:t>
      </w:r>
      <w:r w:rsidRPr="002F548F">
        <w:rPr>
          <w:sz w:val="28"/>
          <w:szCs w:val="28"/>
        </w:rPr>
        <w:t xml:space="preserve">Đoàn công tác </w:t>
      </w:r>
      <w:r w:rsidRPr="002F548F">
        <w:rPr>
          <w:spacing w:val="-4"/>
          <w:sz w:val="28"/>
          <w:szCs w:val="28"/>
        </w:rPr>
        <w:t xml:space="preserve">làm việc với </w:t>
      </w:r>
      <w:r w:rsidR="00C607D6" w:rsidRPr="002F548F">
        <w:rPr>
          <w:spacing w:val="-4"/>
          <w:sz w:val="28"/>
          <w:szCs w:val="28"/>
        </w:rPr>
        <w:t xml:space="preserve">lãnh đạo </w:t>
      </w:r>
      <w:r w:rsidRPr="002F548F">
        <w:rPr>
          <w:spacing w:val="-4"/>
          <w:sz w:val="28"/>
          <w:szCs w:val="28"/>
        </w:rPr>
        <w:t>Bộ, ngành, địa phương, cơ quan, tổ chức</w:t>
      </w:r>
      <w:r w:rsidR="003830E1" w:rsidRPr="002F548F">
        <w:rPr>
          <w:spacing w:val="-4"/>
          <w:sz w:val="28"/>
          <w:szCs w:val="28"/>
        </w:rPr>
        <w:t>, cá nhân</w:t>
      </w:r>
      <w:r w:rsidRPr="002F548F">
        <w:rPr>
          <w:spacing w:val="-4"/>
          <w:sz w:val="28"/>
          <w:szCs w:val="28"/>
        </w:rPr>
        <w:t xml:space="preserve"> về nội dung liên quan.</w:t>
      </w:r>
    </w:p>
    <w:p w14:paraId="1ADEC42A" w14:textId="44F1DB46" w:rsidR="003E257D" w:rsidRPr="002F548F" w:rsidRDefault="003E257D" w:rsidP="007F7A86">
      <w:pPr>
        <w:widowControl w:val="0"/>
        <w:spacing w:after="120"/>
        <w:ind w:firstLine="720"/>
        <w:jc w:val="both"/>
        <w:rPr>
          <w:sz w:val="28"/>
          <w:szCs w:val="28"/>
        </w:rPr>
      </w:pPr>
      <w:r w:rsidRPr="002F548F">
        <w:rPr>
          <w:sz w:val="28"/>
          <w:szCs w:val="28"/>
        </w:rPr>
        <w:t xml:space="preserve">2. </w:t>
      </w:r>
      <w:r w:rsidR="00A35632" w:rsidRPr="002F548F">
        <w:rPr>
          <w:sz w:val="28"/>
          <w:szCs w:val="28"/>
        </w:rPr>
        <w:t xml:space="preserve">Trưởng </w:t>
      </w:r>
      <w:r w:rsidR="00B11BAC" w:rsidRPr="002F548F">
        <w:rPr>
          <w:sz w:val="28"/>
          <w:szCs w:val="28"/>
        </w:rPr>
        <w:t xml:space="preserve">đoàn </w:t>
      </w:r>
      <w:r w:rsidR="00A35632" w:rsidRPr="002F548F">
        <w:rPr>
          <w:sz w:val="28"/>
          <w:szCs w:val="28"/>
        </w:rPr>
        <w:t xml:space="preserve">công tác </w:t>
      </w:r>
      <w:r w:rsidR="00930649" w:rsidRPr="002F548F">
        <w:rPr>
          <w:sz w:val="28"/>
          <w:szCs w:val="28"/>
        </w:rPr>
        <w:t xml:space="preserve">có trách nhiệm </w:t>
      </w:r>
      <w:r w:rsidR="00A35632" w:rsidRPr="002F548F">
        <w:rPr>
          <w:sz w:val="28"/>
          <w:szCs w:val="28"/>
        </w:rPr>
        <w:t xml:space="preserve">chỉ đạo </w:t>
      </w:r>
      <w:r w:rsidR="00083707" w:rsidRPr="002F548F">
        <w:rPr>
          <w:sz w:val="28"/>
          <w:szCs w:val="28"/>
        </w:rPr>
        <w:t>xây dựng</w:t>
      </w:r>
      <w:r w:rsidRPr="002F548F">
        <w:rPr>
          <w:sz w:val="28"/>
          <w:szCs w:val="28"/>
        </w:rPr>
        <w:t xml:space="preserve"> </w:t>
      </w:r>
      <w:r w:rsidR="00AF6624" w:rsidRPr="002F548F">
        <w:rPr>
          <w:sz w:val="28"/>
          <w:szCs w:val="28"/>
        </w:rPr>
        <w:t>k</w:t>
      </w:r>
      <w:r w:rsidRPr="002F548F">
        <w:rPr>
          <w:sz w:val="28"/>
          <w:szCs w:val="28"/>
        </w:rPr>
        <w:t>ế hoạch</w:t>
      </w:r>
      <w:r w:rsidR="006574F7" w:rsidRPr="002F548F">
        <w:rPr>
          <w:sz w:val="28"/>
          <w:szCs w:val="28"/>
        </w:rPr>
        <w:t>, chương trình, nội dung làm việc</w:t>
      </w:r>
      <w:r w:rsidRPr="002F548F">
        <w:rPr>
          <w:sz w:val="28"/>
          <w:szCs w:val="28"/>
        </w:rPr>
        <w:t xml:space="preserve"> của Đoàn công tác</w:t>
      </w:r>
      <w:r w:rsidR="006574F7" w:rsidRPr="002F548F">
        <w:rPr>
          <w:sz w:val="28"/>
          <w:szCs w:val="28"/>
        </w:rPr>
        <w:t xml:space="preserve"> để</w:t>
      </w:r>
      <w:r w:rsidRPr="002F548F">
        <w:rPr>
          <w:sz w:val="28"/>
          <w:szCs w:val="28"/>
        </w:rPr>
        <w:t xml:space="preserve"> </w:t>
      </w:r>
      <w:r w:rsidR="006574F7" w:rsidRPr="002F548F">
        <w:rPr>
          <w:sz w:val="28"/>
          <w:szCs w:val="28"/>
        </w:rPr>
        <w:t>t</w:t>
      </w:r>
      <w:r w:rsidRPr="002F548F">
        <w:rPr>
          <w:sz w:val="28"/>
          <w:szCs w:val="28"/>
        </w:rPr>
        <w:t>rình Chủ tịch Quốc hội hoặc Phó Chủ tịch Quốc hội phụ trách xem xét, quyết định</w:t>
      </w:r>
      <w:r w:rsidR="006574F7" w:rsidRPr="002F548F">
        <w:rPr>
          <w:sz w:val="28"/>
          <w:szCs w:val="28"/>
        </w:rPr>
        <w:t xml:space="preserve"> </w:t>
      </w:r>
      <w:r w:rsidRPr="002F548F">
        <w:rPr>
          <w:sz w:val="28"/>
          <w:szCs w:val="28"/>
        </w:rPr>
        <w:t>và gửi đến cơ quan, tổ chức, cá nhân có liên quan</w:t>
      </w:r>
      <w:r w:rsidR="00F92415" w:rsidRPr="002F548F">
        <w:rPr>
          <w:sz w:val="28"/>
          <w:szCs w:val="28"/>
        </w:rPr>
        <w:t>.</w:t>
      </w:r>
    </w:p>
    <w:p w14:paraId="6F183042" w14:textId="77777777" w:rsidR="003E257D" w:rsidRPr="002F548F" w:rsidRDefault="003E257D" w:rsidP="007F7A86">
      <w:pPr>
        <w:widowControl w:val="0"/>
        <w:spacing w:after="120"/>
        <w:ind w:firstLine="720"/>
        <w:jc w:val="both"/>
        <w:rPr>
          <w:sz w:val="28"/>
          <w:szCs w:val="28"/>
        </w:rPr>
      </w:pPr>
      <w:r w:rsidRPr="002F548F">
        <w:rPr>
          <w:sz w:val="28"/>
          <w:szCs w:val="28"/>
        </w:rPr>
        <w:t xml:space="preserve">3. </w:t>
      </w:r>
      <w:r w:rsidR="00101F36" w:rsidRPr="002F548F">
        <w:rPr>
          <w:sz w:val="28"/>
          <w:szCs w:val="28"/>
        </w:rPr>
        <w:t xml:space="preserve">Sau khi kết thúc hoạt động, </w:t>
      </w:r>
      <w:r w:rsidR="00F92415" w:rsidRPr="002F548F">
        <w:rPr>
          <w:sz w:val="28"/>
          <w:szCs w:val="28"/>
        </w:rPr>
        <w:t xml:space="preserve">Đoàn công tác </w:t>
      </w:r>
      <w:r w:rsidR="00973468" w:rsidRPr="002F548F">
        <w:rPr>
          <w:sz w:val="28"/>
          <w:szCs w:val="28"/>
        </w:rPr>
        <w:t>ban hành</w:t>
      </w:r>
      <w:r w:rsidRPr="002F548F">
        <w:rPr>
          <w:sz w:val="28"/>
          <w:szCs w:val="28"/>
        </w:rPr>
        <w:t xml:space="preserve"> </w:t>
      </w:r>
      <w:r w:rsidR="00101F36" w:rsidRPr="002F548F">
        <w:rPr>
          <w:sz w:val="28"/>
          <w:szCs w:val="28"/>
        </w:rPr>
        <w:t>kết luận hoặc b</w:t>
      </w:r>
      <w:r w:rsidRPr="002F548F">
        <w:rPr>
          <w:sz w:val="28"/>
          <w:szCs w:val="28"/>
        </w:rPr>
        <w:t xml:space="preserve">áo cáo kết quả </w:t>
      </w:r>
      <w:r w:rsidR="00101F36" w:rsidRPr="002F548F">
        <w:rPr>
          <w:sz w:val="28"/>
          <w:szCs w:val="28"/>
        </w:rPr>
        <w:t>hoạt động</w:t>
      </w:r>
      <w:r w:rsidRPr="002F548F">
        <w:rPr>
          <w:sz w:val="28"/>
          <w:szCs w:val="28"/>
        </w:rPr>
        <w:t>.</w:t>
      </w:r>
    </w:p>
    <w:p w14:paraId="0E004C3D" w14:textId="77777777" w:rsidR="003E257D" w:rsidRPr="002F548F" w:rsidRDefault="003E257D" w:rsidP="007F7A86">
      <w:pPr>
        <w:widowControl w:val="0"/>
        <w:spacing w:after="120"/>
        <w:ind w:firstLine="720"/>
        <w:jc w:val="both"/>
        <w:rPr>
          <w:b/>
          <w:bCs/>
          <w:sz w:val="28"/>
          <w:szCs w:val="28"/>
        </w:rPr>
      </w:pPr>
      <w:bookmarkStart w:id="34" w:name="_Hlk112829827"/>
      <w:r w:rsidRPr="002F548F">
        <w:rPr>
          <w:b/>
          <w:bCs/>
          <w:sz w:val="28"/>
          <w:szCs w:val="28"/>
        </w:rPr>
        <w:t xml:space="preserve">Điều </w:t>
      </w:r>
      <w:r w:rsidR="00814D20" w:rsidRPr="002F548F">
        <w:rPr>
          <w:b/>
          <w:bCs/>
          <w:sz w:val="28"/>
          <w:szCs w:val="28"/>
        </w:rPr>
        <w:t>34</w:t>
      </w:r>
      <w:r w:rsidRPr="002F548F">
        <w:rPr>
          <w:b/>
          <w:bCs/>
          <w:sz w:val="28"/>
          <w:szCs w:val="28"/>
        </w:rPr>
        <w:t>. Thành lập, tổ chức và báo cáo kết quả hoạt động của Đoàn công tác nước ngoài</w:t>
      </w:r>
    </w:p>
    <w:bookmarkEnd w:id="34"/>
    <w:p w14:paraId="3C79882B" w14:textId="42F38439" w:rsidR="003E257D" w:rsidRPr="002F548F" w:rsidRDefault="00EE3835" w:rsidP="007F7A86">
      <w:pPr>
        <w:widowControl w:val="0"/>
        <w:spacing w:after="120"/>
        <w:ind w:firstLine="720"/>
        <w:jc w:val="both"/>
        <w:rPr>
          <w:b/>
          <w:bCs/>
          <w:sz w:val="28"/>
          <w:szCs w:val="28"/>
        </w:rPr>
      </w:pPr>
      <w:r w:rsidRPr="002F548F">
        <w:rPr>
          <w:iCs/>
          <w:sz w:val="28"/>
          <w:szCs w:val="28"/>
        </w:rPr>
        <w:t>Việc thành lập, tổ chức và báo cáo kết quả hoạt động của Đoàn công tác nước ngoài</w:t>
      </w:r>
      <w:r w:rsidR="00E41B7B" w:rsidRPr="002F548F">
        <w:rPr>
          <w:b/>
          <w:bCs/>
          <w:sz w:val="28"/>
          <w:szCs w:val="28"/>
        </w:rPr>
        <w:t xml:space="preserve"> </w:t>
      </w:r>
      <w:r w:rsidRPr="002F548F">
        <w:rPr>
          <w:sz w:val="28"/>
          <w:szCs w:val="28"/>
        </w:rPr>
        <w:t>t</w:t>
      </w:r>
      <w:r w:rsidR="003E257D" w:rsidRPr="002F548F">
        <w:rPr>
          <w:sz w:val="28"/>
          <w:szCs w:val="28"/>
        </w:rPr>
        <w:t>hực hiện theo quy định tại</w:t>
      </w:r>
      <w:r w:rsidR="0075189C" w:rsidRPr="002F548F">
        <w:rPr>
          <w:sz w:val="28"/>
          <w:szCs w:val="28"/>
        </w:rPr>
        <w:t xml:space="preserve"> </w:t>
      </w:r>
      <w:r w:rsidR="000E501B" w:rsidRPr="002F548F">
        <w:rPr>
          <w:sz w:val="28"/>
          <w:szCs w:val="28"/>
          <w:lang w:eastAsia="en-GB"/>
        </w:rPr>
        <w:t>Quy chế hoạt động đối ngoại của Quốc hội do Ủy ban Thường vụ Quốc hội ban hành</w:t>
      </w:r>
      <w:r w:rsidR="00E41B7B" w:rsidRPr="002F548F">
        <w:rPr>
          <w:sz w:val="28"/>
          <w:szCs w:val="28"/>
          <w:lang w:eastAsia="en-GB"/>
        </w:rPr>
        <w:t>.</w:t>
      </w:r>
    </w:p>
    <w:p w14:paraId="1D69A274" w14:textId="77777777" w:rsidR="003E257D" w:rsidRPr="002F548F" w:rsidRDefault="003E257D" w:rsidP="00A62B7C">
      <w:pPr>
        <w:widowControl w:val="0"/>
        <w:spacing w:before="240" w:after="120" w:line="330" w:lineRule="exact"/>
        <w:jc w:val="center"/>
        <w:rPr>
          <w:b/>
          <w:sz w:val="28"/>
          <w:szCs w:val="28"/>
        </w:rPr>
      </w:pPr>
      <w:bookmarkStart w:id="35" w:name="_Hlk112829835"/>
      <w:r w:rsidRPr="002F548F">
        <w:rPr>
          <w:b/>
          <w:sz w:val="28"/>
          <w:szCs w:val="28"/>
        </w:rPr>
        <w:t>Mục 5</w:t>
      </w:r>
    </w:p>
    <w:p w14:paraId="788A04E5" w14:textId="77777777" w:rsidR="003E257D" w:rsidRPr="002F548F" w:rsidRDefault="003E257D" w:rsidP="00102413">
      <w:pPr>
        <w:widowControl w:val="0"/>
        <w:spacing w:before="120" w:after="360" w:line="340" w:lineRule="exact"/>
        <w:jc w:val="center"/>
        <w:rPr>
          <w:rFonts w:ascii="Times New Roman Bold" w:hAnsi="Times New Roman Bold"/>
          <w:b/>
          <w:spacing w:val="-4"/>
          <w:sz w:val="28"/>
          <w:szCs w:val="28"/>
          <w:lang w:val="en-GB"/>
        </w:rPr>
      </w:pPr>
      <w:r w:rsidRPr="002F548F">
        <w:rPr>
          <w:rFonts w:ascii="Times New Roman Bold" w:hAnsi="Times New Roman Bold"/>
          <w:b/>
          <w:spacing w:val="-4"/>
          <w:sz w:val="28"/>
          <w:szCs w:val="28"/>
          <w:lang w:val="en-GB"/>
        </w:rPr>
        <w:t xml:space="preserve">HOẠT </w:t>
      </w:r>
      <w:r w:rsidRPr="002F548F">
        <w:rPr>
          <w:rFonts w:ascii="Times New Roman Bold" w:hAnsi="Times New Roman Bold" w:hint="eastAsia"/>
          <w:b/>
          <w:spacing w:val="-4"/>
          <w:sz w:val="28"/>
          <w:szCs w:val="28"/>
          <w:lang w:val="en-GB"/>
        </w:rPr>
        <w:t>Đ</w:t>
      </w:r>
      <w:r w:rsidRPr="002F548F">
        <w:rPr>
          <w:rFonts w:ascii="Times New Roman Bold" w:hAnsi="Times New Roman Bold"/>
          <w:b/>
          <w:spacing w:val="-4"/>
          <w:sz w:val="28"/>
          <w:szCs w:val="28"/>
          <w:lang w:val="en-GB"/>
        </w:rPr>
        <w:t>ỘNG CỦA CHỦ TỊCH QUỐC HỘI, PH</w:t>
      </w:r>
      <w:r w:rsidRPr="002F548F">
        <w:rPr>
          <w:rFonts w:ascii="Times New Roman Bold" w:hAnsi="Times New Roman Bold" w:hint="eastAsia"/>
          <w:b/>
          <w:spacing w:val="-4"/>
          <w:sz w:val="28"/>
          <w:szCs w:val="28"/>
          <w:lang w:val="en-GB"/>
        </w:rPr>
        <w:t>Ó</w:t>
      </w:r>
      <w:r w:rsidRPr="002F548F">
        <w:rPr>
          <w:rFonts w:ascii="Times New Roman Bold" w:hAnsi="Times New Roman Bold"/>
          <w:b/>
          <w:spacing w:val="-4"/>
          <w:sz w:val="28"/>
          <w:szCs w:val="28"/>
          <w:lang w:val="en-GB"/>
        </w:rPr>
        <w:t xml:space="preserve"> CHỦ TỊCH QUỐC HỘI, ỦY VI</w:t>
      </w:r>
      <w:r w:rsidRPr="002F548F">
        <w:rPr>
          <w:rFonts w:ascii="Times New Roman Bold" w:hAnsi="Times New Roman Bold" w:hint="eastAsia"/>
          <w:b/>
          <w:spacing w:val="-4"/>
          <w:sz w:val="28"/>
          <w:szCs w:val="28"/>
          <w:lang w:val="en-GB"/>
        </w:rPr>
        <w:t>Ê</w:t>
      </w:r>
      <w:r w:rsidRPr="002F548F">
        <w:rPr>
          <w:rFonts w:ascii="Times New Roman Bold" w:hAnsi="Times New Roman Bold"/>
          <w:b/>
          <w:spacing w:val="-4"/>
          <w:sz w:val="28"/>
          <w:szCs w:val="28"/>
          <w:lang w:val="en-GB"/>
        </w:rPr>
        <w:t>N ỦY BAN TH</w:t>
      </w:r>
      <w:r w:rsidRPr="002F548F">
        <w:rPr>
          <w:rFonts w:ascii="Times New Roman Bold" w:hAnsi="Times New Roman Bold" w:hint="eastAsia"/>
          <w:b/>
          <w:spacing w:val="-4"/>
          <w:sz w:val="28"/>
          <w:szCs w:val="28"/>
          <w:lang w:val="en-GB"/>
        </w:rPr>
        <w:t>Ư</w:t>
      </w:r>
      <w:r w:rsidRPr="002F548F">
        <w:rPr>
          <w:rFonts w:ascii="Times New Roman Bold" w:hAnsi="Times New Roman Bold"/>
          <w:b/>
          <w:spacing w:val="-4"/>
          <w:sz w:val="28"/>
          <w:szCs w:val="28"/>
          <w:lang w:val="en-GB"/>
        </w:rPr>
        <w:t xml:space="preserve">ỜNG VỤ QUỐC HỘI KHI THỰC HIỆN </w:t>
      </w:r>
      <w:r w:rsidR="00AB3AB5" w:rsidRPr="002F548F">
        <w:rPr>
          <w:rFonts w:ascii="Times New Roman Bold" w:hAnsi="Times New Roman Bold"/>
          <w:b/>
          <w:spacing w:val="-4"/>
          <w:sz w:val="28"/>
          <w:szCs w:val="28"/>
          <w:lang w:val="en-GB"/>
        </w:rPr>
        <w:br/>
      </w:r>
      <w:r w:rsidRPr="002F548F">
        <w:rPr>
          <w:rFonts w:ascii="Times New Roman Bold" w:hAnsi="Times New Roman Bold"/>
          <w:b/>
          <w:spacing w:val="-4"/>
          <w:sz w:val="28"/>
          <w:szCs w:val="28"/>
          <w:lang w:val="en-GB"/>
        </w:rPr>
        <w:t>NHIỆM VỤ</w:t>
      </w:r>
      <w:r w:rsidR="00CD6CDB" w:rsidRPr="002F548F">
        <w:rPr>
          <w:rFonts w:ascii="Times New Roman Bold" w:hAnsi="Times New Roman Bold"/>
          <w:b/>
          <w:spacing w:val="-4"/>
          <w:sz w:val="28"/>
          <w:szCs w:val="28"/>
          <w:lang w:val="en-GB"/>
        </w:rPr>
        <w:t>,</w:t>
      </w:r>
      <w:r w:rsidRPr="002F548F">
        <w:rPr>
          <w:rFonts w:ascii="Times New Roman Bold" w:hAnsi="Times New Roman Bold"/>
          <w:b/>
          <w:spacing w:val="-4"/>
          <w:sz w:val="28"/>
          <w:szCs w:val="28"/>
          <w:lang w:val="en-GB"/>
        </w:rPr>
        <w:t xml:space="preserve"> QUYỀN HẠN CỦA ỦY BAN TH</w:t>
      </w:r>
      <w:r w:rsidRPr="002F548F">
        <w:rPr>
          <w:rFonts w:ascii="Times New Roman Bold" w:hAnsi="Times New Roman Bold" w:hint="eastAsia"/>
          <w:b/>
          <w:spacing w:val="-4"/>
          <w:sz w:val="28"/>
          <w:szCs w:val="28"/>
          <w:lang w:val="en-GB"/>
        </w:rPr>
        <w:t>Ư</w:t>
      </w:r>
      <w:r w:rsidRPr="002F548F">
        <w:rPr>
          <w:rFonts w:ascii="Times New Roman Bold" w:hAnsi="Times New Roman Bold"/>
          <w:b/>
          <w:spacing w:val="-4"/>
          <w:sz w:val="28"/>
          <w:szCs w:val="28"/>
          <w:lang w:val="en-GB"/>
        </w:rPr>
        <w:t>ỜNG VỤ QUỐC HỘI</w:t>
      </w:r>
    </w:p>
    <w:p w14:paraId="61EAAD57" w14:textId="77777777" w:rsidR="003E257D" w:rsidRPr="002F548F" w:rsidRDefault="003E257D" w:rsidP="007F7A86">
      <w:pPr>
        <w:widowControl w:val="0"/>
        <w:spacing w:after="120" w:line="340" w:lineRule="exact"/>
        <w:ind w:firstLine="720"/>
        <w:jc w:val="both"/>
        <w:rPr>
          <w:b/>
          <w:bCs/>
          <w:sz w:val="28"/>
          <w:szCs w:val="28"/>
        </w:rPr>
      </w:pPr>
      <w:r w:rsidRPr="002F548F">
        <w:rPr>
          <w:b/>
          <w:bCs/>
          <w:sz w:val="28"/>
          <w:szCs w:val="28"/>
        </w:rPr>
        <w:t xml:space="preserve">Điều </w:t>
      </w:r>
      <w:r w:rsidR="00814D20" w:rsidRPr="002F548F">
        <w:rPr>
          <w:b/>
          <w:bCs/>
          <w:sz w:val="28"/>
          <w:szCs w:val="28"/>
        </w:rPr>
        <w:t>35</w:t>
      </w:r>
      <w:r w:rsidRPr="002F548F">
        <w:rPr>
          <w:b/>
          <w:bCs/>
          <w:sz w:val="28"/>
          <w:szCs w:val="28"/>
        </w:rPr>
        <w:t xml:space="preserve">. </w:t>
      </w:r>
      <w:r w:rsidR="008B43E1" w:rsidRPr="002F548F">
        <w:rPr>
          <w:b/>
          <w:bCs/>
          <w:sz w:val="28"/>
          <w:szCs w:val="28"/>
        </w:rPr>
        <w:t>G</w:t>
      </w:r>
      <w:r w:rsidRPr="002F548F">
        <w:rPr>
          <w:b/>
          <w:bCs/>
          <w:sz w:val="28"/>
          <w:szCs w:val="28"/>
        </w:rPr>
        <w:t>iao ban định kỳ của Chủ tịch Quốc hội</w:t>
      </w:r>
      <w:r w:rsidR="00FE1F09" w:rsidRPr="002F548F">
        <w:rPr>
          <w:b/>
          <w:bCs/>
          <w:sz w:val="28"/>
          <w:szCs w:val="28"/>
        </w:rPr>
        <w:t>,</w:t>
      </w:r>
      <w:r w:rsidRPr="002F548F">
        <w:rPr>
          <w:b/>
          <w:bCs/>
          <w:sz w:val="28"/>
          <w:szCs w:val="28"/>
        </w:rPr>
        <w:t xml:space="preserve"> các Phó Chủ tịch Quốc hội </w:t>
      </w:r>
    </w:p>
    <w:bookmarkEnd w:id="35"/>
    <w:p w14:paraId="0308CF08" w14:textId="77777777" w:rsidR="00FE1F09" w:rsidRPr="002F548F" w:rsidRDefault="001C64D6" w:rsidP="007F7A86">
      <w:pPr>
        <w:widowControl w:val="0"/>
        <w:spacing w:after="120" w:line="340" w:lineRule="exact"/>
        <w:ind w:firstLine="720"/>
        <w:jc w:val="both"/>
        <w:rPr>
          <w:sz w:val="28"/>
          <w:szCs w:val="28"/>
          <w:lang w:val="en-GB" w:eastAsia="en-GB"/>
        </w:rPr>
      </w:pPr>
      <w:r w:rsidRPr="002F548F">
        <w:rPr>
          <w:sz w:val="28"/>
          <w:szCs w:val="28"/>
        </w:rPr>
        <w:t xml:space="preserve">1. </w:t>
      </w:r>
      <w:r w:rsidR="003E257D" w:rsidRPr="002F548F">
        <w:rPr>
          <w:sz w:val="28"/>
          <w:szCs w:val="28"/>
        </w:rPr>
        <w:t>Chủ tịch Quốc hội</w:t>
      </w:r>
      <w:r w:rsidR="00853650" w:rsidRPr="002F548F">
        <w:rPr>
          <w:sz w:val="28"/>
          <w:szCs w:val="28"/>
        </w:rPr>
        <w:t>,</w:t>
      </w:r>
      <w:r w:rsidR="003E257D" w:rsidRPr="002F548F">
        <w:rPr>
          <w:sz w:val="28"/>
          <w:szCs w:val="28"/>
        </w:rPr>
        <w:t xml:space="preserve"> các Phó Chủ tịch Quốc hội</w:t>
      </w:r>
      <w:r w:rsidR="003E257D" w:rsidRPr="002F548F">
        <w:rPr>
          <w:sz w:val="28"/>
          <w:szCs w:val="28"/>
          <w:lang w:eastAsia="en-GB"/>
        </w:rPr>
        <w:t xml:space="preserve"> tổ chức </w:t>
      </w:r>
      <w:r w:rsidR="00853650" w:rsidRPr="002F548F">
        <w:rPr>
          <w:sz w:val="28"/>
          <w:szCs w:val="28"/>
        </w:rPr>
        <w:t xml:space="preserve">giao ban </w:t>
      </w:r>
      <w:r w:rsidR="00853650" w:rsidRPr="002F548F">
        <w:rPr>
          <w:sz w:val="28"/>
          <w:szCs w:val="28"/>
          <w:lang w:eastAsia="en-GB"/>
        </w:rPr>
        <w:t xml:space="preserve">định kỳ </w:t>
      </w:r>
      <w:r w:rsidR="003E257D" w:rsidRPr="002F548F">
        <w:rPr>
          <w:sz w:val="28"/>
          <w:szCs w:val="28"/>
          <w:lang w:eastAsia="en-GB"/>
        </w:rPr>
        <w:t xml:space="preserve">hằng </w:t>
      </w:r>
      <w:r w:rsidR="003E257D" w:rsidRPr="002F548F">
        <w:rPr>
          <w:sz w:val="28"/>
          <w:szCs w:val="28"/>
          <w:lang w:val="en-GB" w:eastAsia="en-GB"/>
        </w:rPr>
        <w:t>tháng</w:t>
      </w:r>
      <w:r w:rsidR="003E257D" w:rsidRPr="002F548F">
        <w:rPr>
          <w:sz w:val="28"/>
          <w:szCs w:val="28"/>
          <w:lang w:eastAsia="en-GB"/>
        </w:rPr>
        <w:t xml:space="preserve"> hoặc khi có yêu cầu của </w:t>
      </w:r>
      <w:r w:rsidR="003E257D" w:rsidRPr="002F548F">
        <w:rPr>
          <w:sz w:val="28"/>
          <w:szCs w:val="28"/>
          <w:lang w:val="en-GB" w:eastAsia="en-GB"/>
        </w:rPr>
        <w:t>Chủ tịch Quốc hội</w:t>
      </w:r>
      <w:r w:rsidR="003E257D" w:rsidRPr="002F548F">
        <w:rPr>
          <w:sz w:val="28"/>
          <w:szCs w:val="28"/>
          <w:lang w:eastAsia="en-GB"/>
        </w:rPr>
        <w:t xml:space="preserve">. </w:t>
      </w:r>
      <w:r w:rsidR="003E257D" w:rsidRPr="002F548F">
        <w:rPr>
          <w:bCs/>
          <w:sz w:val="28"/>
          <w:szCs w:val="28"/>
        </w:rPr>
        <w:t xml:space="preserve">Chủ tịch Quốc hội </w:t>
      </w:r>
      <w:r w:rsidR="003E257D" w:rsidRPr="002F548F">
        <w:rPr>
          <w:sz w:val="28"/>
          <w:szCs w:val="28"/>
          <w:lang w:eastAsia="en-GB"/>
        </w:rPr>
        <w:t>quyết định nội dung cần trao đ</w:t>
      </w:r>
      <w:r w:rsidR="003E257D" w:rsidRPr="002F548F">
        <w:rPr>
          <w:sz w:val="28"/>
          <w:szCs w:val="28"/>
          <w:lang w:val="en-GB" w:eastAsia="en-GB"/>
        </w:rPr>
        <w:t>ổ</w:t>
      </w:r>
      <w:r w:rsidR="003E257D" w:rsidRPr="002F548F">
        <w:rPr>
          <w:sz w:val="28"/>
          <w:szCs w:val="28"/>
          <w:lang w:eastAsia="en-GB"/>
        </w:rPr>
        <w:t xml:space="preserve">i, thảo luận </w:t>
      </w:r>
      <w:r w:rsidR="003E257D" w:rsidRPr="002F548F">
        <w:rPr>
          <w:sz w:val="28"/>
          <w:szCs w:val="28"/>
          <w:lang w:val="en-GB" w:eastAsia="en-GB"/>
        </w:rPr>
        <w:t xml:space="preserve">tại cuộc </w:t>
      </w:r>
      <w:r w:rsidR="00FE1F09" w:rsidRPr="002F548F">
        <w:rPr>
          <w:sz w:val="28"/>
          <w:szCs w:val="28"/>
          <w:lang w:val="en-GB" w:eastAsia="en-GB"/>
        </w:rPr>
        <w:t>giao ban</w:t>
      </w:r>
      <w:r w:rsidR="003E257D" w:rsidRPr="002F548F">
        <w:rPr>
          <w:sz w:val="28"/>
          <w:szCs w:val="28"/>
          <w:lang w:eastAsia="en-GB"/>
        </w:rPr>
        <w:t>.</w:t>
      </w:r>
      <w:r w:rsidR="003E257D" w:rsidRPr="002F548F">
        <w:rPr>
          <w:sz w:val="28"/>
          <w:szCs w:val="28"/>
          <w:lang w:val="en-GB" w:eastAsia="en-GB"/>
        </w:rPr>
        <w:t xml:space="preserve"> </w:t>
      </w:r>
    </w:p>
    <w:p w14:paraId="03FB1304" w14:textId="3BE91E17" w:rsidR="003E257D" w:rsidRPr="002F548F" w:rsidRDefault="001C64D6" w:rsidP="007F7A86">
      <w:pPr>
        <w:widowControl w:val="0"/>
        <w:spacing w:after="120" w:line="330" w:lineRule="exact"/>
        <w:ind w:firstLine="720"/>
        <w:jc w:val="both"/>
        <w:rPr>
          <w:sz w:val="28"/>
          <w:szCs w:val="28"/>
          <w:lang w:eastAsia="en-GB"/>
        </w:rPr>
      </w:pPr>
      <w:r w:rsidRPr="002F548F">
        <w:rPr>
          <w:sz w:val="28"/>
          <w:szCs w:val="28"/>
          <w:lang w:val="en-GB" w:eastAsia="en-GB"/>
        </w:rPr>
        <w:lastRenderedPageBreak/>
        <w:t xml:space="preserve">2. </w:t>
      </w:r>
      <w:r w:rsidR="00CF4D2F" w:rsidRPr="002F548F">
        <w:rPr>
          <w:sz w:val="28"/>
          <w:szCs w:val="28"/>
          <w:lang w:val="en-GB" w:eastAsia="en-GB"/>
        </w:rPr>
        <w:t>Chủ nhiệm Văn phòng</w:t>
      </w:r>
      <w:r w:rsidR="00EF73F4" w:rsidRPr="002F548F">
        <w:rPr>
          <w:sz w:val="28"/>
          <w:szCs w:val="28"/>
          <w:lang w:val="en-GB" w:eastAsia="en-GB"/>
        </w:rPr>
        <w:t xml:space="preserve"> Quốc hội</w:t>
      </w:r>
      <w:r w:rsidR="003E257D" w:rsidRPr="002F548F">
        <w:rPr>
          <w:sz w:val="28"/>
          <w:szCs w:val="28"/>
          <w:lang w:val="en-GB" w:eastAsia="en-GB"/>
        </w:rPr>
        <w:t xml:space="preserve"> </w:t>
      </w:r>
      <w:r w:rsidR="003E257D" w:rsidRPr="002F548F">
        <w:rPr>
          <w:sz w:val="28"/>
          <w:szCs w:val="28"/>
          <w:lang w:eastAsia="en-GB"/>
        </w:rPr>
        <w:t>xây dựng báo cáo tổng hợp hoạt động</w:t>
      </w:r>
      <w:r w:rsidR="001127CA" w:rsidRPr="002F548F">
        <w:rPr>
          <w:sz w:val="28"/>
          <w:szCs w:val="28"/>
          <w:lang w:eastAsia="en-GB"/>
        </w:rPr>
        <w:t xml:space="preserve">, </w:t>
      </w:r>
      <w:r w:rsidR="003E257D" w:rsidRPr="002F548F">
        <w:rPr>
          <w:sz w:val="28"/>
          <w:szCs w:val="28"/>
          <w:lang w:eastAsia="en-GB"/>
        </w:rPr>
        <w:t xml:space="preserve">công tác lãnh đạo, chỉ đạo của Chủ tịch Quốc hội, </w:t>
      </w:r>
      <w:r w:rsidR="009429D1" w:rsidRPr="002F548F">
        <w:rPr>
          <w:sz w:val="28"/>
          <w:szCs w:val="28"/>
          <w:lang w:eastAsia="en-GB"/>
        </w:rPr>
        <w:t xml:space="preserve">các </w:t>
      </w:r>
      <w:r w:rsidR="003E257D" w:rsidRPr="002F548F">
        <w:rPr>
          <w:sz w:val="28"/>
          <w:szCs w:val="28"/>
          <w:lang w:eastAsia="en-GB"/>
        </w:rPr>
        <w:t xml:space="preserve">Phó Chủ tịch Quốc hội và dự họp. Trường hợp cần thiết, </w:t>
      </w:r>
      <w:r w:rsidR="00912911" w:rsidRPr="002F548F">
        <w:rPr>
          <w:sz w:val="28"/>
          <w:szCs w:val="28"/>
          <w:lang w:eastAsia="en-GB"/>
        </w:rPr>
        <w:t>được sự đồng ý</w:t>
      </w:r>
      <w:r w:rsidR="003E257D" w:rsidRPr="002F548F">
        <w:rPr>
          <w:sz w:val="28"/>
          <w:szCs w:val="28"/>
          <w:lang w:eastAsia="en-GB"/>
        </w:rPr>
        <w:t xml:space="preserve"> của </w:t>
      </w:r>
      <w:r w:rsidR="003E257D" w:rsidRPr="002F548F">
        <w:rPr>
          <w:sz w:val="28"/>
          <w:szCs w:val="28"/>
          <w:lang w:val="en-GB" w:eastAsia="en-GB"/>
        </w:rPr>
        <w:t>Chủ tịch Quốc hội</w:t>
      </w:r>
      <w:r w:rsidR="00912911" w:rsidRPr="002F548F">
        <w:rPr>
          <w:sz w:val="28"/>
          <w:szCs w:val="28"/>
          <w:lang w:val="en-GB" w:eastAsia="en-GB"/>
        </w:rPr>
        <w:t>,</w:t>
      </w:r>
      <w:r w:rsidR="00EF73F4" w:rsidRPr="002F548F">
        <w:rPr>
          <w:sz w:val="28"/>
          <w:szCs w:val="28"/>
          <w:lang w:eastAsia="en-GB"/>
        </w:rPr>
        <w:t xml:space="preserve"> </w:t>
      </w:r>
      <w:r w:rsidR="003E257D" w:rsidRPr="002F548F">
        <w:rPr>
          <w:sz w:val="28"/>
          <w:szCs w:val="28"/>
          <w:lang w:eastAsia="en-GB"/>
        </w:rPr>
        <w:t xml:space="preserve">đại diện cơ quan </w:t>
      </w:r>
      <w:r w:rsidR="007F58F5" w:rsidRPr="002F548F">
        <w:rPr>
          <w:sz w:val="28"/>
          <w:szCs w:val="28"/>
          <w:lang w:eastAsia="en-GB"/>
        </w:rPr>
        <w:t xml:space="preserve">có </w:t>
      </w:r>
      <w:r w:rsidR="003E257D" w:rsidRPr="002F548F">
        <w:rPr>
          <w:sz w:val="28"/>
          <w:szCs w:val="28"/>
          <w:lang w:val="en-GB" w:eastAsia="en-GB"/>
        </w:rPr>
        <w:t>liên quan</w:t>
      </w:r>
      <w:r w:rsidR="003E257D" w:rsidRPr="002F548F">
        <w:rPr>
          <w:sz w:val="28"/>
          <w:szCs w:val="28"/>
          <w:lang w:eastAsia="en-GB"/>
        </w:rPr>
        <w:t xml:space="preserve"> được mời dự họp. </w:t>
      </w:r>
    </w:p>
    <w:p w14:paraId="52154145" w14:textId="77777777" w:rsidR="003E257D" w:rsidRPr="002F548F" w:rsidRDefault="001C64D6" w:rsidP="007F7A86">
      <w:pPr>
        <w:widowControl w:val="0"/>
        <w:spacing w:after="120" w:line="330" w:lineRule="exact"/>
        <w:ind w:firstLine="720"/>
        <w:jc w:val="both"/>
        <w:rPr>
          <w:spacing w:val="4"/>
          <w:sz w:val="28"/>
          <w:szCs w:val="28"/>
          <w:lang w:val="en-GB" w:eastAsia="en-GB"/>
        </w:rPr>
      </w:pPr>
      <w:r w:rsidRPr="002F548F">
        <w:rPr>
          <w:spacing w:val="4"/>
          <w:sz w:val="28"/>
          <w:szCs w:val="28"/>
          <w:lang w:eastAsia="en-GB"/>
        </w:rPr>
        <w:t xml:space="preserve">3. </w:t>
      </w:r>
      <w:r w:rsidR="00CF4D2F" w:rsidRPr="002F548F">
        <w:rPr>
          <w:sz w:val="28"/>
          <w:szCs w:val="28"/>
          <w:lang w:val="en-GB" w:eastAsia="en-GB"/>
        </w:rPr>
        <w:t>Chủ nhiệm Văn phòng Quốc hội</w:t>
      </w:r>
      <w:r w:rsidR="00EF73F4" w:rsidRPr="002F548F">
        <w:rPr>
          <w:sz w:val="28"/>
          <w:szCs w:val="28"/>
          <w:lang w:val="en-GB" w:eastAsia="en-GB"/>
        </w:rPr>
        <w:t xml:space="preserve"> </w:t>
      </w:r>
      <w:r w:rsidR="004104A6" w:rsidRPr="002F548F">
        <w:rPr>
          <w:spacing w:val="4"/>
          <w:sz w:val="28"/>
          <w:szCs w:val="28"/>
          <w:lang w:eastAsia="en-GB"/>
        </w:rPr>
        <w:t>chuẩn bị</w:t>
      </w:r>
      <w:r w:rsidR="00BA21C3" w:rsidRPr="002F548F">
        <w:rPr>
          <w:spacing w:val="4"/>
          <w:sz w:val="28"/>
          <w:szCs w:val="28"/>
          <w:lang w:eastAsia="en-GB"/>
        </w:rPr>
        <w:t xml:space="preserve"> dự thảo</w:t>
      </w:r>
      <w:r w:rsidR="003E257D" w:rsidRPr="002F548F">
        <w:rPr>
          <w:spacing w:val="-4"/>
          <w:sz w:val="28"/>
          <w:szCs w:val="28"/>
          <w:lang w:eastAsia="en-GB"/>
        </w:rPr>
        <w:t xml:space="preserve"> văn bản kết luận</w:t>
      </w:r>
      <w:r w:rsidR="00BA21C3" w:rsidRPr="002F548F">
        <w:rPr>
          <w:spacing w:val="-4"/>
          <w:sz w:val="28"/>
          <w:szCs w:val="28"/>
          <w:lang w:eastAsia="en-GB"/>
        </w:rPr>
        <w:t>, xin ý kiến các Phó Chủ tịch Quốc hội</w:t>
      </w:r>
      <w:r w:rsidR="003E257D" w:rsidRPr="002F548F">
        <w:rPr>
          <w:spacing w:val="-4"/>
          <w:sz w:val="28"/>
          <w:szCs w:val="28"/>
          <w:lang w:eastAsia="en-GB"/>
        </w:rPr>
        <w:t xml:space="preserve"> </w:t>
      </w:r>
      <w:r w:rsidR="00BA21C3" w:rsidRPr="002F548F">
        <w:rPr>
          <w:spacing w:val="-4"/>
          <w:sz w:val="28"/>
          <w:szCs w:val="28"/>
          <w:lang w:eastAsia="en-GB"/>
        </w:rPr>
        <w:t>để báo cáo</w:t>
      </w:r>
      <w:r w:rsidR="003E257D" w:rsidRPr="002F548F">
        <w:rPr>
          <w:spacing w:val="-4"/>
          <w:sz w:val="28"/>
          <w:szCs w:val="28"/>
          <w:lang w:eastAsia="en-GB"/>
        </w:rPr>
        <w:t xml:space="preserve"> Chủ tịch Quốc hội </w:t>
      </w:r>
      <w:r w:rsidR="00BA21C3" w:rsidRPr="002F548F">
        <w:rPr>
          <w:spacing w:val="-4"/>
          <w:sz w:val="28"/>
          <w:szCs w:val="28"/>
          <w:lang w:eastAsia="en-GB"/>
        </w:rPr>
        <w:t>xem xét, quyết định</w:t>
      </w:r>
      <w:r w:rsidR="00B715F8" w:rsidRPr="002F548F">
        <w:rPr>
          <w:spacing w:val="4"/>
          <w:sz w:val="28"/>
          <w:szCs w:val="28"/>
          <w:lang w:eastAsia="en-GB"/>
        </w:rPr>
        <w:t>. Chậm nhất là 02 ngày làm việc sau khi kết thúc giao ban,</w:t>
      </w:r>
      <w:r w:rsidR="00B715F8" w:rsidRPr="002F548F">
        <w:rPr>
          <w:spacing w:val="-4"/>
          <w:sz w:val="28"/>
          <w:szCs w:val="28"/>
          <w:lang w:eastAsia="en-GB"/>
        </w:rPr>
        <w:t xml:space="preserve"> văn bản kết luận được gửi đến cơ quan, tổ chức, cá nhân có liên quan để</w:t>
      </w:r>
      <w:r w:rsidR="00B715F8" w:rsidRPr="002F548F">
        <w:rPr>
          <w:spacing w:val="4"/>
          <w:sz w:val="28"/>
          <w:szCs w:val="28"/>
          <w:lang w:eastAsia="en-GB"/>
        </w:rPr>
        <w:t xml:space="preserve"> triển khai thực hiện</w:t>
      </w:r>
      <w:r w:rsidR="003E257D" w:rsidRPr="002F548F">
        <w:rPr>
          <w:spacing w:val="4"/>
          <w:sz w:val="28"/>
          <w:szCs w:val="28"/>
          <w:lang w:eastAsia="en-GB"/>
        </w:rPr>
        <w:t>.</w:t>
      </w:r>
    </w:p>
    <w:p w14:paraId="1475C31C" w14:textId="32AF794A" w:rsidR="00A00342" w:rsidRPr="002F548F" w:rsidRDefault="00A00342" w:rsidP="007F7A86">
      <w:pPr>
        <w:widowControl w:val="0"/>
        <w:spacing w:after="120" w:line="330" w:lineRule="exact"/>
        <w:ind w:firstLine="720"/>
        <w:jc w:val="both"/>
        <w:rPr>
          <w:b/>
          <w:bCs/>
          <w:sz w:val="28"/>
          <w:szCs w:val="28"/>
        </w:rPr>
      </w:pPr>
      <w:bookmarkStart w:id="36" w:name="_Hlk112829841"/>
      <w:r w:rsidRPr="002F548F">
        <w:rPr>
          <w:b/>
          <w:bCs/>
          <w:spacing w:val="-8"/>
          <w:sz w:val="28"/>
          <w:szCs w:val="28"/>
        </w:rPr>
        <w:t xml:space="preserve">Điều </w:t>
      </w:r>
      <w:r w:rsidR="00814D20" w:rsidRPr="002F548F">
        <w:rPr>
          <w:b/>
          <w:bCs/>
          <w:spacing w:val="-8"/>
          <w:sz w:val="28"/>
          <w:szCs w:val="28"/>
        </w:rPr>
        <w:t>36</w:t>
      </w:r>
      <w:r w:rsidRPr="002F548F">
        <w:rPr>
          <w:b/>
          <w:bCs/>
          <w:spacing w:val="-8"/>
          <w:sz w:val="28"/>
          <w:szCs w:val="28"/>
        </w:rPr>
        <w:t xml:space="preserve">. </w:t>
      </w:r>
      <w:r w:rsidR="008B43E1" w:rsidRPr="002F548F">
        <w:rPr>
          <w:b/>
          <w:bCs/>
          <w:spacing w:val="-8"/>
          <w:sz w:val="28"/>
          <w:szCs w:val="28"/>
        </w:rPr>
        <w:t>G</w:t>
      </w:r>
      <w:r w:rsidRPr="002F548F">
        <w:rPr>
          <w:b/>
          <w:bCs/>
          <w:sz w:val="28"/>
          <w:szCs w:val="28"/>
        </w:rPr>
        <w:t xml:space="preserve">iao ban định kỳ của </w:t>
      </w:r>
      <w:r w:rsidR="00D771EC" w:rsidRPr="002F548F">
        <w:rPr>
          <w:b/>
          <w:bCs/>
          <w:sz w:val="28"/>
          <w:szCs w:val="28"/>
        </w:rPr>
        <w:t xml:space="preserve">Chủ tịch Quốc hội, </w:t>
      </w:r>
      <w:r w:rsidRPr="002F548F">
        <w:rPr>
          <w:b/>
          <w:bCs/>
          <w:sz w:val="28"/>
          <w:szCs w:val="28"/>
        </w:rPr>
        <w:t xml:space="preserve">Phó Chủ tịch Quốc hội với Tổng Thư ký Quốc hội, Hội đồng Dân tộc, Ủy ban của Quốc hội, Văn phòng Quốc hội, cơ quan thuộc Ủy ban Thường vụ Quốc hội </w:t>
      </w:r>
    </w:p>
    <w:bookmarkEnd w:id="36"/>
    <w:p w14:paraId="04CAC591" w14:textId="1FA1F0BE" w:rsidR="00FE1F09" w:rsidRPr="002F548F" w:rsidRDefault="001C64D6" w:rsidP="007F7A86">
      <w:pPr>
        <w:widowControl w:val="0"/>
        <w:spacing w:after="120" w:line="330" w:lineRule="exact"/>
        <w:ind w:firstLine="720"/>
        <w:jc w:val="both"/>
        <w:rPr>
          <w:sz w:val="28"/>
          <w:szCs w:val="28"/>
          <w:lang w:val="en-GB" w:eastAsia="en-GB"/>
        </w:rPr>
      </w:pPr>
      <w:r w:rsidRPr="002F548F">
        <w:rPr>
          <w:sz w:val="28"/>
          <w:szCs w:val="28"/>
          <w:lang w:val="en-GB" w:eastAsia="en-GB"/>
        </w:rPr>
        <w:t xml:space="preserve">1. </w:t>
      </w:r>
      <w:r w:rsidR="00D771EC" w:rsidRPr="002F548F">
        <w:rPr>
          <w:sz w:val="28"/>
          <w:szCs w:val="28"/>
          <w:lang w:val="en-GB" w:eastAsia="en-GB"/>
        </w:rPr>
        <w:t>Chủ tịch Quốc hội</w:t>
      </w:r>
      <w:r w:rsidR="00D70429" w:rsidRPr="002F548F">
        <w:rPr>
          <w:sz w:val="28"/>
          <w:szCs w:val="28"/>
          <w:lang w:val="en-GB" w:eastAsia="en-GB"/>
        </w:rPr>
        <w:t xml:space="preserve"> hoặc</w:t>
      </w:r>
      <w:r w:rsidR="00D771EC" w:rsidRPr="002F548F">
        <w:rPr>
          <w:sz w:val="28"/>
          <w:szCs w:val="28"/>
          <w:lang w:val="en-GB" w:eastAsia="en-GB"/>
        </w:rPr>
        <w:t xml:space="preserve"> </w:t>
      </w:r>
      <w:r w:rsidR="00A00342" w:rsidRPr="002F548F">
        <w:rPr>
          <w:bCs/>
          <w:spacing w:val="4"/>
          <w:sz w:val="28"/>
          <w:szCs w:val="28"/>
        </w:rPr>
        <w:t xml:space="preserve">Phó Chủ tịch Quốc hội </w:t>
      </w:r>
      <w:r w:rsidR="00D70429" w:rsidRPr="002F548F">
        <w:rPr>
          <w:bCs/>
          <w:spacing w:val="4"/>
          <w:sz w:val="28"/>
          <w:szCs w:val="28"/>
        </w:rPr>
        <w:t xml:space="preserve">theo phân công </w:t>
      </w:r>
      <w:r w:rsidR="00A826F5" w:rsidRPr="002F548F">
        <w:rPr>
          <w:bCs/>
          <w:spacing w:val="4"/>
          <w:sz w:val="28"/>
          <w:szCs w:val="28"/>
        </w:rPr>
        <w:t>chủ trì giao ban định kỳ</w:t>
      </w:r>
      <w:r w:rsidR="00D70429" w:rsidRPr="002F548F">
        <w:rPr>
          <w:bCs/>
          <w:spacing w:val="4"/>
          <w:sz w:val="28"/>
          <w:szCs w:val="28"/>
        </w:rPr>
        <w:t xml:space="preserve"> hằng tháng, </w:t>
      </w:r>
      <w:r w:rsidR="00CD6CDB" w:rsidRPr="002F548F">
        <w:rPr>
          <w:bCs/>
          <w:iCs/>
          <w:spacing w:val="4"/>
          <w:sz w:val="28"/>
          <w:szCs w:val="28"/>
        </w:rPr>
        <w:t xml:space="preserve">hằng </w:t>
      </w:r>
      <w:r w:rsidR="00D70429" w:rsidRPr="002F548F">
        <w:rPr>
          <w:bCs/>
          <w:spacing w:val="4"/>
          <w:sz w:val="28"/>
          <w:szCs w:val="28"/>
        </w:rPr>
        <w:t>quý</w:t>
      </w:r>
      <w:r w:rsidR="00A826F5" w:rsidRPr="002F548F">
        <w:rPr>
          <w:bCs/>
          <w:spacing w:val="4"/>
          <w:sz w:val="28"/>
          <w:szCs w:val="28"/>
        </w:rPr>
        <w:t xml:space="preserve"> </w:t>
      </w:r>
      <w:r w:rsidR="00A00342" w:rsidRPr="002F548F">
        <w:rPr>
          <w:bCs/>
          <w:spacing w:val="4"/>
          <w:sz w:val="28"/>
          <w:szCs w:val="28"/>
        </w:rPr>
        <w:t>với Tổng Thư ký Quốc hội</w:t>
      </w:r>
      <w:r w:rsidR="00E26975" w:rsidRPr="002F548F">
        <w:rPr>
          <w:bCs/>
          <w:spacing w:val="4"/>
          <w:sz w:val="28"/>
          <w:szCs w:val="28"/>
        </w:rPr>
        <w:t xml:space="preserve"> </w:t>
      </w:r>
      <w:r w:rsidR="00E26975" w:rsidRPr="002F548F">
        <w:rPr>
          <w:iCs/>
          <w:spacing w:val="4"/>
          <w:sz w:val="28"/>
          <w:szCs w:val="28"/>
        </w:rPr>
        <w:t xml:space="preserve">- Chủ nhiệm </w:t>
      </w:r>
      <w:r w:rsidR="00E26975" w:rsidRPr="002F548F">
        <w:rPr>
          <w:iCs/>
          <w:sz w:val="28"/>
          <w:szCs w:val="28"/>
        </w:rPr>
        <w:t>Văn phòng Quốc hội</w:t>
      </w:r>
      <w:r w:rsidR="00A00342" w:rsidRPr="002F548F">
        <w:rPr>
          <w:iCs/>
          <w:spacing w:val="4"/>
          <w:sz w:val="28"/>
          <w:szCs w:val="28"/>
        </w:rPr>
        <w:t>,</w:t>
      </w:r>
      <w:r w:rsidR="00A00342" w:rsidRPr="002F548F">
        <w:rPr>
          <w:bCs/>
          <w:spacing w:val="4"/>
          <w:sz w:val="28"/>
          <w:szCs w:val="28"/>
        </w:rPr>
        <w:t xml:space="preserve"> </w:t>
      </w:r>
      <w:r w:rsidR="00340EB5" w:rsidRPr="002F548F">
        <w:rPr>
          <w:bCs/>
          <w:spacing w:val="4"/>
          <w:sz w:val="28"/>
          <w:szCs w:val="28"/>
        </w:rPr>
        <w:t xml:space="preserve">Chủ tịch </w:t>
      </w:r>
      <w:r w:rsidR="00A00342" w:rsidRPr="002F548F">
        <w:rPr>
          <w:bCs/>
          <w:spacing w:val="4"/>
          <w:sz w:val="28"/>
          <w:szCs w:val="28"/>
        </w:rPr>
        <w:t xml:space="preserve">Hội đồng Dân tộc, </w:t>
      </w:r>
      <w:r w:rsidR="00340EB5" w:rsidRPr="002F548F">
        <w:rPr>
          <w:bCs/>
          <w:spacing w:val="4"/>
          <w:sz w:val="28"/>
          <w:szCs w:val="28"/>
        </w:rPr>
        <w:t xml:space="preserve">Chủ nhiệm </w:t>
      </w:r>
      <w:r w:rsidR="00A00342" w:rsidRPr="002F548F">
        <w:rPr>
          <w:bCs/>
          <w:sz w:val="28"/>
          <w:szCs w:val="28"/>
        </w:rPr>
        <w:t>Ủy ban của Quốc hội,</w:t>
      </w:r>
      <w:r w:rsidR="00AB3AB5" w:rsidRPr="002F548F">
        <w:rPr>
          <w:bCs/>
          <w:sz w:val="28"/>
          <w:szCs w:val="28"/>
        </w:rPr>
        <w:t xml:space="preserve"> </w:t>
      </w:r>
      <w:r w:rsidR="00340EB5" w:rsidRPr="002F548F">
        <w:rPr>
          <w:bCs/>
          <w:sz w:val="28"/>
          <w:szCs w:val="28"/>
        </w:rPr>
        <w:t xml:space="preserve">người đứng đầu </w:t>
      </w:r>
      <w:r w:rsidR="00A00342" w:rsidRPr="002F548F">
        <w:rPr>
          <w:bCs/>
          <w:sz w:val="28"/>
          <w:szCs w:val="28"/>
        </w:rPr>
        <w:t>cơ quan thuộc Ủy ban Thường vụ Quốc hội</w:t>
      </w:r>
      <w:r w:rsidR="00A00342" w:rsidRPr="002F548F">
        <w:rPr>
          <w:sz w:val="28"/>
          <w:szCs w:val="28"/>
          <w:lang w:val="en-GB" w:eastAsia="en-GB"/>
        </w:rPr>
        <w:t xml:space="preserve">. </w:t>
      </w:r>
    </w:p>
    <w:p w14:paraId="720A0E96" w14:textId="77777777" w:rsidR="00A00342" w:rsidRPr="002F548F" w:rsidRDefault="001C64D6" w:rsidP="007F7A86">
      <w:pPr>
        <w:widowControl w:val="0"/>
        <w:spacing w:after="120" w:line="330" w:lineRule="exact"/>
        <w:ind w:firstLine="720"/>
        <w:jc w:val="both"/>
        <w:rPr>
          <w:sz w:val="28"/>
          <w:szCs w:val="28"/>
          <w:lang w:eastAsia="en-GB"/>
        </w:rPr>
      </w:pPr>
      <w:r w:rsidRPr="002F548F">
        <w:rPr>
          <w:sz w:val="28"/>
          <w:szCs w:val="28"/>
          <w:lang w:val="en-GB" w:eastAsia="en-GB"/>
        </w:rPr>
        <w:t xml:space="preserve">2. </w:t>
      </w:r>
      <w:r w:rsidR="00A00342" w:rsidRPr="002F548F">
        <w:rPr>
          <w:sz w:val="28"/>
          <w:szCs w:val="28"/>
          <w:lang w:val="en-GB" w:eastAsia="en-GB"/>
        </w:rPr>
        <w:t xml:space="preserve">Chủ nhiệm Văn phòng Quốc hội </w:t>
      </w:r>
      <w:r w:rsidR="00A00342" w:rsidRPr="002F548F">
        <w:rPr>
          <w:sz w:val="28"/>
          <w:szCs w:val="28"/>
          <w:lang w:eastAsia="en-GB"/>
        </w:rPr>
        <w:t xml:space="preserve">xây dựng báo cáo tổng hợp hoạt động của </w:t>
      </w:r>
      <w:r w:rsidRPr="002F548F">
        <w:rPr>
          <w:sz w:val="28"/>
          <w:szCs w:val="28"/>
          <w:lang w:eastAsia="en-GB"/>
        </w:rPr>
        <w:t xml:space="preserve">Ủy ban Thường vụ Quốc hội, </w:t>
      </w:r>
      <w:r w:rsidR="00A00342" w:rsidRPr="002F548F">
        <w:rPr>
          <w:sz w:val="28"/>
          <w:szCs w:val="28"/>
          <w:lang w:eastAsia="en-GB"/>
        </w:rPr>
        <w:t>Chủ tịch Quốc hội, Phó Chủ tịch Quốc hội</w:t>
      </w:r>
      <w:r w:rsidRPr="002F548F">
        <w:rPr>
          <w:sz w:val="28"/>
          <w:szCs w:val="28"/>
          <w:lang w:eastAsia="en-GB"/>
        </w:rPr>
        <w:t>,</w:t>
      </w:r>
      <w:r w:rsidR="00A00342" w:rsidRPr="002F548F">
        <w:rPr>
          <w:sz w:val="28"/>
          <w:szCs w:val="28"/>
          <w:lang w:eastAsia="en-GB"/>
        </w:rPr>
        <w:t xml:space="preserve"> </w:t>
      </w:r>
      <w:r w:rsidRPr="002F548F">
        <w:rPr>
          <w:sz w:val="28"/>
          <w:szCs w:val="28"/>
          <w:lang w:val="en-GB" w:eastAsia="en-GB"/>
        </w:rPr>
        <w:t xml:space="preserve">Tổng Thư ký Quốc hội, Hội đồng Dân tộc, Ủy ban </w:t>
      </w:r>
      <w:r w:rsidR="00A00342" w:rsidRPr="002F548F">
        <w:rPr>
          <w:sz w:val="28"/>
          <w:szCs w:val="28"/>
          <w:lang w:val="en-GB" w:eastAsia="en-GB"/>
        </w:rPr>
        <w:t xml:space="preserve">của Quốc hội, </w:t>
      </w:r>
      <w:r w:rsidR="00A826F5" w:rsidRPr="002F548F">
        <w:rPr>
          <w:sz w:val="28"/>
          <w:szCs w:val="28"/>
          <w:lang w:val="en-GB" w:eastAsia="en-GB"/>
        </w:rPr>
        <w:t>Văn phòng Quốc hội</w:t>
      </w:r>
      <w:r w:rsidR="00FE1F09" w:rsidRPr="002F548F">
        <w:rPr>
          <w:sz w:val="28"/>
          <w:szCs w:val="28"/>
          <w:lang w:val="en-GB" w:eastAsia="en-GB"/>
        </w:rPr>
        <w:t>,</w:t>
      </w:r>
      <w:r w:rsidR="00A826F5" w:rsidRPr="002F548F">
        <w:rPr>
          <w:sz w:val="28"/>
          <w:szCs w:val="28"/>
          <w:lang w:val="en-GB" w:eastAsia="en-GB"/>
        </w:rPr>
        <w:t xml:space="preserve"> </w:t>
      </w:r>
      <w:r w:rsidR="00A00342" w:rsidRPr="002F548F">
        <w:rPr>
          <w:sz w:val="28"/>
          <w:szCs w:val="28"/>
          <w:lang w:val="en-GB" w:eastAsia="en-GB"/>
        </w:rPr>
        <w:t>cơ quan thuộc Ủy ban Thường vụ Quốc hội</w:t>
      </w:r>
      <w:r w:rsidR="00A00342" w:rsidRPr="002F548F">
        <w:rPr>
          <w:sz w:val="28"/>
          <w:szCs w:val="28"/>
          <w:lang w:eastAsia="en-GB"/>
        </w:rPr>
        <w:t>.</w:t>
      </w:r>
    </w:p>
    <w:p w14:paraId="06DE7234" w14:textId="77777777" w:rsidR="00B715F8" w:rsidRPr="002F548F" w:rsidRDefault="001C64D6" w:rsidP="007F7A86">
      <w:pPr>
        <w:widowControl w:val="0"/>
        <w:spacing w:after="120" w:line="330" w:lineRule="exact"/>
        <w:ind w:firstLine="720"/>
        <w:jc w:val="both"/>
        <w:rPr>
          <w:spacing w:val="4"/>
          <w:sz w:val="28"/>
          <w:szCs w:val="28"/>
          <w:lang w:val="en-GB" w:eastAsia="en-GB"/>
        </w:rPr>
      </w:pPr>
      <w:r w:rsidRPr="002F548F">
        <w:rPr>
          <w:sz w:val="28"/>
          <w:szCs w:val="28"/>
          <w:lang w:val="en-GB" w:eastAsia="en-GB"/>
        </w:rPr>
        <w:t xml:space="preserve">3. </w:t>
      </w:r>
      <w:r w:rsidR="00B715F8" w:rsidRPr="002F548F">
        <w:rPr>
          <w:sz w:val="28"/>
          <w:szCs w:val="28"/>
          <w:lang w:val="en-GB" w:eastAsia="en-GB"/>
        </w:rPr>
        <w:t xml:space="preserve">Chủ nhiệm Văn phòng Quốc hội </w:t>
      </w:r>
      <w:r w:rsidR="004104A6" w:rsidRPr="002F548F">
        <w:rPr>
          <w:spacing w:val="4"/>
          <w:sz w:val="28"/>
          <w:szCs w:val="28"/>
          <w:lang w:eastAsia="en-GB"/>
        </w:rPr>
        <w:t>chuẩn bị</w:t>
      </w:r>
      <w:r w:rsidR="00B715F8" w:rsidRPr="002F548F">
        <w:rPr>
          <w:spacing w:val="4"/>
          <w:sz w:val="28"/>
          <w:szCs w:val="28"/>
          <w:lang w:eastAsia="en-GB"/>
        </w:rPr>
        <w:t xml:space="preserve"> dự thảo</w:t>
      </w:r>
      <w:r w:rsidR="00B715F8" w:rsidRPr="002F548F">
        <w:rPr>
          <w:spacing w:val="-4"/>
          <w:sz w:val="28"/>
          <w:szCs w:val="28"/>
          <w:lang w:eastAsia="en-GB"/>
        </w:rPr>
        <w:t xml:space="preserve"> văn bản kết luận, </w:t>
      </w:r>
      <w:r w:rsidR="00B0387A" w:rsidRPr="002F548F">
        <w:rPr>
          <w:spacing w:val="-4"/>
          <w:sz w:val="28"/>
          <w:szCs w:val="28"/>
          <w:lang w:eastAsia="en-GB"/>
        </w:rPr>
        <w:t>báo cáo</w:t>
      </w:r>
      <w:r w:rsidR="00B715F8" w:rsidRPr="002F548F">
        <w:rPr>
          <w:spacing w:val="-4"/>
          <w:sz w:val="28"/>
          <w:szCs w:val="28"/>
          <w:lang w:eastAsia="en-GB"/>
        </w:rPr>
        <w:t xml:space="preserve"> người chủ trì xem xét, quyết định</w:t>
      </w:r>
      <w:r w:rsidR="00B715F8" w:rsidRPr="002F548F">
        <w:rPr>
          <w:spacing w:val="4"/>
          <w:sz w:val="28"/>
          <w:szCs w:val="28"/>
          <w:lang w:eastAsia="en-GB"/>
        </w:rPr>
        <w:t>. Chậm nhất là 02 ngày làm việc sau khi kết thúc giao ban,</w:t>
      </w:r>
      <w:r w:rsidR="00B715F8" w:rsidRPr="002F548F">
        <w:rPr>
          <w:spacing w:val="-4"/>
          <w:sz w:val="28"/>
          <w:szCs w:val="28"/>
          <w:lang w:eastAsia="en-GB"/>
        </w:rPr>
        <w:t xml:space="preserve"> văn bản kết luận được gửi đến cơ quan, tổ chức, cá nhân có liên quan để</w:t>
      </w:r>
      <w:r w:rsidR="00B715F8" w:rsidRPr="002F548F">
        <w:rPr>
          <w:spacing w:val="4"/>
          <w:sz w:val="28"/>
          <w:szCs w:val="28"/>
          <w:lang w:eastAsia="en-GB"/>
        </w:rPr>
        <w:t xml:space="preserve"> triển khai thực hiện.</w:t>
      </w:r>
    </w:p>
    <w:p w14:paraId="1ECFE2F9" w14:textId="77777777" w:rsidR="003E257D" w:rsidRPr="002F548F" w:rsidRDefault="003E257D" w:rsidP="007F7A86">
      <w:pPr>
        <w:widowControl w:val="0"/>
        <w:spacing w:after="120" w:line="330" w:lineRule="exact"/>
        <w:ind w:firstLine="720"/>
        <w:jc w:val="both"/>
        <w:rPr>
          <w:b/>
          <w:sz w:val="28"/>
          <w:szCs w:val="28"/>
        </w:rPr>
      </w:pPr>
      <w:bookmarkStart w:id="37" w:name="_Hlk112829845"/>
      <w:r w:rsidRPr="002F548F">
        <w:rPr>
          <w:b/>
          <w:sz w:val="28"/>
          <w:szCs w:val="28"/>
        </w:rPr>
        <w:t xml:space="preserve">Điều </w:t>
      </w:r>
      <w:r w:rsidR="00814D20" w:rsidRPr="002F548F">
        <w:rPr>
          <w:b/>
          <w:sz w:val="28"/>
          <w:szCs w:val="28"/>
        </w:rPr>
        <w:t>37</w:t>
      </w:r>
      <w:r w:rsidRPr="002F548F">
        <w:rPr>
          <w:b/>
          <w:sz w:val="28"/>
          <w:szCs w:val="28"/>
        </w:rPr>
        <w:t xml:space="preserve">. Chủ tịch Quốc hội, Phó Chủ tịch Quốc hội </w:t>
      </w:r>
      <w:r w:rsidR="0066795C" w:rsidRPr="002F548F">
        <w:rPr>
          <w:b/>
          <w:sz w:val="28"/>
          <w:szCs w:val="28"/>
        </w:rPr>
        <w:t xml:space="preserve">làm việc </w:t>
      </w:r>
      <w:r w:rsidRPr="002F548F">
        <w:rPr>
          <w:b/>
          <w:sz w:val="28"/>
          <w:szCs w:val="28"/>
        </w:rPr>
        <w:t>với Tổng Thư ký Quốc hội, Thường trực Hội đồng Dân tộc, Thường trực Ủy ban của Quốc hội, lãnh đạo Văn phòng Quốc hội, lãnh đạo cơ quan thuộc Ủy ban Thường vụ Quốc hội</w:t>
      </w:r>
    </w:p>
    <w:bookmarkEnd w:id="37"/>
    <w:p w14:paraId="28433922" w14:textId="141CF04D" w:rsidR="003E257D" w:rsidRPr="002F548F" w:rsidRDefault="0089167F" w:rsidP="007F7A86">
      <w:pPr>
        <w:widowControl w:val="0"/>
        <w:spacing w:after="120" w:line="330" w:lineRule="exact"/>
        <w:ind w:firstLine="720"/>
        <w:jc w:val="both"/>
        <w:rPr>
          <w:bCs/>
          <w:sz w:val="28"/>
          <w:szCs w:val="28"/>
        </w:rPr>
      </w:pPr>
      <w:r w:rsidRPr="002F548F">
        <w:rPr>
          <w:sz w:val="28"/>
          <w:szCs w:val="28"/>
        </w:rPr>
        <w:t xml:space="preserve">1. </w:t>
      </w:r>
      <w:r w:rsidR="00C11B7F" w:rsidRPr="002F548F">
        <w:rPr>
          <w:sz w:val="28"/>
          <w:szCs w:val="28"/>
        </w:rPr>
        <w:t xml:space="preserve">Trường hợp cần thiết hoặc theo đề nghị của </w:t>
      </w:r>
      <w:r w:rsidR="00C11B7F" w:rsidRPr="002F548F">
        <w:rPr>
          <w:bCs/>
          <w:sz w:val="28"/>
          <w:szCs w:val="28"/>
        </w:rPr>
        <w:t>cơ quan</w:t>
      </w:r>
      <w:r w:rsidR="00B733D6" w:rsidRPr="002F548F">
        <w:rPr>
          <w:bCs/>
          <w:sz w:val="28"/>
          <w:szCs w:val="28"/>
        </w:rPr>
        <w:t xml:space="preserve"> có liên quan</w:t>
      </w:r>
      <w:r w:rsidR="00C11B7F" w:rsidRPr="002F548F">
        <w:rPr>
          <w:bCs/>
          <w:sz w:val="28"/>
          <w:szCs w:val="28"/>
        </w:rPr>
        <w:t xml:space="preserve">, </w:t>
      </w:r>
      <w:r w:rsidR="003E257D" w:rsidRPr="002F548F">
        <w:rPr>
          <w:sz w:val="28"/>
          <w:szCs w:val="28"/>
        </w:rPr>
        <w:t xml:space="preserve">Chủ tịch Quốc hội, Phó Chủ tịch Quốc hội </w:t>
      </w:r>
      <w:r w:rsidR="0066795C" w:rsidRPr="002F548F">
        <w:rPr>
          <w:sz w:val="28"/>
          <w:szCs w:val="28"/>
        </w:rPr>
        <w:t xml:space="preserve">làm việc </w:t>
      </w:r>
      <w:r w:rsidR="003E257D" w:rsidRPr="002F548F">
        <w:rPr>
          <w:sz w:val="28"/>
          <w:szCs w:val="28"/>
        </w:rPr>
        <w:t>với Tổng Thư ký Quốc hội, Thường trực Hội đồng Dân tộc, Thường trực Ủy ban của Quốc hội, lãnh đạo Văn phòng Quốc hội, lãnh đạo cơ quan thuộc Ủy ban Thường vụ Quốc hội</w:t>
      </w:r>
      <w:r w:rsidR="00F44E79" w:rsidRPr="002F548F">
        <w:rPr>
          <w:bCs/>
          <w:sz w:val="28"/>
          <w:szCs w:val="28"/>
        </w:rPr>
        <w:t>.</w:t>
      </w:r>
      <w:r w:rsidR="003E257D" w:rsidRPr="002F548F">
        <w:rPr>
          <w:bCs/>
          <w:sz w:val="28"/>
          <w:szCs w:val="28"/>
        </w:rPr>
        <w:t xml:space="preserve"> </w:t>
      </w:r>
    </w:p>
    <w:p w14:paraId="35F39C8D" w14:textId="77777777" w:rsidR="005C2E3B" w:rsidRPr="002F548F" w:rsidRDefault="0089167F" w:rsidP="007F7A86">
      <w:pPr>
        <w:widowControl w:val="0"/>
        <w:spacing w:after="120" w:line="330" w:lineRule="exact"/>
        <w:ind w:firstLine="720"/>
        <w:jc w:val="both"/>
        <w:rPr>
          <w:spacing w:val="-2"/>
          <w:sz w:val="28"/>
          <w:szCs w:val="28"/>
          <w:lang w:eastAsia="en-GB"/>
        </w:rPr>
      </w:pPr>
      <w:r w:rsidRPr="002F548F">
        <w:rPr>
          <w:spacing w:val="-2"/>
          <w:sz w:val="28"/>
          <w:szCs w:val="28"/>
          <w:lang w:eastAsia="en-GB"/>
        </w:rPr>
        <w:t xml:space="preserve">2. </w:t>
      </w:r>
      <w:r w:rsidR="003E257D" w:rsidRPr="002F548F">
        <w:rPr>
          <w:spacing w:val="-2"/>
          <w:sz w:val="28"/>
          <w:szCs w:val="28"/>
          <w:lang w:eastAsia="en-GB"/>
        </w:rPr>
        <w:t xml:space="preserve">Cơ quan </w:t>
      </w:r>
      <w:r w:rsidR="00B733D6" w:rsidRPr="002F548F">
        <w:rPr>
          <w:spacing w:val="-2"/>
          <w:sz w:val="28"/>
          <w:szCs w:val="28"/>
          <w:lang w:eastAsia="en-GB"/>
        </w:rPr>
        <w:t xml:space="preserve">được </w:t>
      </w:r>
      <w:r w:rsidR="00F667C5" w:rsidRPr="002F548F">
        <w:rPr>
          <w:spacing w:val="-2"/>
          <w:sz w:val="28"/>
          <w:szCs w:val="28"/>
          <w:lang w:eastAsia="en-GB"/>
        </w:rPr>
        <w:t>phân công</w:t>
      </w:r>
      <w:r w:rsidR="00B733D6" w:rsidRPr="002F548F">
        <w:rPr>
          <w:spacing w:val="-2"/>
          <w:sz w:val="28"/>
          <w:szCs w:val="28"/>
          <w:lang w:eastAsia="en-GB"/>
        </w:rPr>
        <w:t xml:space="preserve"> </w:t>
      </w:r>
      <w:r w:rsidR="003E257D" w:rsidRPr="002F548F">
        <w:rPr>
          <w:spacing w:val="-2"/>
          <w:sz w:val="28"/>
          <w:szCs w:val="28"/>
          <w:lang w:eastAsia="en-GB"/>
        </w:rPr>
        <w:t xml:space="preserve">chủ trì nội dung có trách nhiệm chuẩn bị tài liệu </w:t>
      </w:r>
      <w:r w:rsidR="00CA25EA" w:rsidRPr="002F548F">
        <w:rPr>
          <w:spacing w:val="-2"/>
          <w:sz w:val="28"/>
          <w:szCs w:val="28"/>
          <w:lang w:eastAsia="en-GB"/>
        </w:rPr>
        <w:t xml:space="preserve">làm việc. </w:t>
      </w:r>
      <w:r w:rsidR="005C2E3B" w:rsidRPr="002F548F">
        <w:rPr>
          <w:bCs/>
          <w:sz w:val="28"/>
          <w:szCs w:val="28"/>
        </w:rPr>
        <w:t>Văn phòng Quốc hội có trách nhiệm xây dựng kế hoạch tổ chức</w:t>
      </w:r>
      <w:r w:rsidR="0095217F" w:rsidRPr="002F548F">
        <w:rPr>
          <w:bCs/>
          <w:sz w:val="28"/>
          <w:szCs w:val="28"/>
        </w:rPr>
        <w:t>,</w:t>
      </w:r>
      <w:r w:rsidR="005C2E3B" w:rsidRPr="002F548F">
        <w:rPr>
          <w:bCs/>
          <w:sz w:val="28"/>
          <w:szCs w:val="28"/>
        </w:rPr>
        <w:t xml:space="preserve"> </w:t>
      </w:r>
      <w:r w:rsidR="0095217F" w:rsidRPr="002F548F">
        <w:rPr>
          <w:spacing w:val="-2"/>
          <w:sz w:val="28"/>
          <w:szCs w:val="28"/>
          <w:lang w:eastAsia="en-GB"/>
        </w:rPr>
        <w:t>phối hợp phục vụ tài liệu</w:t>
      </w:r>
      <w:r w:rsidR="0095217F" w:rsidRPr="002F548F">
        <w:rPr>
          <w:bCs/>
          <w:sz w:val="28"/>
          <w:szCs w:val="28"/>
        </w:rPr>
        <w:t xml:space="preserve"> </w:t>
      </w:r>
      <w:r w:rsidR="005C2E3B" w:rsidRPr="002F548F">
        <w:rPr>
          <w:bCs/>
          <w:sz w:val="28"/>
          <w:szCs w:val="28"/>
        </w:rPr>
        <w:t xml:space="preserve">và bảo đảm </w:t>
      </w:r>
      <w:r w:rsidR="00CA25EA" w:rsidRPr="002F548F">
        <w:rPr>
          <w:bCs/>
          <w:sz w:val="28"/>
          <w:szCs w:val="28"/>
        </w:rPr>
        <w:t xml:space="preserve">điều kiện </w:t>
      </w:r>
      <w:r w:rsidR="005C2E3B" w:rsidRPr="002F548F">
        <w:rPr>
          <w:bCs/>
          <w:sz w:val="28"/>
          <w:szCs w:val="28"/>
        </w:rPr>
        <w:t>làm việc</w:t>
      </w:r>
      <w:r w:rsidR="005C2E3B" w:rsidRPr="002F548F">
        <w:rPr>
          <w:spacing w:val="-2"/>
          <w:sz w:val="28"/>
          <w:szCs w:val="28"/>
          <w:lang w:eastAsia="en-GB"/>
        </w:rPr>
        <w:t xml:space="preserve">. </w:t>
      </w:r>
    </w:p>
    <w:p w14:paraId="5DC9A6D6" w14:textId="77777777" w:rsidR="00133D5F" w:rsidRPr="002F548F" w:rsidRDefault="0089167F" w:rsidP="007F7A86">
      <w:pPr>
        <w:widowControl w:val="0"/>
        <w:spacing w:before="120" w:after="120" w:line="330" w:lineRule="exact"/>
        <w:ind w:firstLine="720"/>
        <w:jc w:val="both"/>
        <w:rPr>
          <w:spacing w:val="4"/>
          <w:sz w:val="28"/>
          <w:szCs w:val="28"/>
          <w:lang w:eastAsia="en-GB"/>
        </w:rPr>
      </w:pPr>
      <w:r w:rsidRPr="002F548F">
        <w:rPr>
          <w:bCs/>
          <w:sz w:val="28"/>
          <w:szCs w:val="28"/>
        </w:rPr>
        <w:t xml:space="preserve">3. </w:t>
      </w:r>
      <w:r w:rsidR="00133D5F" w:rsidRPr="002F548F">
        <w:rPr>
          <w:sz w:val="28"/>
          <w:szCs w:val="28"/>
          <w:lang w:eastAsia="en-GB"/>
        </w:rPr>
        <w:t>C</w:t>
      </w:r>
      <w:r w:rsidR="00E625CA" w:rsidRPr="002F548F">
        <w:rPr>
          <w:spacing w:val="-2"/>
          <w:sz w:val="28"/>
          <w:szCs w:val="28"/>
          <w:lang w:eastAsia="en-GB"/>
        </w:rPr>
        <w:t xml:space="preserve">ơ quan chủ trì nội dung có trách nhiệm phối hợp với </w:t>
      </w:r>
      <w:r w:rsidR="00E625CA" w:rsidRPr="002F548F">
        <w:rPr>
          <w:sz w:val="28"/>
          <w:szCs w:val="28"/>
          <w:lang w:eastAsia="en-GB"/>
        </w:rPr>
        <w:t xml:space="preserve">Văn phòng Quốc hội </w:t>
      </w:r>
      <w:r w:rsidR="004104A6" w:rsidRPr="002F548F">
        <w:rPr>
          <w:sz w:val="28"/>
          <w:szCs w:val="28"/>
          <w:lang w:eastAsia="en-GB"/>
        </w:rPr>
        <w:t>chuẩn bị dự thảo</w:t>
      </w:r>
      <w:r w:rsidR="00E625CA" w:rsidRPr="002F548F">
        <w:rPr>
          <w:sz w:val="28"/>
          <w:szCs w:val="28"/>
          <w:lang w:eastAsia="en-GB"/>
        </w:rPr>
        <w:t xml:space="preserve"> </w:t>
      </w:r>
      <w:r w:rsidR="004104A6" w:rsidRPr="002F548F">
        <w:rPr>
          <w:sz w:val="28"/>
          <w:szCs w:val="28"/>
          <w:lang w:eastAsia="en-GB"/>
        </w:rPr>
        <w:t>văn bản</w:t>
      </w:r>
      <w:r w:rsidR="00E625CA" w:rsidRPr="002F548F">
        <w:rPr>
          <w:sz w:val="28"/>
          <w:szCs w:val="28"/>
          <w:lang w:eastAsia="en-GB"/>
        </w:rPr>
        <w:t xml:space="preserve"> kết luận</w:t>
      </w:r>
      <w:r w:rsidR="00DB5BBE" w:rsidRPr="002F548F">
        <w:rPr>
          <w:sz w:val="28"/>
          <w:szCs w:val="28"/>
          <w:lang w:eastAsia="en-GB"/>
        </w:rPr>
        <w:t xml:space="preserve"> và</w:t>
      </w:r>
      <w:r w:rsidR="00E625CA" w:rsidRPr="002F548F">
        <w:rPr>
          <w:sz w:val="28"/>
          <w:szCs w:val="28"/>
          <w:lang w:eastAsia="en-GB"/>
        </w:rPr>
        <w:t xml:space="preserve"> </w:t>
      </w:r>
      <w:r w:rsidR="00B0387A" w:rsidRPr="002F548F">
        <w:rPr>
          <w:spacing w:val="-4"/>
          <w:sz w:val="28"/>
          <w:szCs w:val="28"/>
          <w:lang w:eastAsia="en-GB"/>
        </w:rPr>
        <w:t xml:space="preserve">báo cáo </w:t>
      </w:r>
      <w:r w:rsidR="00DB5BBE" w:rsidRPr="002F548F">
        <w:rPr>
          <w:sz w:val="28"/>
          <w:szCs w:val="28"/>
          <w:lang w:eastAsia="en-GB"/>
        </w:rPr>
        <w:t>Chủ tịch Quốc hội, Phó Chủ tịch Quốc hội</w:t>
      </w:r>
      <w:r w:rsidR="00DB5BBE" w:rsidRPr="002F548F">
        <w:rPr>
          <w:spacing w:val="-4"/>
          <w:sz w:val="28"/>
          <w:szCs w:val="28"/>
          <w:lang w:eastAsia="en-GB"/>
        </w:rPr>
        <w:t xml:space="preserve"> </w:t>
      </w:r>
      <w:r w:rsidR="00B0387A" w:rsidRPr="002F548F">
        <w:rPr>
          <w:spacing w:val="-4"/>
          <w:sz w:val="28"/>
          <w:szCs w:val="28"/>
          <w:lang w:eastAsia="en-GB"/>
        </w:rPr>
        <w:t>xem xét, quyết định,</w:t>
      </w:r>
      <w:r w:rsidR="00B0387A" w:rsidRPr="002F548F">
        <w:rPr>
          <w:sz w:val="28"/>
          <w:szCs w:val="28"/>
          <w:lang w:eastAsia="en-GB"/>
        </w:rPr>
        <w:t xml:space="preserve"> </w:t>
      </w:r>
      <w:r w:rsidR="00E625CA" w:rsidRPr="002F548F">
        <w:rPr>
          <w:sz w:val="28"/>
          <w:szCs w:val="28"/>
          <w:lang w:eastAsia="en-GB"/>
        </w:rPr>
        <w:t xml:space="preserve">trừ trường hợp </w:t>
      </w:r>
      <w:r w:rsidR="00DB5BBE" w:rsidRPr="002F548F">
        <w:rPr>
          <w:sz w:val="28"/>
          <w:szCs w:val="28"/>
          <w:lang w:eastAsia="en-GB"/>
        </w:rPr>
        <w:t>Chủ tịch Quốc hội, Phó Chủ tịch Quốc hội</w:t>
      </w:r>
      <w:r w:rsidR="00B059C8" w:rsidRPr="002F548F">
        <w:rPr>
          <w:sz w:val="28"/>
          <w:szCs w:val="28"/>
          <w:lang w:eastAsia="en-GB"/>
        </w:rPr>
        <w:t xml:space="preserve"> </w:t>
      </w:r>
      <w:r w:rsidR="0077653A" w:rsidRPr="002F548F">
        <w:rPr>
          <w:sz w:val="28"/>
          <w:szCs w:val="28"/>
          <w:lang w:val="en-GB" w:eastAsia="en-GB"/>
        </w:rPr>
        <w:t>có yêu cầu khác</w:t>
      </w:r>
      <w:r w:rsidR="00E625CA" w:rsidRPr="002F548F">
        <w:rPr>
          <w:sz w:val="28"/>
          <w:szCs w:val="28"/>
          <w:lang w:eastAsia="en-GB"/>
        </w:rPr>
        <w:t>.</w:t>
      </w:r>
      <w:r w:rsidR="00133D5F" w:rsidRPr="002F548F">
        <w:rPr>
          <w:sz w:val="28"/>
          <w:szCs w:val="28"/>
          <w:lang w:eastAsia="en-GB"/>
        </w:rPr>
        <w:t xml:space="preserve"> Chậm nhất là 03 ngày làm việc sau khi kết thúc </w:t>
      </w:r>
      <w:r w:rsidR="004744C6" w:rsidRPr="002F548F">
        <w:rPr>
          <w:sz w:val="28"/>
          <w:szCs w:val="28"/>
          <w:lang w:eastAsia="en-GB"/>
        </w:rPr>
        <w:t xml:space="preserve">cuộc </w:t>
      </w:r>
      <w:r w:rsidR="00133D5F" w:rsidRPr="002F548F">
        <w:rPr>
          <w:sz w:val="28"/>
          <w:szCs w:val="28"/>
          <w:lang w:eastAsia="en-GB"/>
        </w:rPr>
        <w:t xml:space="preserve">làm việc, </w:t>
      </w:r>
      <w:r w:rsidR="004104A6" w:rsidRPr="002F548F">
        <w:rPr>
          <w:sz w:val="28"/>
          <w:szCs w:val="28"/>
          <w:lang w:eastAsia="en-GB"/>
        </w:rPr>
        <w:t xml:space="preserve">văn bản </w:t>
      </w:r>
      <w:r w:rsidR="00133D5F" w:rsidRPr="002F548F">
        <w:rPr>
          <w:spacing w:val="-4"/>
          <w:sz w:val="28"/>
          <w:szCs w:val="28"/>
          <w:lang w:eastAsia="en-GB"/>
        </w:rPr>
        <w:t>kết luận được gửi đến cơ quan, tổ chức, cá nhân có liên quan để</w:t>
      </w:r>
      <w:r w:rsidR="00133D5F" w:rsidRPr="002F548F">
        <w:rPr>
          <w:spacing w:val="4"/>
          <w:sz w:val="28"/>
          <w:szCs w:val="28"/>
          <w:lang w:eastAsia="en-GB"/>
        </w:rPr>
        <w:t xml:space="preserve"> triển khai thực hiện.</w:t>
      </w:r>
    </w:p>
    <w:p w14:paraId="1C1242E0" w14:textId="77777777" w:rsidR="003E257D" w:rsidRPr="002F548F" w:rsidRDefault="003E257D" w:rsidP="007F7A86">
      <w:pPr>
        <w:widowControl w:val="0"/>
        <w:spacing w:before="120" w:after="120" w:line="330" w:lineRule="exact"/>
        <w:ind w:firstLine="720"/>
        <w:jc w:val="both"/>
        <w:rPr>
          <w:b/>
          <w:bCs/>
          <w:sz w:val="28"/>
          <w:szCs w:val="28"/>
        </w:rPr>
      </w:pPr>
      <w:bookmarkStart w:id="38" w:name="_Hlk112829850"/>
      <w:r w:rsidRPr="002F548F">
        <w:rPr>
          <w:b/>
          <w:bCs/>
          <w:sz w:val="28"/>
          <w:szCs w:val="28"/>
        </w:rPr>
        <w:lastRenderedPageBreak/>
        <w:t xml:space="preserve">Điều </w:t>
      </w:r>
      <w:r w:rsidR="00814D20" w:rsidRPr="002F548F">
        <w:rPr>
          <w:b/>
          <w:bCs/>
          <w:sz w:val="28"/>
          <w:szCs w:val="28"/>
        </w:rPr>
        <w:t>38</w:t>
      </w:r>
      <w:r w:rsidRPr="002F548F">
        <w:rPr>
          <w:b/>
          <w:bCs/>
          <w:sz w:val="28"/>
          <w:szCs w:val="28"/>
        </w:rPr>
        <w:t xml:space="preserve">. Chủ tịch Quốc hội, Phó Chủ tịch Quốc hội </w:t>
      </w:r>
      <w:r w:rsidR="00B0387A" w:rsidRPr="002F548F">
        <w:rPr>
          <w:b/>
          <w:bCs/>
          <w:sz w:val="28"/>
          <w:szCs w:val="28"/>
        </w:rPr>
        <w:t xml:space="preserve">làm việc </w:t>
      </w:r>
      <w:r w:rsidRPr="002F548F">
        <w:rPr>
          <w:b/>
          <w:bCs/>
          <w:sz w:val="28"/>
          <w:szCs w:val="28"/>
        </w:rPr>
        <w:t xml:space="preserve">với </w:t>
      </w:r>
      <w:r w:rsidR="00E674FF" w:rsidRPr="002F548F">
        <w:rPr>
          <w:b/>
          <w:bCs/>
          <w:sz w:val="28"/>
          <w:szCs w:val="28"/>
        </w:rPr>
        <w:t xml:space="preserve">lãnh đạo </w:t>
      </w:r>
      <w:r w:rsidRPr="002F548F">
        <w:rPr>
          <w:b/>
          <w:bCs/>
          <w:sz w:val="28"/>
          <w:szCs w:val="28"/>
        </w:rPr>
        <w:t>Bộ, ngành, địa phương, cơ quan, tổ chức, cá nhân</w:t>
      </w:r>
      <w:r w:rsidR="00CD6CDB" w:rsidRPr="002F548F">
        <w:rPr>
          <w:b/>
          <w:bCs/>
          <w:sz w:val="28"/>
          <w:szCs w:val="28"/>
        </w:rPr>
        <w:t xml:space="preserve"> </w:t>
      </w:r>
    </w:p>
    <w:bookmarkEnd w:id="38"/>
    <w:p w14:paraId="039C4AC5" w14:textId="353B7504" w:rsidR="003E257D" w:rsidRPr="002F548F" w:rsidRDefault="00B0387A" w:rsidP="007F7A86">
      <w:pPr>
        <w:widowControl w:val="0"/>
        <w:spacing w:after="120" w:line="330" w:lineRule="exact"/>
        <w:ind w:firstLine="720"/>
        <w:jc w:val="both"/>
        <w:rPr>
          <w:sz w:val="28"/>
          <w:szCs w:val="28"/>
          <w:lang w:val="en-GB" w:eastAsia="en-GB"/>
        </w:rPr>
      </w:pPr>
      <w:r w:rsidRPr="002F548F">
        <w:rPr>
          <w:sz w:val="28"/>
          <w:szCs w:val="28"/>
        </w:rPr>
        <w:t xml:space="preserve">1. Trường hợp cần thiết hoặc theo đề nghị của </w:t>
      </w:r>
      <w:r w:rsidRPr="002F548F">
        <w:rPr>
          <w:bCs/>
          <w:sz w:val="28"/>
          <w:szCs w:val="28"/>
        </w:rPr>
        <w:t xml:space="preserve">cơ quan có liên quan, </w:t>
      </w:r>
      <w:r w:rsidR="003E257D" w:rsidRPr="002F548F">
        <w:rPr>
          <w:sz w:val="28"/>
          <w:szCs w:val="28"/>
        </w:rPr>
        <w:t xml:space="preserve">Chủ tịch Quốc hội, Phó Chủ tịch Quốc hội </w:t>
      </w:r>
      <w:r w:rsidRPr="002F548F">
        <w:rPr>
          <w:sz w:val="28"/>
          <w:szCs w:val="28"/>
        </w:rPr>
        <w:t xml:space="preserve">làm việc </w:t>
      </w:r>
      <w:r w:rsidR="003E257D" w:rsidRPr="002F548F">
        <w:rPr>
          <w:sz w:val="28"/>
          <w:szCs w:val="28"/>
        </w:rPr>
        <w:t xml:space="preserve">với </w:t>
      </w:r>
      <w:r w:rsidR="00E674FF" w:rsidRPr="002F548F">
        <w:rPr>
          <w:sz w:val="28"/>
          <w:szCs w:val="28"/>
        </w:rPr>
        <w:t xml:space="preserve">lãnh đạo </w:t>
      </w:r>
      <w:r w:rsidR="003E257D" w:rsidRPr="002F548F">
        <w:rPr>
          <w:bCs/>
          <w:sz w:val="28"/>
          <w:szCs w:val="28"/>
        </w:rPr>
        <w:t>Bộ, ngành, địa phương, cơ quan, tổ chức</w:t>
      </w:r>
      <w:r w:rsidR="00277B30" w:rsidRPr="002F548F">
        <w:rPr>
          <w:bCs/>
          <w:sz w:val="28"/>
          <w:szCs w:val="28"/>
        </w:rPr>
        <w:t>, cá nhân</w:t>
      </w:r>
      <w:r w:rsidR="003E257D" w:rsidRPr="002F548F">
        <w:rPr>
          <w:sz w:val="28"/>
          <w:szCs w:val="28"/>
          <w:lang w:val="en-GB" w:eastAsia="en-GB"/>
        </w:rPr>
        <w:t>.</w:t>
      </w:r>
    </w:p>
    <w:p w14:paraId="1DED0E4F" w14:textId="77777777" w:rsidR="003E257D" w:rsidRPr="002F548F" w:rsidRDefault="00B0387A" w:rsidP="007F7A86">
      <w:pPr>
        <w:widowControl w:val="0"/>
        <w:spacing w:after="120" w:line="330" w:lineRule="exact"/>
        <w:ind w:firstLine="720"/>
        <w:jc w:val="both"/>
        <w:rPr>
          <w:sz w:val="28"/>
          <w:szCs w:val="28"/>
          <w:lang w:eastAsia="en-GB"/>
        </w:rPr>
      </w:pPr>
      <w:r w:rsidRPr="002F548F">
        <w:rPr>
          <w:sz w:val="28"/>
          <w:szCs w:val="28"/>
          <w:lang w:val="en-GB" w:eastAsia="en-GB"/>
        </w:rPr>
        <w:t xml:space="preserve">2. </w:t>
      </w:r>
      <w:r w:rsidR="003E257D" w:rsidRPr="002F548F">
        <w:rPr>
          <w:sz w:val="28"/>
          <w:szCs w:val="28"/>
          <w:lang w:val="en-GB" w:eastAsia="en-GB"/>
        </w:rPr>
        <w:t>C</w:t>
      </w:r>
      <w:r w:rsidR="003E257D" w:rsidRPr="002F548F">
        <w:rPr>
          <w:sz w:val="28"/>
          <w:szCs w:val="28"/>
          <w:lang w:eastAsia="en-GB"/>
        </w:rPr>
        <w:t>hậm nh</w:t>
      </w:r>
      <w:r w:rsidR="003E257D" w:rsidRPr="002F548F">
        <w:rPr>
          <w:sz w:val="28"/>
          <w:szCs w:val="28"/>
          <w:lang w:val="en-GB" w:eastAsia="en-GB"/>
        </w:rPr>
        <w:t>ấ</w:t>
      </w:r>
      <w:r w:rsidR="003E257D" w:rsidRPr="002F548F">
        <w:rPr>
          <w:sz w:val="28"/>
          <w:szCs w:val="28"/>
          <w:lang w:eastAsia="en-GB"/>
        </w:rPr>
        <w:t>t là 0</w:t>
      </w:r>
      <w:r w:rsidR="00D02D1F" w:rsidRPr="002F548F">
        <w:rPr>
          <w:sz w:val="28"/>
          <w:szCs w:val="28"/>
          <w:lang w:val="en-GB" w:eastAsia="en-GB"/>
        </w:rPr>
        <w:t>7</w:t>
      </w:r>
      <w:r w:rsidR="003E257D" w:rsidRPr="002F548F">
        <w:rPr>
          <w:sz w:val="28"/>
          <w:szCs w:val="28"/>
          <w:lang w:eastAsia="en-GB"/>
        </w:rPr>
        <w:t xml:space="preserve"> ngày</w:t>
      </w:r>
      <w:r w:rsidR="003E257D" w:rsidRPr="002F548F">
        <w:rPr>
          <w:sz w:val="28"/>
          <w:szCs w:val="28"/>
          <w:lang w:val="en-GB" w:eastAsia="en-GB"/>
        </w:rPr>
        <w:t xml:space="preserve"> </w:t>
      </w:r>
      <w:r w:rsidR="003E257D" w:rsidRPr="002F548F">
        <w:rPr>
          <w:sz w:val="28"/>
          <w:szCs w:val="28"/>
          <w:lang w:eastAsia="en-GB"/>
        </w:rPr>
        <w:t xml:space="preserve">trước khi </w:t>
      </w:r>
      <w:r w:rsidR="003E257D" w:rsidRPr="002F548F">
        <w:rPr>
          <w:sz w:val="28"/>
          <w:szCs w:val="28"/>
          <w:lang w:val="en-GB" w:eastAsia="en-GB"/>
        </w:rPr>
        <w:t xml:space="preserve">tổ chức </w:t>
      </w:r>
      <w:r w:rsidR="007439B7" w:rsidRPr="002F548F">
        <w:rPr>
          <w:sz w:val="28"/>
          <w:szCs w:val="28"/>
          <w:lang w:val="en-GB" w:eastAsia="en-GB"/>
        </w:rPr>
        <w:t>làm việc</w:t>
      </w:r>
      <w:r w:rsidR="003E257D" w:rsidRPr="002F548F">
        <w:rPr>
          <w:sz w:val="28"/>
          <w:szCs w:val="28"/>
          <w:lang w:val="en-GB" w:eastAsia="en-GB"/>
        </w:rPr>
        <w:t>, Bộ, ngành, địa phương, cơ quan, tổ chức</w:t>
      </w:r>
      <w:r w:rsidR="00BF6C08" w:rsidRPr="002F548F">
        <w:rPr>
          <w:sz w:val="28"/>
          <w:szCs w:val="28"/>
          <w:lang w:val="en-GB" w:eastAsia="en-GB"/>
        </w:rPr>
        <w:t>, cá nhân</w:t>
      </w:r>
      <w:r w:rsidR="003E257D" w:rsidRPr="002F548F">
        <w:rPr>
          <w:sz w:val="28"/>
          <w:szCs w:val="28"/>
          <w:lang w:eastAsia="en-GB"/>
        </w:rPr>
        <w:t xml:space="preserve"> gửi báo cáo đến Văn phòng </w:t>
      </w:r>
      <w:r w:rsidR="003E257D" w:rsidRPr="002F548F">
        <w:rPr>
          <w:sz w:val="28"/>
          <w:szCs w:val="28"/>
          <w:lang w:val="en-GB" w:eastAsia="en-GB"/>
        </w:rPr>
        <w:t>Quốc hội</w:t>
      </w:r>
      <w:r w:rsidR="003E257D" w:rsidRPr="002F548F">
        <w:rPr>
          <w:sz w:val="28"/>
          <w:szCs w:val="28"/>
          <w:lang w:eastAsia="en-GB"/>
        </w:rPr>
        <w:t xml:space="preserve"> để trình </w:t>
      </w:r>
      <w:r w:rsidR="003E257D" w:rsidRPr="002F548F">
        <w:rPr>
          <w:sz w:val="28"/>
          <w:szCs w:val="28"/>
          <w:lang w:val="en-GB" w:eastAsia="en-GB"/>
        </w:rPr>
        <w:t>Chủ tịch Quốc hội, Phó Chủ tịch Quốc hội</w:t>
      </w:r>
      <w:r w:rsidR="003E257D" w:rsidRPr="002F548F">
        <w:rPr>
          <w:sz w:val="28"/>
          <w:szCs w:val="28"/>
          <w:lang w:eastAsia="en-GB"/>
        </w:rPr>
        <w:t xml:space="preserve">. Theo chỉ đạo của </w:t>
      </w:r>
      <w:r w:rsidR="003E257D" w:rsidRPr="002F548F">
        <w:rPr>
          <w:sz w:val="28"/>
          <w:szCs w:val="28"/>
          <w:lang w:val="en-GB" w:eastAsia="en-GB"/>
        </w:rPr>
        <w:t xml:space="preserve">Chủ tịch Quốc hội, Phó Chủ tịch Quốc hội và căn cứ chức năng, nhiệm vụ được </w:t>
      </w:r>
      <w:r w:rsidR="00F667C5" w:rsidRPr="002F548F">
        <w:rPr>
          <w:sz w:val="28"/>
          <w:szCs w:val="28"/>
          <w:lang w:val="en-GB" w:eastAsia="en-GB"/>
        </w:rPr>
        <w:t>giao</w:t>
      </w:r>
      <w:r w:rsidR="003E257D" w:rsidRPr="002F548F">
        <w:rPr>
          <w:sz w:val="28"/>
          <w:szCs w:val="28"/>
          <w:lang w:val="en-GB" w:eastAsia="en-GB"/>
        </w:rPr>
        <w:t xml:space="preserve">, Tổng Thư ký Quốc hội, </w:t>
      </w:r>
      <w:r w:rsidR="003E257D" w:rsidRPr="002F548F">
        <w:rPr>
          <w:sz w:val="28"/>
          <w:szCs w:val="28"/>
          <w:lang w:eastAsia="en-GB"/>
        </w:rPr>
        <w:t xml:space="preserve">Thường trực Hội đồng Dân tộc, Thường trực Ủy ban của Quốc hội, </w:t>
      </w:r>
      <w:r w:rsidR="0075189C" w:rsidRPr="002F548F">
        <w:rPr>
          <w:iCs/>
          <w:sz w:val="28"/>
          <w:szCs w:val="28"/>
          <w:lang w:eastAsia="en-GB"/>
        </w:rPr>
        <w:t>Văn phòng Quốc hội</w:t>
      </w:r>
      <w:r w:rsidR="0075189C" w:rsidRPr="002F548F">
        <w:rPr>
          <w:sz w:val="28"/>
          <w:szCs w:val="28"/>
          <w:lang w:eastAsia="en-GB"/>
        </w:rPr>
        <w:t xml:space="preserve">, </w:t>
      </w:r>
      <w:r w:rsidR="003E257D" w:rsidRPr="002F548F">
        <w:rPr>
          <w:sz w:val="28"/>
          <w:szCs w:val="28"/>
          <w:lang w:eastAsia="en-GB"/>
        </w:rPr>
        <w:t xml:space="preserve">cơ quan thuộc Ủy ban Thường vụ Quốc hội và cơ quan </w:t>
      </w:r>
      <w:r w:rsidR="00BF6C08" w:rsidRPr="002F548F">
        <w:rPr>
          <w:sz w:val="28"/>
          <w:szCs w:val="28"/>
          <w:lang w:eastAsia="en-GB"/>
        </w:rPr>
        <w:t xml:space="preserve">có </w:t>
      </w:r>
      <w:r w:rsidR="003E257D" w:rsidRPr="002F548F">
        <w:rPr>
          <w:sz w:val="28"/>
          <w:szCs w:val="28"/>
          <w:lang w:eastAsia="en-GB"/>
        </w:rPr>
        <w:t xml:space="preserve">liên quan tham mưu, </w:t>
      </w:r>
      <w:r w:rsidR="00CE4158" w:rsidRPr="002F548F">
        <w:rPr>
          <w:sz w:val="28"/>
          <w:szCs w:val="28"/>
          <w:lang w:eastAsia="en-GB"/>
        </w:rPr>
        <w:t>phục vụ nội dung làm việc</w:t>
      </w:r>
      <w:r w:rsidR="00277B30" w:rsidRPr="002F548F">
        <w:rPr>
          <w:sz w:val="28"/>
          <w:szCs w:val="28"/>
          <w:lang w:eastAsia="en-GB"/>
        </w:rPr>
        <w:t>,</w:t>
      </w:r>
      <w:r w:rsidR="003E257D" w:rsidRPr="002F548F">
        <w:rPr>
          <w:sz w:val="28"/>
          <w:szCs w:val="28"/>
          <w:lang w:eastAsia="en-GB"/>
        </w:rPr>
        <w:t xml:space="preserve"> báo cáo </w:t>
      </w:r>
      <w:r w:rsidR="003E257D" w:rsidRPr="002F548F">
        <w:rPr>
          <w:sz w:val="28"/>
          <w:szCs w:val="28"/>
          <w:lang w:val="en-GB" w:eastAsia="en-GB"/>
        </w:rPr>
        <w:t>Chủ tịch Quốc hội, Phó Chủ tịch Quốc hội</w:t>
      </w:r>
      <w:r w:rsidR="003E257D" w:rsidRPr="002F548F">
        <w:rPr>
          <w:sz w:val="28"/>
          <w:szCs w:val="28"/>
          <w:lang w:eastAsia="en-GB"/>
        </w:rPr>
        <w:t>.</w:t>
      </w:r>
    </w:p>
    <w:p w14:paraId="2A4A9CA8" w14:textId="77777777" w:rsidR="00CE4158" w:rsidRPr="002F548F" w:rsidRDefault="00BF6C08" w:rsidP="007F7A86">
      <w:pPr>
        <w:widowControl w:val="0"/>
        <w:spacing w:after="120" w:line="330" w:lineRule="exact"/>
        <w:ind w:firstLine="720"/>
        <w:jc w:val="both"/>
        <w:rPr>
          <w:spacing w:val="-2"/>
          <w:sz w:val="28"/>
          <w:szCs w:val="28"/>
          <w:lang w:eastAsia="en-GB"/>
        </w:rPr>
      </w:pPr>
      <w:r w:rsidRPr="002F548F">
        <w:rPr>
          <w:sz w:val="28"/>
          <w:szCs w:val="28"/>
          <w:lang w:eastAsia="en-GB"/>
        </w:rPr>
        <w:t xml:space="preserve">3. </w:t>
      </w:r>
      <w:r w:rsidR="00CE4158" w:rsidRPr="002F548F">
        <w:rPr>
          <w:bCs/>
          <w:sz w:val="28"/>
          <w:szCs w:val="28"/>
        </w:rPr>
        <w:t>Văn phòng Quốc hội có trách nhiệm xây dựng kế hoạch tổ chức</w:t>
      </w:r>
      <w:r w:rsidR="003573E8" w:rsidRPr="002F548F">
        <w:rPr>
          <w:bCs/>
          <w:sz w:val="28"/>
          <w:szCs w:val="28"/>
        </w:rPr>
        <w:t>;</w:t>
      </w:r>
      <w:r w:rsidR="00CE4158" w:rsidRPr="002F548F">
        <w:rPr>
          <w:bCs/>
          <w:sz w:val="28"/>
          <w:szCs w:val="28"/>
        </w:rPr>
        <w:t xml:space="preserve"> </w:t>
      </w:r>
      <w:r w:rsidR="00CE4158" w:rsidRPr="002F548F">
        <w:rPr>
          <w:spacing w:val="-2"/>
          <w:sz w:val="28"/>
          <w:szCs w:val="28"/>
          <w:lang w:eastAsia="en-GB"/>
        </w:rPr>
        <w:t xml:space="preserve">phối hợp </w:t>
      </w:r>
      <w:r w:rsidR="003573E8" w:rsidRPr="002F548F">
        <w:rPr>
          <w:spacing w:val="-2"/>
          <w:sz w:val="28"/>
          <w:szCs w:val="28"/>
          <w:lang w:eastAsia="en-GB"/>
        </w:rPr>
        <w:t xml:space="preserve">với các cơ quan có liên quan </w:t>
      </w:r>
      <w:r w:rsidR="00CE4158" w:rsidRPr="002F548F">
        <w:rPr>
          <w:spacing w:val="-2"/>
          <w:sz w:val="28"/>
          <w:szCs w:val="28"/>
          <w:lang w:eastAsia="en-GB"/>
        </w:rPr>
        <w:t>phục vụ tài liệu</w:t>
      </w:r>
      <w:r w:rsidR="00CE4158" w:rsidRPr="002F548F">
        <w:rPr>
          <w:bCs/>
          <w:sz w:val="28"/>
          <w:szCs w:val="28"/>
        </w:rPr>
        <w:t xml:space="preserve"> và bảo đảm điều kiện làm việc</w:t>
      </w:r>
      <w:r w:rsidR="00CE4158" w:rsidRPr="002F548F">
        <w:rPr>
          <w:spacing w:val="-2"/>
          <w:sz w:val="28"/>
          <w:szCs w:val="28"/>
          <w:lang w:eastAsia="en-GB"/>
        </w:rPr>
        <w:t xml:space="preserve">. </w:t>
      </w:r>
    </w:p>
    <w:p w14:paraId="0B68961A" w14:textId="77777777" w:rsidR="008C3953" w:rsidRPr="002F548F" w:rsidRDefault="00BF6C08" w:rsidP="007F7A86">
      <w:pPr>
        <w:widowControl w:val="0"/>
        <w:spacing w:after="120" w:line="330" w:lineRule="exact"/>
        <w:ind w:firstLine="720"/>
        <w:jc w:val="both"/>
        <w:rPr>
          <w:spacing w:val="4"/>
          <w:sz w:val="28"/>
          <w:szCs w:val="28"/>
          <w:lang w:eastAsia="en-GB"/>
        </w:rPr>
      </w:pPr>
      <w:r w:rsidRPr="002F548F">
        <w:rPr>
          <w:sz w:val="28"/>
          <w:szCs w:val="28"/>
          <w:lang w:eastAsia="en-GB"/>
        </w:rPr>
        <w:t xml:space="preserve">4. </w:t>
      </w:r>
      <w:r w:rsidR="004472FF" w:rsidRPr="002F548F">
        <w:rPr>
          <w:sz w:val="28"/>
          <w:szCs w:val="28"/>
          <w:lang w:eastAsia="en-GB"/>
        </w:rPr>
        <w:t xml:space="preserve">Văn phòng Quốc hội phối hợp với các cơ quan có liên quan chuẩn bị dự thảo văn bản kết luận của Chủ tịch Quốc hội, Phó Chủ tịch Quốc hội, trừ trường hợp </w:t>
      </w:r>
      <w:r w:rsidR="00E00CD6" w:rsidRPr="002F548F">
        <w:rPr>
          <w:sz w:val="28"/>
          <w:szCs w:val="28"/>
          <w:lang w:eastAsia="en-GB"/>
        </w:rPr>
        <w:t>Chủ tịch Quốc hội, Phó Chủ tịch Quốc hội</w:t>
      </w:r>
      <w:r w:rsidR="00E00CD6" w:rsidRPr="002F548F">
        <w:rPr>
          <w:iCs/>
          <w:sz w:val="28"/>
          <w:szCs w:val="28"/>
          <w:lang w:eastAsia="en-GB"/>
        </w:rPr>
        <w:t xml:space="preserve"> </w:t>
      </w:r>
      <w:r w:rsidR="004472FF" w:rsidRPr="002F548F">
        <w:rPr>
          <w:sz w:val="28"/>
          <w:szCs w:val="28"/>
          <w:lang w:val="en-GB" w:eastAsia="en-GB"/>
        </w:rPr>
        <w:t>có yêu cầu khác</w:t>
      </w:r>
      <w:r w:rsidR="004472FF" w:rsidRPr="002F548F">
        <w:rPr>
          <w:sz w:val="28"/>
          <w:szCs w:val="28"/>
          <w:lang w:eastAsia="en-GB"/>
        </w:rPr>
        <w:t xml:space="preserve">. </w:t>
      </w:r>
      <w:r w:rsidR="006674F4" w:rsidRPr="002F548F">
        <w:rPr>
          <w:sz w:val="28"/>
          <w:szCs w:val="28"/>
          <w:lang w:eastAsia="en-GB"/>
        </w:rPr>
        <w:t xml:space="preserve">Dự thảo </w:t>
      </w:r>
      <w:r w:rsidR="004472FF" w:rsidRPr="002F548F">
        <w:rPr>
          <w:sz w:val="28"/>
          <w:szCs w:val="28"/>
          <w:lang w:eastAsia="en-GB"/>
        </w:rPr>
        <w:t xml:space="preserve">văn bản </w:t>
      </w:r>
      <w:r w:rsidR="004472FF" w:rsidRPr="002F548F">
        <w:rPr>
          <w:spacing w:val="-4"/>
          <w:sz w:val="28"/>
          <w:szCs w:val="28"/>
          <w:lang w:eastAsia="en-GB"/>
        </w:rPr>
        <w:t xml:space="preserve">kết luận </w:t>
      </w:r>
      <w:r w:rsidR="006674F4" w:rsidRPr="002F548F">
        <w:rPr>
          <w:spacing w:val="-4"/>
          <w:sz w:val="28"/>
          <w:szCs w:val="28"/>
          <w:lang w:eastAsia="en-GB"/>
        </w:rPr>
        <w:t xml:space="preserve">phải </w:t>
      </w:r>
      <w:r w:rsidR="004472FF" w:rsidRPr="002F548F">
        <w:rPr>
          <w:spacing w:val="-4"/>
          <w:sz w:val="28"/>
          <w:szCs w:val="28"/>
          <w:lang w:eastAsia="en-GB"/>
        </w:rPr>
        <w:t xml:space="preserve">được gửi </w:t>
      </w:r>
      <w:r w:rsidR="006674F4" w:rsidRPr="002F548F">
        <w:rPr>
          <w:spacing w:val="-4"/>
          <w:sz w:val="28"/>
          <w:szCs w:val="28"/>
          <w:lang w:eastAsia="en-GB"/>
        </w:rPr>
        <w:t>xin ý kiến</w:t>
      </w:r>
      <w:r w:rsidR="004472FF" w:rsidRPr="002F548F">
        <w:rPr>
          <w:spacing w:val="-4"/>
          <w:sz w:val="28"/>
          <w:szCs w:val="28"/>
          <w:lang w:eastAsia="en-GB"/>
        </w:rPr>
        <w:t xml:space="preserve"> </w:t>
      </w:r>
      <w:r w:rsidR="004472FF" w:rsidRPr="002F548F">
        <w:rPr>
          <w:sz w:val="28"/>
          <w:szCs w:val="28"/>
          <w:lang w:eastAsia="en-GB"/>
        </w:rPr>
        <w:t xml:space="preserve">Bộ, </w:t>
      </w:r>
      <w:r w:rsidR="004472FF" w:rsidRPr="002F548F">
        <w:rPr>
          <w:sz w:val="28"/>
          <w:szCs w:val="28"/>
          <w:lang w:val="en-GB" w:eastAsia="en-GB"/>
        </w:rPr>
        <w:t xml:space="preserve">ngành, địa phương, </w:t>
      </w:r>
      <w:r w:rsidR="004472FF" w:rsidRPr="002F548F">
        <w:rPr>
          <w:spacing w:val="-4"/>
          <w:sz w:val="28"/>
          <w:szCs w:val="28"/>
          <w:lang w:eastAsia="en-GB"/>
        </w:rPr>
        <w:t xml:space="preserve">cơ quan, tổ chức, cá nhân có liên quan </w:t>
      </w:r>
      <w:r w:rsidR="006674F4" w:rsidRPr="002F548F">
        <w:rPr>
          <w:spacing w:val="-4"/>
          <w:sz w:val="28"/>
          <w:szCs w:val="28"/>
          <w:lang w:eastAsia="en-GB"/>
        </w:rPr>
        <w:t>trước khi</w:t>
      </w:r>
      <w:r w:rsidR="004472FF" w:rsidRPr="002F548F">
        <w:rPr>
          <w:spacing w:val="4"/>
          <w:sz w:val="28"/>
          <w:szCs w:val="28"/>
          <w:lang w:eastAsia="en-GB"/>
        </w:rPr>
        <w:t xml:space="preserve"> </w:t>
      </w:r>
      <w:r w:rsidR="006674F4" w:rsidRPr="002F548F">
        <w:rPr>
          <w:spacing w:val="4"/>
          <w:sz w:val="28"/>
          <w:szCs w:val="28"/>
          <w:lang w:eastAsia="en-GB"/>
        </w:rPr>
        <w:t xml:space="preserve">báo cáo </w:t>
      </w:r>
      <w:r w:rsidR="006674F4" w:rsidRPr="002F548F">
        <w:rPr>
          <w:sz w:val="28"/>
          <w:szCs w:val="28"/>
          <w:lang w:eastAsia="en-GB"/>
        </w:rPr>
        <w:t>Chủ tịch Quốc hội, Phó Chủ tịch Quốc hội xem xét, quyết định</w:t>
      </w:r>
      <w:r w:rsidR="004472FF" w:rsidRPr="002F548F">
        <w:rPr>
          <w:spacing w:val="4"/>
          <w:sz w:val="28"/>
          <w:szCs w:val="28"/>
          <w:lang w:eastAsia="en-GB"/>
        </w:rPr>
        <w:t>.</w:t>
      </w:r>
      <w:r w:rsidR="00DB6738" w:rsidRPr="002F548F">
        <w:rPr>
          <w:spacing w:val="4"/>
          <w:sz w:val="28"/>
          <w:szCs w:val="28"/>
          <w:lang w:eastAsia="en-GB"/>
        </w:rPr>
        <w:t xml:space="preserve"> </w:t>
      </w:r>
      <w:r w:rsidR="008C3953" w:rsidRPr="002F548F">
        <w:rPr>
          <w:sz w:val="28"/>
          <w:szCs w:val="28"/>
          <w:lang w:eastAsia="en-GB"/>
        </w:rPr>
        <w:t xml:space="preserve">Chậm nhất là 07 ngày sau khi kết thúc </w:t>
      </w:r>
      <w:r w:rsidR="004744C6" w:rsidRPr="002F548F">
        <w:rPr>
          <w:sz w:val="28"/>
          <w:szCs w:val="28"/>
          <w:lang w:eastAsia="en-GB"/>
        </w:rPr>
        <w:t>cuộc</w:t>
      </w:r>
      <w:r w:rsidR="004744C6" w:rsidRPr="002F548F">
        <w:rPr>
          <w:iCs/>
          <w:sz w:val="28"/>
          <w:szCs w:val="28"/>
          <w:lang w:eastAsia="en-GB"/>
        </w:rPr>
        <w:t xml:space="preserve"> </w:t>
      </w:r>
      <w:r w:rsidR="008C3953" w:rsidRPr="002F548F">
        <w:rPr>
          <w:sz w:val="28"/>
          <w:szCs w:val="28"/>
          <w:lang w:eastAsia="en-GB"/>
        </w:rPr>
        <w:t xml:space="preserve">làm việc, văn bản </w:t>
      </w:r>
      <w:r w:rsidR="008C3953" w:rsidRPr="002F548F">
        <w:rPr>
          <w:spacing w:val="-4"/>
          <w:sz w:val="28"/>
          <w:szCs w:val="28"/>
          <w:lang w:eastAsia="en-GB"/>
        </w:rPr>
        <w:t xml:space="preserve">kết luận được gửi đến </w:t>
      </w:r>
      <w:r w:rsidR="00025E95" w:rsidRPr="002F548F">
        <w:rPr>
          <w:spacing w:val="-4"/>
          <w:sz w:val="28"/>
          <w:szCs w:val="28"/>
          <w:lang w:eastAsia="en-GB"/>
        </w:rPr>
        <w:t xml:space="preserve">Bộ, ngành, địa phương, </w:t>
      </w:r>
      <w:r w:rsidR="008C3953" w:rsidRPr="002F548F">
        <w:rPr>
          <w:spacing w:val="-4"/>
          <w:sz w:val="28"/>
          <w:szCs w:val="28"/>
          <w:lang w:eastAsia="en-GB"/>
        </w:rPr>
        <w:t>cơ quan, tổ chức, cá nhân có liên quan để</w:t>
      </w:r>
      <w:r w:rsidR="008C3953" w:rsidRPr="002F548F">
        <w:rPr>
          <w:spacing w:val="4"/>
          <w:sz w:val="28"/>
          <w:szCs w:val="28"/>
          <w:lang w:eastAsia="en-GB"/>
        </w:rPr>
        <w:t xml:space="preserve"> triển khai thực hiện.</w:t>
      </w:r>
    </w:p>
    <w:p w14:paraId="46531858" w14:textId="77777777" w:rsidR="003E257D" w:rsidRPr="002F548F" w:rsidRDefault="003E257D" w:rsidP="007F7A86">
      <w:pPr>
        <w:widowControl w:val="0"/>
        <w:spacing w:after="120" w:line="330" w:lineRule="exact"/>
        <w:ind w:firstLine="720"/>
        <w:jc w:val="both"/>
        <w:rPr>
          <w:b/>
          <w:bCs/>
          <w:sz w:val="28"/>
          <w:szCs w:val="28"/>
        </w:rPr>
      </w:pPr>
      <w:bookmarkStart w:id="39" w:name="_Hlk112829855"/>
      <w:r w:rsidRPr="002F548F">
        <w:rPr>
          <w:b/>
          <w:bCs/>
          <w:sz w:val="28"/>
          <w:szCs w:val="28"/>
        </w:rPr>
        <w:t xml:space="preserve">Điều </w:t>
      </w:r>
      <w:r w:rsidR="00814D20" w:rsidRPr="002F548F">
        <w:rPr>
          <w:b/>
          <w:bCs/>
          <w:sz w:val="28"/>
          <w:szCs w:val="28"/>
        </w:rPr>
        <w:t>39</w:t>
      </w:r>
      <w:r w:rsidRPr="002F548F">
        <w:rPr>
          <w:b/>
          <w:bCs/>
          <w:sz w:val="28"/>
          <w:szCs w:val="28"/>
        </w:rPr>
        <w:t xml:space="preserve">. Ủy viên Ủy ban Thường vụ Quốc hội </w:t>
      </w:r>
      <w:r w:rsidR="00DB6738" w:rsidRPr="002F548F">
        <w:rPr>
          <w:b/>
          <w:bCs/>
          <w:sz w:val="28"/>
          <w:szCs w:val="28"/>
        </w:rPr>
        <w:t xml:space="preserve">làm việc </w:t>
      </w:r>
      <w:r w:rsidRPr="002F548F">
        <w:rPr>
          <w:b/>
          <w:bCs/>
          <w:sz w:val="28"/>
          <w:szCs w:val="28"/>
        </w:rPr>
        <w:t xml:space="preserve">với </w:t>
      </w:r>
      <w:r w:rsidR="00E41B7B" w:rsidRPr="002F548F">
        <w:rPr>
          <w:b/>
          <w:bCs/>
          <w:sz w:val="28"/>
          <w:szCs w:val="28"/>
        </w:rPr>
        <w:t xml:space="preserve">lãnh đạo </w:t>
      </w:r>
      <w:r w:rsidRPr="002F548F">
        <w:rPr>
          <w:b/>
          <w:bCs/>
          <w:sz w:val="28"/>
          <w:szCs w:val="28"/>
        </w:rPr>
        <w:t>Bộ, ngành, địa phương, cơ quan, tổ chức</w:t>
      </w:r>
      <w:r w:rsidR="00825C08" w:rsidRPr="002F548F">
        <w:rPr>
          <w:b/>
          <w:bCs/>
          <w:sz w:val="28"/>
          <w:szCs w:val="28"/>
        </w:rPr>
        <w:t>, cá nhân</w:t>
      </w:r>
      <w:r w:rsidRPr="002F548F">
        <w:rPr>
          <w:b/>
          <w:bCs/>
          <w:sz w:val="28"/>
          <w:szCs w:val="28"/>
        </w:rPr>
        <w:t xml:space="preserve"> </w:t>
      </w:r>
    </w:p>
    <w:bookmarkEnd w:id="39"/>
    <w:p w14:paraId="7CD9CAF2" w14:textId="77777777" w:rsidR="003E257D" w:rsidRPr="002F548F" w:rsidRDefault="00DB6738" w:rsidP="007F7A86">
      <w:pPr>
        <w:widowControl w:val="0"/>
        <w:spacing w:after="120" w:line="330" w:lineRule="exact"/>
        <w:ind w:firstLine="720"/>
        <w:jc w:val="both"/>
        <w:rPr>
          <w:spacing w:val="-4"/>
          <w:sz w:val="28"/>
          <w:szCs w:val="28"/>
          <w:lang w:val="it-IT"/>
        </w:rPr>
      </w:pPr>
      <w:r w:rsidRPr="002F548F">
        <w:rPr>
          <w:spacing w:val="-4"/>
          <w:sz w:val="28"/>
          <w:szCs w:val="28"/>
        </w:rPr>
        <w:t xml:space="preserve">1. </w:t>
      </w:r>
      <w:r w:rsidR="003E257D" w:rsidRPr="002F548F">
        <w:rPr>
          <w:spacing w:val="-4"/>
          <w:sz w:val="28"/>
          <w:szCs w:val="28"/>
        </w:rPr>
        <w:t>Ủy viên Ủy ban Thường vụ Quốc hội</w:t>
      </w:r>
      <w:r w:rsidR="00F44709" w:rsidRPr="002F548F">
        <w:rPr>
          <w:spacing w:val="-4"/>
          <w:sz w:val="28"/>
          <w:szCs w:val="28"/>
        </w:rPr>
        <w:t xml:space="preserve"> </w:t>
      </w:r>
      <w:r w:rsidRPr="002F548F">
        <w:rPr>
          <w:spacing w:val="-4"/>
          <w:sz w:val="28"/>
          <w:szCs w:val="28"/>
        </w:rPr>
        <w:t xml:space="preserve">làm việc </w:t>
      </w:r>
      <w:r w:rsidR="003E257D" w:rsidRPr="002F548F">
        <w:rPr>
          <w:spacing w:val="-4"/>
          <w:sz w:val="28"/>
          <w:szCs w:val="28"/>
        </w:rPr>
        <w:t xml:space="preserve">với </w:t>
      </w:r>
      <w:r w:rsidR="00FB4066" w:rsidRPr="002F548F">
        <w:rPr>
          <w:spacing w:val="-4"/>
          <w:sz w:val="28"/>
          <w:szCs w:val="28"/>
        </w:rPr>
        <w:t xml:space="preserve">lãnh đạo </w:t>
      </w:r>
      <w:r w:rsidR="003E257D" w:rsidRPr="002F548F">
        <w:rPr>
          <w:spacing w:val="-4"/>
          <w:sz w:val="28"/>
          <w:szCs w:val="28"/>
        </w:rPr>
        <w:t>Bộ, ngành, địa phương, cơ quan, tổ chức</w:t>
      </w:r>
      <w:r w:rsidR="00D02D1F" w:rsidRPr="002F548F">
        <w:rPr>
          <w:spacing w:val="-4"/>
          <w:sz w:val="28"/>
          <w:szCs w:val="28"/>
        </w:rPr>
        <w:t>, cá nhân</w:t>
      </w:r>
      <w:r w:rsidR="003E257D" w:rsidRPr="002F548F">
        <w:rPr>
          <w:spacing w:val="-4"/>
          <w:sz w:val="28"/>
          <w:szCs w:val="28"/>
        </w:rPr>
        <w:t xml:space="preserve"> theo </w:t>
      </w:r>
      <w:r w:rsidR="003E257D" w:rsidRPr="002F548F">
        <w:rPr>
          <w:spacing w:val="-4"/>
          <w:sz w:val="28"/>
          <w:szCs w:val="28"/>
          <w:lang w:val="it-IT"/>
        </w:rPr>
        <w:t>phân công của Ủy ban Thường vụ Quốc hội</w:t>
      </w:r>
      <w:r w:rsidR="00FB4066" w:rsidRPr="002F548F">
        <w:rPr>
          <w:spacing w:val="-4"/>
          <w:sz w:val="28"/>
          <w:szCs w:val="28"/>
          <w:lang w:val="it-IT"/>
        </w:rPr>
        <w:t xml:space="preserve"> </w:t>
      </w:r>
      <w:r w:rsidR="00FB4066" w:rsidRPr="002F548F">
        <w:rPr>
          <w:sz w:val="28"/>
          <w:szCs w:val="28"/>
          <w:lang w:val="it-IT"/>
        </w:rPr>
        <w:t xml:space="preserve">hoặc ủy </w:t>
      </w:r>
      <w:r w:rsidR="00CC614B" w:rsidRPr="002F548F">
        <w:rPr>
          <w:sz w:val="28"/>
          <w:szCs w:val="28"/>
          <w:lang w:val="it-IT"/>
        </w:rPr>
        <w:t>nhiệm</w:t>
      </w:r>
      <w:r w:rsidR="00FB4066" w:rsidRPr="002F548F">
        <w:rPr>
          <w:sz w:val="28"/>
          <w:szCs w:val="28"/>
          <w:lang w:val="it-IT"/>
        </w:rPr>
        <w:t xml:space="preserve"> của Chủ tịch Quốc hội, Phó Chủ tịch Quốc hội</w:t>
      </w:r>
      <w:r w:rsidR="003E257D" w:rsidRPr="002F548F">
        <w:rPr>
          <w:spacing w:val="-4"/>
          <w:sz w:val="28"/>
          <w:szCs w:val="28"/>
          <w:lang w:val="it-IT"/>
        </w:rPr>
        <w:t xml:space="preserve">. </w:t>
      </w:r>
    </w:p>
    <w:p w14:paraId="4A4BA418" w14:textId="77777777" w:rsidR="00DB6738" w:rsidRPr="002F548F" w:rsidRDefault="00DB6738" w:rsidP="007F7A86">
      <w:pPr>
        <w:widowControl w:val="0"/>
        <w:spacing w:after="120" w:line="330" w:lineRule="exact"/>
        <w:ind w:firstLine="720"/>
        <w:jc w:val="both"/>
        <w:rPr>
          <w:spacing w:val="-2"/>
          <w:sz w:val="28"/>
          <w:szCs w:val="28"/>
          <w:lang w:eastAsia="en-GB"/>
        </w:rPr>
      </w:pPr>
      <w:r w:rsidRPr="002F548F">
        <w:rPr>
          <w:bCs/>
          <w:sz w:val="28"/>
          <w:szCs w:val="28"/>
        </w:rPr>
        <w:t xml:space="preserve">2. Văn phòng Quốc hội xây dựng kế hoạch tổ chức; </w:t>
      </w:r>
      <w:r w:rsidRPr="002F548F">
        <w:rPr>
          <w:spacing w:val="-2"/>
          <w:sz w:val="28"/>
          <w:szCs w:val="28"/>
          <w:lang w:eastAsia="en-GB"/>
        </w:rPr>
        <w:t>phối hợp với các cơ quan có liên quan phục vụ tài liệu</w:t>
      </w:r>
      <w:r w:rsidRPr="002F548F">
        <w:rPr>
          <w:bCs/>
          <w:sz w:val="28"/>
          <w:szCs w:val="28"/>
        </w:rPr>
        <w:t xml:space="preserve"> và bảo đảm điều kiện làm việc</w:t>
      </w:r>
      <w:r w:rsidRPr="002F548F">
        <w:rPr>
          <w:spacing w:val="-2"/>
          <w:sz w:val="28"/>
          <w:szCs w:val="28"/>
          <w:lang w:eastAsia="en-GB"/>
        </w:rPr>
        <w:t xml:space="preserve">. </w:t>
      </w:r>
    </w:p>
    <w:p w14:paraId="52E30210" w14:textId="77777777" w:rsidR="00DB6738" w:rsidRPr="002F548F" w:rsidRDefault="00DB6738" w:rsidP="007F7A86">
      <w:pPr>
        <w:widowControl w:val="0"/>
        <w:spacing w:after="120" w:line="330" w:lineRule="exact"/>
        <w:ind w:firstLine="720"/>
        <w:jc w:val="both"/>
        <w:rPr>
          <w:spacing w:val="4"/>
          <w:sz w:val="28"/>
          <w:szCs w:val="28"/>
          <w:lang w:eastAsia="en-GB"/>
        </w:rPr>
      </w:pPr>
      <w:r w:rsidRPr="002F548F">
        <w:rPr>
          <w:sz w:val="28"/>
          <w:szCs w:val="28"/>
          <w:lang w:eastAsia="en-GB"/>
        </w:rPr>
        <w:t xml:space="preserve">3. Chậm nhất là 07 ngày sau khi kết thúc </w:t>
      </w:r>
      <w:r w:rsidR="004744C6" w:rsidRPr="002F548F">
        <w:rPr>
          <w:iCs/>
          <w:sz w:val="28"/>
          <w:szCs w:val="28"/>
          <w:lang w:eastAsia="en-GB"/>
        </w:rPr>
        <w:t>cuộc</w:t>
      </w:r>
      <w:r w:rsidR="004744C6" w:rsidRPr="002F548F">
        <w:rPr>
          <w:sz w:val="28"/>
          <w:szCs w:val="28"/>
          <w:lang w:eastAsia="en-GB"/>
        </w:rPr>
        <w:t xml:space="preserve"> </w:t>
      </w:r>
      <w:r w:rsidRPr="002F548F">
        <w:rPr>
          <w:sz w:val="28"/>
          <w:szCs w:val="28"/>
          <w:lang w:eastAsia="en-GB"/>
        </w:rPr>
        <w:t xml:space="preserve">làm việc, </w:t>
      </w:r>
      <w:r w:rsidR="00FA758E" w:rsidRPr="002F548F">
        <w:rPr>
          <w:sz w:val="28"/>
          <w:szCs w:val="28"/>
          <w:lang w:eastAsia="en-GB"/>
        </w:rPr>
        <w:t>b</w:t>
      </w:r>
      <w:r w:rsidRPr="002F548F">
        <w:rPr>
          <w:sz w:val="28"/>
          <w:szCs w:val="28"/>
          <w:lang w:eastAsia="en-GB"/>
        </w:rPr>
        <w:t xml:space="preserve">áo cáo kết quả làm việc phải được gửi </w:t>
      </w:r>
      <w:r w:rsidR="004744C6" w:rsidRPr="002F548F">
        <w:rPr>
          <w:sz w:val="28"/>
          <w:szCs w:val="28"/>
          <w:lang w:eastAsia="en-GB"/>
        </w:rPr>
        <w:t xml:space="preserve">đến </w:t>
      </w:r>
      <w:r w:rsidRPr="002F548F">
        <w:rPr>
          <w:sz w:val="28"/>
          <w:szCs w:val="28"/>
          <w:lang w:val="it-IT"/>
        </w:rPr>
        <w:t>Ủy ban Thường vụ Quốc hội</w:t>
      </w:r>
      <w:r w:rsidR="00025E95" w:rsidRPr="002F548F">
        <w:rPr>
          <w:sz w:val="28"/>
          <w:szCs w:val="28"/>
          <w:lang w:val="it-IT"/>
        </w:rPr>
        <w:t xml:space="preserve"> và </w:t>
      </w:r>
      <w:r w:rsidR="00025E95" w:rsidRPr="002F548F">
        <w:rPr>
          <w:spacing w:val="-4"/>
          <w:sz w:val="28"/>
          <w:szCs w:val="28"/>
          <w:lang w:eastAsia="en-GB"/>
        </w:rPr>
        <w:t>Bộ, ngành, địa phương, cơ quan, tổ chức, cá nhân có liên quan</w:t>
      </w:r>
      <w:r w:rsidRPr="002F548F">
        <w:rPr>
          <w:spacing w:val="4"/>
          <w:sz w:val="28"/>
          <w:szCs w:val="28"/>
          <w:lang w:eastAsia="en-GB"/>
        </w:rPr>
        <w:t>.</w:t>
      </w:r>
    </w:p>
    <w:p w14:paraId="69D2F561" w14:textId="77777777" w:rsidR="003E257D" w:rsidRPr="002F548F" w:rsidRDefault="003E257D" w:rsidP="007F7A86">
      <w:pPr>
        <w:widowControl w:val="0"/>
        <w:spacing w:after="120" w:line="330" w:lineRule="exact"/>
        <w:ind w:firstLine="720"/>
        <w:jc w:val="both"/>
        <w:rPr>
          <w:b/>
          <w:bCs/>
          <w:sz w:val="28"/>
          <w:szCs w:val="28"/>
        </w:rPr>
      </w:pPr>
      <w:bookmarkStart w:id="40" w:name="_Hlk112829859"/>
      <w:r w:rsidRPr="002F548F">
        <w:rPr>
          <w:b/>
          <w:bCs/>
          <w:sz w:val="28"/>
          <w:szCs w:val="28"/>
        </w:rPr>
        <w:t xml:space="preserve">Điều </w:t>
      </w:r>
      <w:r w:rsidR="00814D20" w:rsidRPr="002F548F">
        <w:rPr>
          <w:b/>
          <w:bCs/>
          <w:sz w:val="28"/>
          <w:szCs w:val="28"/>
        </w:rPr>
        <w:t>40</w:t>
      </w:r>
      <w:r w:rsidRPr="002F548F">
        <w:rPr>
          <w:b/>
          <w:bCs/>
          <w:sz w:val="28"/>
          <w:szCs w:val="28"/>
        </w:rPr>
        <w:t xml:space="preserve">. </w:t>
      </w:r>
      <w:r w:rsidR="006D3D52" w:rsidRPr="002F548F">
        <w:rPr>
          <w:b/>
          <w:bCs/>
          <w:sz w:val="28"/>
          <w:szCs w:val="28"/>
        </w:rPr>
        <w:t>T</w:t>
      </w:r>
      <w:r w:rsidRPr="002F548F">
        <w:rPr>
          <w:b/>
          <w:bCs/>
          <w:sz w:val="28"/>
          <w:szCs w:val="28"/>
        </w:rPr>
        <w:t>iếp khách trong nước, quốc tế</w:t>
      </w:r>
    </w:p>
    <w:bookmarkEnd w:id="40"/>
    <w:p w14:paraId="5D1C74B6" w14:textId="77777777" w:rsidR="003E257D" w:rsidRPr="002F548F" w:rsidRDefault="003E257D" w:rsidP="007F7A86">
      <w:pPr>
        <w:widowControl w:val="0"/>
        <w:spacing w:after="120" w:line="330" w:lineRule="exact"/>
        <w:ind w:firstLine="720"/>
        <w:jc w:val="both"/>
        <w:rPr>
          <w:sz w:val="28"/>
          <w:szCs w:val="28"/>
        </w:rPr>
      </w:pPr>
      <w:r w:rsidRPr="002F548F">
        <w:rPr>
          <w:bCs/>
          <w:sz w:val="28"/>
          <w:szCs w:val="28"/>
        </w:rPr>
        <w:t xml:space="preserve">1. </w:t>
      </w:r>
      <w:r w:rsidRPr="002F548F">
        <w:rPr>
          <w:sz w:val="28"/>
          <w:szCs w:val="28"/>
        </w:rPr>
        <w:t xml:space="preserve">Chủ tịch Quốc hội </w:t>
      </w:r>
      <w:r w:rsidR="00C45ED4" w:rsidRPr="002F548F">
        <w:rPr>
          <w:sz w:val="28"/>
          <w:szCs w:val="28"/>
        </w:rPr>
        <w:t>trực tiếp hoặc</w:t>
      </w:r>
      <w:r w:rsidRPr="002F548F">
        <w:rPr>
          <w:sz w:val="28"/>
          <w:szCs w:val="28"/>
        </w:rPr>
        <w:t xml:space="preserve"> phân công </w:t>
      </w:r>
      <w:r w:rsidR="00C45ED4" w:rsidRPr="002F548F">
        <w:rPr>
          <w:sz w:val="28"/>
          <w:szCs w:val="28"/>
        </w:rPr>
        <w:t xml:space="preserve">Phó Chủ tịch Quốc hội, Ủy viên Ủy ban Thường vụ Quốc hội </w:t>
      </w:r>
      <w:r w:rsidRPr="002F548F">
        <w:rPr>
          <w:sz w:val="28"/>
          <w:szCs w:val="28"/>
        </w:rPr>
        <w:t>tiếp khách trong nước</w:t>
      </w:r>
      <w:r w:rsidR="0048269D" w:rsidRPr="002F548F">
        <w:rPr>
          <w:sz w:val="28"/>
          <w:szCs w:val="28"/>
        </w:rPr>
        <w:t xml:space="preserve"> </w:t>
      </w:r>
      <w:r w:rsidRPr="002F548F">
        <w:rPr>
          <w:sz w:val="28"/>
          <w:szCs w:val="28"/>
        </w:rPr>
        <w:t xml:space="preserve">của Ủy ban Thường vụ Quốc hội. </w:t>
      </w:r>
    </w:p>
    <w:p w14:paraId="27B6483B" w14:textId="3FCFC433" w:rsidR="00FA6B6C" w:rsidRPr="002F548F" w:rsidRDefault="00FA6B6C" w:rsidP="007F7A86">
      <w:pPr>
        <w:widowControl w:val="0"/>
        <w:spacing w:after="120" w:line="330" w:lineRule="exact"/>
        <w:ind w:firstLine="720"/>
        <w:jc w:val="both"/>
        <w:rPr>
          <w:sz w:val="28"/>
          <w:szCs w:val="28"/>
        </w:rPr>
      </w:pPr>
      <w:r w:rsidRPr="002F548F">
        <w:rPr>
          <w:spacing w:val="-6"/>
          <w:sz w:val="28"/>
          <w:szCs w:val="28"/>
        </w:rPr>
        <w:t xml:space="preserve">Phó Chủ tịch Quốc hội, Ủy viên Ủy ban Thường vụ Quốc hội được phân công </w:t>
      </w:r>
      <w:r w:rsidRPr="002F548F">
        <w:rPr>
          <w:spacing w:val="-4"/>
          <w:sz w:val="28"/>
          <w:szCs w:val="28"/>
        </w:rPr>
        <w:t>tiếp khách</w:t>
      </w:r>
      <w:r w:rsidR="00E7382B" w:rsidRPr="002F548F">
        <w:rPr>
          <w:spacing w:val="-4"/>
          <w:sz w:val="28"/>
          <w:szCs w:val="28"/>
        </w:rPr>
        <w:t xml:space="preserve"> </w:t>
      </w:r>
      <w:r w:rsidRPr="002F548F">
        <w:rPr>
          <w:spacing w:val="-4"/>
          <w:sz w:val="28"/>
          <w:szCs w:val="28"/>
        </w:rPr>
        <w:t>chỉ đạo việc chuẩn bị</w:t>
      </w:r>
      <w:r w:rsidR="00FA758E" w:rsidRPr="002F548F">
        <w:rPr>
          <w:spacing w:val="-4"/>
          <w:sz w:val="28"/>
          <w:szCs w:val="28"/>
        </w:rPr>
        <w:t xml:space="preserve"> và trực tiếp tiếp khách</w:t>
      </w:r>
      <w:r w:rsidR="0096065A" w:rsidRPr="002F548F">
        <w:rPr>
          <w:spacing w:val="-4"/>
          <w:sz w:val="28"/>
          <w:szCs w:val="28"/>
        </w:rPr>
        <w:t>;</w:t>
      </w:r>
      <w:r w:rsidRPr="002F548F">
        <w:rPr>
          <w:spacing w:val="-4"/>
          <w:sz w:val="28"/>
          <w:szCs w:val="28"/>
        </w:rPr>
        <w:t xml:space="preserve"> </w:t>
      </w:r>
      <w:r w:rsidR="0096065A" w:rsidRPr="002F548F">
        <w:rPr>
          <w:spacing w:val="-4"/>
          <w:sz w:val="28"/>
          <w:szCs w:val="28"/>
        </w:rPr>
        <w:t>t</w:t>
      </w:r>
      <w:r w:rsidR="009060CD" w:rsidRPr="002F548F">
        <w:rPr>
          <w:spacing w:val="-4"/>
          <w:sz w:val="28"/>
          <w:szCs w:val="28"/>
        </w:rPr>
        <w:t>rong trường hợp cần</w:t>
      </w:r>
      <w:r w:rsidR="009060CD" w:rsidRPr="002F548F">
        <w:rPr>
          <w:spacing w:val="-6"/>
          <w:sz w:val="28"/>
          <w:szCs w:val="28"/>
        </w:rPr>
        <w:t xml:space="preserve"> thiết, </w:t>
      </w:r>
      <w:r w:rsidRPr="002F548F">
        <w:rPr>
          <w:sz w:val="28"/>
          <w:szCs w:val="28"/>
        </w:rPr>
        <w:t xml:space="preserve">báo cáo </w:t>
      </w:r>
      <w:r w:rsidR="008F723F" w:rsidRPr="002F548F">
        <w:rPr>
          <w:sz w:val="28"/>
          <w:szCs w:val="28"/>
        </w:rPr>
        <w:t>xin ý kiến</w:t>
      </w:r>
      <w:r w:rsidR="003835C7" w:rsidRPr="002F548F">
        <w:rPr>
          <w:sz w:val="28"/>
          <w:szCs w:val="28"/>
        </w:rPr>
        <w:t xml:space="preserve"> </w:t>
      </w:r>
      <w:r w:rsidRPr="002F548F">
        <w:rPr>
          <w:sz w:val="28"/>
          <w:szCs w:val="28"/>
        </w:rPr>
        <w:t>Chủ tịch Quốc hội</w:t>
      </w:r>
      <w:r w:rsidR="000747E2" w:rsidRPr="002F548F">
        <w:rPr>
          <w:sz w:val="28"/>
          <w:szCs w:val="28"/>
        </w:rPr>
        <w:t xml:space="preserve"> trước khi tiếp khách</w:t>
      </w:r>
      <w:r w:rsidR="003835C7" w:rsidRPr="002F548F">
        <w:rPr>
          <w:sz w:val="28"/>
          <w:szCs w:val="28"/>
        </w:rPr>
        <w:t xml:space="preserve">, yêu cầu </w:t>
      </w:r>
      <w:r w:rsidR="00390FB3" w:rsidRPr="002F548F">
        <w:rPr>
          <w:sz w:val="28"/>
          <w:szCs w:val="28"/>
        </w:rPr>
        <w:t xml:space="preserve">Văn phòng </w:t>
      </w:r>
      <w:r w:rsidR="00390FB3" w:rsidRPr="002F548F">
        <w:rPr>
          <w:sz w:val="28"/>
          <w:szCs w:val="28"/>
        </w:rPr>
        <w:lastRenderedPageBreak/>
        <w:t xml:space="preserve">Quốc hội </w:t>
      </w:r>
      <w:r w:rsidR="003835C7" w:rsidRPr="002F548F">
        <w:rPr>
          <w:sz w:val="28"/>
          <w:szCs w:val="28"/>
        </w:rPr>
        <w:t xml:space="preserve">tổng hợp kiến nghị, đề xuất </w:t>
      </w:r>
      <w:r w:rsidR="000747E2" w:rsidRPr="002F548F">
        <w:rPr>
          <w:sz w:val="28"/>
          <w:szCs w:val="28"/>
        </w:rPr>
        <w:t>(nếu có)</w:t>
      </w:r>
      <w:r w:rsidR="003835C7" w:rsidRPr="002F548F">
        <w:rPr>
          <w:sz w:val="28"/>
          <w:szCs w:val="28"/>
        </w:rPr>
        <w:t xml:space="preserve"> để báo cáo </w:t>
      </w:r>
      <w:r w:rsidR="00F3649A" w:rsidRPr="002F548F">
        <w:rPr>
          <w:sz w:val="28"/>
          <w:szCs w:val="28"/>
        </w:rPr>
        <w:t xml:space="preserve">Chủ tịch Quốc hội hoặc </w:t>
      </w:r>
      <w:r w:rsidR="003835C7" w:rsidRPr="002F548F">
        <w:rPr>
          <w:sz w:val="28"/>
          <w:szCs w:val="28"/>
        </w:rPr>
        <w:t>Ủy ban Thường vụ Quốc hội</w:t>
      </w:r>
      <w:r w:rsidR="000747E2" w:rsidRPr="002F548F">
        <w:rPr>
          <w:sz w:val="28"/>
          <w:szCs w:val="28"/>
        </w:rPr>
        <w:t>.</w:t>
      </w:r>
    </w:p>
    <w:p w14:paraId="16FDB84F" w14:textId="77777777" w:rsidR="003A542D" w:rsidRPr="002F548F" w:rsidRDefault="003A542D" w:rsidP="007F7A86">
      <w:pPr>
        <w:widowControl w:val="0"/>
        <w:spacing w:after="120"/>
        <w:ind w:firstLine="720"/>
        <w:jc w:val="both"/>
        <w:rPr>
          <w:sz w:val="28"/>
          <w:szCs w:val="28"/>
        </w:rPr>
      </w:pPr>
      <w:r w:rsidRPr="002F548F">
        <w:rPr>
          <w:spacing w:val="-4"/>
          <w:sz w:val="28"/>
          <w:szCs w:val="28"/>
        </w:rPr>
        <w:t>Tổng Thư ký Quốc hội, Thường trực Hội đồng Dân tộc, Thường trực</w:t>
      </w:r>
      <w:r w:rsidRPr="002F548F">
        <w:rPr>
          <w:sz w:val="28"/>
          <w:szCs w:val="28"/>
        </w:rPr>
        <w:t xml:space="preserve"> Ủy ban của Quốc hội, Văn phòng Quốc hội, cơ quan thuộc Ủy ban Thường vụ Quốc hội có trách nhiệm chuẩn bị </w:t>
      </w:r>
      <w:r w:rsidR="00BA5391" w:rsidRPr="002F548F">
        <w:rPr>
          <w:sz w:val="28"/>
          <w:szCs w:val="28"/>
        </w:rPr>
        <w:t>thông tin, tài liệu liên quan và cử đại diện dự tiếp khách</w:t>
      </w:r>
      <w:r w:rsidRPr="002F548F">
        <w:rPr>
          <w:sz w:val="28"/>
          <w:szCs w:val="28"/>
        </w:rPr>
        <w:t xml:space="preserve"> </w:t>
      </w:r>
      <w:r w:rsidR="00BA5391" w:rsidRPr="002F548F">
        <w:rPr>
          <w:sz w:val="28"/>
          <w:szCs w:val="28"/>
        </w:rPr>
        <w:t>khi được</w:t>
      </w:r>
      <w:r w:rsidRPr="002F548F">
        <w:rPr>
          <w:sz w:val="28"/>
          <w:szCs w:val="28"/>
        </w:rPr>
        <w:t xml:space="preserve"> yêu cầu.</w:t>
      </w:r>
    </w:p>
    <w:p w14:paraId="1E945D02" w14:textId="54733C9D" w:rsidR="003E257D" w:rsidRPr="002F548F" w:rsidRDefault="003E257D" w:rsidP="007F7A86">
      <w:pPr>
        <w:widowControl w:val="0"/>
        <w:spacing w:after="120"/>
        <w:ind w:firstLine="720"/>
        <w:jc w:val="both"/>
        <w:rPr>
          <w:sz w:val="28"/>
          <w:szCs w:val="28"/>
        </w:rPr>
      </w:pPr>
      <w:r w:rsidRPr="002F548F">
        <w:rPr>
          <w:sz w:val="28"/>
          <w:szCs w:val="28"/>
        </w:rPr>
        <w:t xml:space="preserve">Văn phòng Quốc hội </w:t>
      </w:r>
      <w:r w:rsidR="00ED79FA" w:rsidRPr="002F548F">
        <w:rPr>
          <w:sz w:val="28"/>
          <w:szCs w:val="28"/>
        </w:rPr>
        <w:t>tham mưu</w:t>
      </w:r>
      <w:r w:rsidR="0048269D" w:rsidRPr="002F548F">
        <w:rPr>
          <w:sz w:val="28"/>
          <w:szCs w:val="28"/>
        </w:rPr>
        <w:t>,</w:t>
      </w:r>
      <w:r w:rsidR="00ED79FA" w:rsidRPr="002F548F">
        <w:rPr>
          <w:sz w:val="28"/>
          <w:szCs w:val="28"/>
        </w:rPr>
        <w:t xml:space="preserve"> </w:t>
      </w:r>
      <w:r w:rsidR="0048269D" w:rsidRPr="002F548F">
        <w:rPr>
          <w:sz w:val="28"/>
          <w:szCs w:val="28"/>
        </w:rPr>
        <w:t>phục vụ việc tiếp khách</w:t>
      </w:r>
      <w:r w:rsidR="008F723F" w:rsidRPr="002F548F">
        <w:rPr>
          <w:sz w:val="28"/>
          <w:szCs w:val="28"/>
        </w:rPr>
        <w:t xml:space="preserve">; </w:t>
      </w:r>
      <w:r w:rsidR="006D3D52" w:rsidRPr="002F548F">
        <w:rPr>
          <w:sz w:val="28"/>
          <w:szCs w:val="28"/>
        </w:rPr>
        <w:t>ban hành quy định</w:t>
      </w:r>
      <w:r w:rsidRPr="002F548F">
        <w:rPr>
          <w:sz w:val="28"/>
          <w:szCs w:val="28"/>
        </w:rPr>
        <w:t xml:space="preserve"> </w:t>
      </w:r>
      <w:r w:rsidR="00C45ED4" w:rsidRPr="002F548F">
        <w:rPr>
          <w:sz w:val="28"/>
          <w:szCs w:val="28"/>
        </w:rPr>
        <w:t>về công tác phục vụ</w:t>
      </w:r>
      <w:r w:rsidRPr="002F548F">
        <w:rPr>
          <w:sz w:val="28"/>
          <w:szCs w:val="28"/>
        </w:rPr>
        <w:t xml:space="preserve"> đón, tiếp khách trong nước. </w:t>
      </w:r>
    </w:p>
    <w:p w14:paraId="3CC0D2F2" w14:textId="77777777" w:rsidR="003E257D" w:rsidRPr="002F548F" w:rsidRDefault="003E257D" w:rsidP="007F7A86">
      <w:pPr>
        <w:widowControl w:val="0"/>
        <w:spacing w:after="120"/>
        <w:ind w:firstLine="720"/>
        <w:jc w:val="both"/>
        <w:rPr>
          <w:b/>
          <w:spacing w:val="-8"/>
          <w:sz w:val="28"/>
          <w:szCs w:val="28"/>
        </w:rPr>
      </w:pPr>
      <w:r w:rsidRPr="002F548F">
        <w:rPr>
          <w:bCs/>
          <w:sz w:val="28"/>
          <w:szCs w:val="28"/>
        </w:rPr>
        <w:t xml:space="preserve">2. </w:t>
      </w:r>
      <w:r w:rsidRPr="002F548F">
        <w:rPr>
          <w:bCs/>
          <w:sz w:val="28"/>
          <w:szCs w:val="28"/>
          <w:lang w:eastAsia="en-GB"/>
        </w:rPr>
        <w:t>Hoạt động đón, tiếp khách quốc tế</w:t>
      </w:r>
      <w:r w:rsidRPr="002F548F">
        <w:rPr>
          <w:sz w:val="28"/>
          <w:szCs w:val="28"/>
          <w:lang w:eastAsia="en-GB"/>
        </w:rPr>
        <w:t xml:space="preserve"> được thực hiện theo quy định tại Quy chế hoạt động đối ngoại của Quốc hội </w:t>
      </w:r>
      <w:r w:rsidR="005A2C63" w:rsidRPr="002F548F">
        <w:rPr>
          <w:sz w:val="28"/>
          <w:szCs w:val="28"/>
          <w:lang w:eastAsia="en-GB"/>
        </w:rPr>
        <w:t xml:space="preserve">do Ủy ban Thường vụ Quốc hội ban hành </w:t>
      </w:r>
      <w:r w:rsidRPr="002F548F">
        <w:rPr>
          <w:sz w:val="28"/>
          <w:szCs w:val="28"/>
          <w:lang w:eastAsia="en-GB"/>
        </w:rPr>
        <w:t xml:space="preserve">và </w:t>
      </w:r>
      <w:r w:rsidRPr="002F548F">
        <w:rPr>
          <w:sz w:val="28"/>
          <w:szCs w:val="28"/>
          <w:shd w:val="clear" w:color="auto" w:fill="FFFFFF"/>
        </w:rPr>
        <w:t>quy định của pháp luật</w:t>
      </w:r>
      <w:r w:rsidRPr="002F548F">
        <w:rPr>
          <w:sz w:val="28"/>
          <w:szCs w:val="28"/>
          <w:shd w:val="clear" w:color="auto" w:fill="FFFFFF"/>
          <w:lang w:val="vi-VN"/>
        </w:rPr>
        <w:t xml:space="preserve"> về </w:t>
      </w:r>
      <w:r w:rsidR="005A2C63" w:rsidRPr="002F548F">
        <w:rPr>
          <w:sz w:val="28"/>
          <w:szCs w:val="28"/>
          <w:shd w:val="clear" w:color="auto" w:fill="FFFFFF"/>
          <w:lang w:val="en-GB"/>
        </w:rPr>
        <w:t>n</w:t>
      </w:r>
      <w:r w:rsidRPr="002F548F">
        <w:rPr>
          <w:sz w:val="28"/>
          <w:szCs w:val="28"/>
          <w:shd w:val="clear" w:color="auto" w:fill="FFFFFF"/>
          <w:lang w:val="vi-VN"/>
        </w:rPr>
        <w:t>ghi lễ đối ngoại.</w:t>
      </w:r>
    </w:p>
    <w:p w14:paraId="4C6950C0" w14:textId="77777777" w:rsidR="003E257D" w:rsidRPr="002F548F" w:rsidRDefault="00163FCE" w:rsidP="001D4106">
      <w:pPr>
        <w:widowControl w:val="0"/>
        <w:spacing w:before="240" w:line="360" w:lineRule="exact"/>
        <w:jc w:val="center"/>
        <w:rPr>
          <w:b/>
          <w:spacing w:val="-8"/>
          <w:sz w:val="28"/>
          <w:szCs w:val="28"/>
        </w:rPr>
      </w:pPr>
      <w:bookmarkStart w:id="41" w:name="_Hlk112829865"/>
      <w:r w:rsidRPr="002F548F">
        <w:rPr>
          <w:b/>
          <w:spacing w:val="-8"/>
          <w:sz w:val="28"/>
          <w:szCs w:val="28"/>
        </w:rPr>
        <w:t>Chương</w:t>
      </w:r>
      <w:r w:rsidR="003E257D" w:rsidRPr="002F548F">
        <w:rPr>
          <w:b/>
          <w:spacing w:val="-8"/>
          <w:sz w:val="28"/>
          <w:szCs w:val="28"/>
        </w:rPr>
        <w:t xml:space="preserve"> III</w:t>
      </w:r>
    </w:p>
    <w:p w14:paraId="7F4BB07C" w14:textId="77777777" w:rsidR="00973468" w:rsidRPr="002F548F" w:rsidRDefault="003E257D" w:rsidP="001D4106">
      <w:pPr>
        <w:widowControl w:val="0"/>
        <w:spacing w:line="360" w:lineRule="exact"/>
        <w:jc w:val="center"/>
        <w:rPr>
          <w:b/>
          <w:spacing w:val="-8"/>
          <w:sz w:val="28"/>
          <w:szCs w:val="28"/>
        </w:rPr>
      </w:pPr>
      <w:r w:rsidRPr="002F548F">
        <w:rPr>
          <w:b/>
          <w:spacing w:val="-8"/>
          <w:sz w:val="28"/>
          <w:szCs w:val="28"/>
        </w:rPr>
        <w:t xml:space="preserve">QUY TRÌNH, TRÁCH NHIỆM GIẢI QUYẾT CÔNG VIỆC </w:t>
      </w:r>
    </w:p>
    <w:p w14:paraId="15BE83FA" w14:textId="77777777" w:rsidR="003E257D" w:rsidRPr="002F548F" w:rsidRDefault="003E257D" w:rsidP="001D4106">
      <w:pPr>
        <w:widowControl w:val="0"/>
        <w:spacing w:line="360" w:lineRule="exact"/>
        <w:jc w:val="center"/>
        <w:rPr>
          <w:spacing w:val="-8"/>
          <w:sz w:val="28"/>
          <w:szCs w:val="28"/>
        </w:rPr>
      </w:pPr>
      <w:r w:rsidRPr="002F548F">
        <w:rPr>
          <w:b/>
          <w:spacing w:val="-8"/>
          <w:sz w:val="28"/>
          <w:szCs w:val="28"/>
        </w:rPr>
        <w:t>CỦA ỦY BAN THƯỜNG VỤ QUỐC HỘI</w:t>
      </w:r>
    </w:p>
    <w:p w14:paraId="48D9DC45" w14:textId="77777777" w:rsidR="003E257D" w:rsidRPr="002F548F" w:rsidRDefault="003E257D" w:rsidP="001D4106">
      <w:pPr>
        <w:widowControl w:val="0"/>
        <w:spacing w:before="120" w:after="120"/>
        <w:jc w:val="center"/>
        <w:rPr>
          <w:b/>
          <w:sz w:val="28"/>
          <w:szCs w:val="28"/>
        </w:rPr>
      </w:pPr>
      <w:r w:rsidRPr="002F548F">
        <w:rPr>
          <w:b/>
          <w:sz w:val="28"/>
          <w:szCs w:val="28"/>
        </w:rPr>
        <w:t>Mục 1</w:t>
      </w:r>
    </w:p>
    <w:p w14:paraId="68E423B9" w14:textId="77777777" w:rsidR="003E257D" w:rsidRPr="002F548F" w:rsidRDefault="003E257D" w:rsidP="001D4106">
      <w:pPr>
        <w:widowControl w:val="0"/>
        <w:spacing w:after="120"/>
        <w:jc w:val="center"/>
        <w:rPr>
          <w:b/>
          <w:bCs/>
          <w:sz w:val="28"/>
          <w:szCs w:val="28"/>
          <w:lang w:val="it-IT"/>
        </w:rPr>
      </w:pPr>
      <w:r w:rsidRPr="002F548F">
        <w:rPr>
          <w:b/>
          <w:sz w:val="28"/>
          <w:szCs w:val="28"/>
        </w:rPr>
        <w:t>TRONG LĨNH VỰC LẬP PHÁP</w:t>
      </w:r>
    </w:p>
    <w:p w14:paraId="133B5630" w14:textId="77777777" w:rsidR="003E257D" w:rsidRPr="002F548F" w:rsidRDefault="003E257D" w:rsidP="001D4106">
      <w:pPr>
        <w:widowControl w:val="0"/>
        <w:spacing w:after="120"/>
        <w:jc w:val="center"/>
        <w:rPr>
          <w:b/>
          <w:bCs/>
          <w:sz w:val="28"/>
          <w:szCs w:val="28"/>
          <w:lang w:val="it-IT"/>
        </w:rPr>
      </w:pPr>
      <w:r w:rsidRPr="002F548F">
        <w:rPr>
          <w:b/>
          <w:bCs/>
          <w:sz w:val="28"/>
          <w:szCs w:val="28"/>
          <w:lang w:val="it-IT"/>
        </w:rPr>
        <w:t>Tiểu mục 1</w:t>
      </w:r>
    </w:p>
    <w:p w14:paraId="66662B14" w14:textId="77777777" w:rsidR="003E257D" w:rsidRPr="002F548F" w:rsidRDefault="003E257D" w:rsidP="00102413">
      <w:pPr>
        <w:widowControl w:val="0"/>
        <w:spacing w:after="120" w:line="340" w:lineRule="exact"/>
        <w:jc w:val="center"/>
        <w:rPr>
          <w:b/>
          <w:bCs/>
          <w:spacing w:val="-2"/>
          <w:sz w:val="28"/>
          <w:szCs w:val="28"/>
          <w:lang w:val="it-IT"/>
        </w:rPr>
      </w:pPr>
      <w:r w:rsidRPr="002F548F">
        <w:rPr>
          <w:b/>
          <w:bCs/>
          <w:sz w:val="28"/>
          <w:szCs w:val="28"/>
          <w:lang w:val="it-IT"/>
        </w:rPr>
        <w:t>LẬP, ĐIỀU CHỈNH VÀ TRIỂN KHAI THỰC HIỆN                         CHƯƠNG TRÌNH XÂY DỰNG LUẬT, PHÁP LỆNH CỦA QUỐC HỘI</w:t>
      </w:r>
    </w:p>
    <w:p w14:paraId="788F8E94" w14:textId="77777777" w:rsidR="003E257D" w:rsidRPr="002F548F" w:rsidRDefault="003E257D" w:rsidP="007F7A86">
      <w:pPr>
        <w:widowControl w:val="0"/>
        <w:spacing w:before="360" w:after="120" w:line="320" w:lineRule="exact"/>
        <w:ind w:firstLine="720"/>
        <w:jc w:val="both"/>
        <w:rPr>
          <w:bCs/>
          <w:sz w:val="28"/>
          <w:szCs w:val="28"/>
          <w:lang w:val="it-IT"/>
        </w:rPr>
      </w:pPr>
      <w:r w:rsidRPr="002F548F">
        <w:rPr>
          <w:b/>
          <w:bCs/>
          <w:spacing w:val="-2"/>
          <w:sz w:val="28"/>
          <w:szCs w:val="28"/>
          <w:lang w:val="it-IT"/>
        </w:rPr>
        <w:t xml:space="preserve">Điều </w:t>
      </w:r>
      <w:r w:rsidR="00B059C8" w:rsidRPr="002F548F">
        <w:rPr>
          <w:b/>
          <w:bCs/>
          <w:spacing w:val="-2"/>
          <w:sz w:val="28"/>
          <w:szCs w:val="28"/>
          <w:lang w:val="it-IT"/>
        </w:rPr>
        <w:t>41</w:t>
      </w:r>
      <w:r w:rsidRPr="002F548F">
        <w:rPr>
          <w:b/>
          <w:bCs/>
          <w:spacing w:val="-2"/>
          <w:sz w:val="28"/>
          <w:szCs w:val="28"/>
          <w:lang w:val="it-IT"/>
        </w:rPr>
        <w:t xml:space="preserve">. Lập dự kiến </w:t>
      </w:r>
      <w:r w:rsidR="004744C6" w:rsidRPr="002F548F">
        <w:rPr>
          <w:b/>
          <w:bCs/>
          <w:spacing w:val="-2"/>
          <w:sz w:val="28"/>
          <w:szCs w:val="28"/>
          <w:lang w:val="it-IT"/>
        </w:rPr>
        <w:t>c</w:t>
      </w:r>
      <w:r w:rsidRPr="002F548F">
        <w:rPr>
          <w:b/>
          <w:bCs/>
          <w:spacing w:val="-2"/>
          <w:sz w:val="28"/>
          <w:szCs w:val="28"/>
          <w:lang w:val="it-IT"/>
        </w:rPr>
        <w:t xml:space="preserve">hương trình xây dựng luật, pháp lệnh </w:t>
      </w:r>
    </w:p>
    <w:bookmarkEnd w:id="41"/>
    <w:p w14:paraId="365DCEAF" w14:textId="77777777" w:rsidR="003C2A26" w:rsidRPr="002F548F" w:rsidRDefault="003E257D" w:rsidP="007F7A86">
      <w:pPr>
        <w:widowControl w:val="0"/>
        <w:spacing w:after="100"/>
        <w:ind w:firstLine="720"/>
        <w:jc w:val="both"/>
        <w:rPr>
          <w:bCs/>
          <w:sz w:val="28"/>
          <w:szCs w:val="28"/>
          <w:u w:val="single"/>
          <w:lang w:val="it-IT"/>
        </w:rPr>
      </w:pPr>
      <w:r w:rsidRPr="002F548F">
        <w:rPr>
          <w:bCs/>
          <w:sz w:val="28"/>
          <w:szCs w:val="28"/>
          <w:lang w:val="it-IT"/>
        </w:rPr>
        <w:t xml:space="preserve">1. </w:t>
      </w:r>
      <w:r w:rsidR="00482921" w:rsidRPr="002F548F">
        <w:rPr>
          <w:bCs/>
          <w:sz w:val="28"/>
          <w:szCs w:val="28"/>
          <w:lang w:val="it-IT"/>
        </w:rPr>
        <w:t xml:space="preserve">Sau khi nhận được </w:t>
      </w:r>
      <w:r w:rsidR="000820CF" w:rsidRPr="002F548F">
        <w:rPr>
          <w:bCs/>
          <w:iCs/>
          <w:sz w:val="28"/>
          <w:szCs w:val="28"/>
          <w:lang w:val="it-IT"/>
        </w:rPr>
        <w:t>hồ sơ</w:t>
      </w:r>
      <w:r w:rsidR="000820CF" w:rsidRPr="002F548F">
        <w:rPr>
          <w:bCs/>
          <w:sz w:val="28"/>
          <w:szCs w:val="28"/>
          <w:lang w:val="it-IT"/>
        </w:rPr>
        <w:t xml:space="preserve"> </w:t>
      </w:r>
      <w:r w:rsidR="00482921" w:rsidRPr="002F548F">
        <w:rPr>
          <w:bCs/>
          <w:sz w:val="28"/>
          <w:szCs w:val="28"/>
          <w:lang w:val="it-IT"/>
        </w:rPr>
        <w:t>đề nghị xây dựng luật, pháp lệnh,</w:t>
      </w:r>
      <w:r w:rsidR="0068107E" w:rsidRPr="002F548F">
        <w:rPr>
          <w:bCs/>
          <w:sz w:val="28"/>
          <w:szCs w:val="28"/>
          <w:lang w:val="it-IT"/>
        </w:rPr>
        <w:t xml:space="preserve"> </w:t>
      </w:r>
      <w:r w:rsidR="0068107E" w:rsidRPr="002F548F">
        <w:rPr>
          <w:bCs/>
          <w:iCs/>
          <w:sz w:val="28"/>
          <w:szCs w:val="28"/>
          <w:lang w:val="it-IT"/>
        </w:rPr>
        <w:t>nghị quyết</w:t>
      </w:r>
      <w:r w:rsidR="0068107E" w:rsidRPr="002F548F">
        <w:rPr>
          <w:bCs/>
          <w:sz w:val="28"/>
          <w:szCs w:val="28"/>
          <w:lang w:val="it-IT"/>
        </w:rPr>
        <w:t>,</w:t>
      </w:r>
      <w:r w:rsidR="00482921" w:rsidRPr="002F548F">
        <w:rPr>
          <w:bCs/>
          <w:sz w:val="28"/>
          <w:szCs w:val="28"/>
          <w:lang w:val="it-IT"/>
        </w:rPr>
        <w:t xml:space="preserve"> kiến nghị về luật, pháp lệnh, </w:t>
      </w:r>
      <w:r w:rsidR="0068107E" w:rsidRPr="002F548F">
        <w:rPr>
          <w:bCs/>
          <w:iCs/>
          <w:sz w:val="28"/>
          <w:szCs w:val="28"/>
          <w:lang w:val="it-IT"/>
        </w:rPr>
        <w:t>nghị quyết</w:t>
      </w:r>
      <w:r w:rsidR="0068107E" w:rsidRPr="002F548F">
        <w:rPr>
          <w:bCs/>
          <w:sz w:val="28"/>
          <w:szCs w:val="28"/>
          <w:lang w:val="it-IT"/>
        </w:rPr>
        <w:t xml:space="preserve">, </w:t>
      </w:r>
      <w:r w:rsidR="00482921" w:rsidRPr="002F548F">
        <w:rPr>
          <w:bCs/>
          <w:sz w:val="28"/>
          <w:szCs w:val="28"/>
          <w:lang w:val="it-IT"/>
        </w:rPr>
        <w:t>c</w:t>
      </w:r>
      <w:r w:rsidR="00976E9A" w:rsidRPr="002F548F">
        <w:rPr>
          <w:bCs/>
          <w:sz w:val="28"/>
          <w:szCs w:val="28"/>
          <w:lang w:val="it-IT"/>
        </w:rPr>
        <w:t xml:space="preserve">ăn cứ lĩnh vực phụ trách của Hội đồng Dân tộc, Ủy ban của Quốc hội, </w:t>
      </w:r>
      <w:r w:rsidRPr="002F548F">
        <w:rPr>
          <w:bCs/>
          <w:sz w:val="28"/>
          <w:szCs w:val="28"/>
          <w:lang w:val="it-IT"/>
        </w:rPr>
        <w:t xml:space="preserve">Thường trực Ủy ban Pháp luật </w:t>
      </w:r>
      <w:r w:rsidR="00976E9A" w:rsidRPr="002F548F">
        <w:rPr>
          <w:bCs/>
          <w:sz w:val="28"/>
          <w:szCs w:val="28"/>
          <w:lang w:val="it-IT"/>
        </w:rPr>
        <w:t xml:space="preserve">dự kiến phân công </w:t>
      </w:r>
      <w:r w:rsidR="00482921" w:rsidRPr="002F548F">
        <w:rPr>
          <w:bCs/>
          <w:sz w:val="28"/>
          <w:szCs w:val="28"/>
          <w:lang w:val="it-IT"/>
        </w:rPr>
        <w:t xml:space="preserve">cơ quan </w:t>
      </w:r>
      <w:r w:rsidRPr="002F548F">
        <w:rPr>
          <w:bCs/>
          <w:sz w:val="28"/>
          <w:szCs w:val="28"/>
          <w:lang w:val="it-IT"/>
        </w:rPr>
        <w:t>thẩm tra</w:t>
      </w:r>
      <w:r w:rsidR="000810A1" w:rsidRPr="002F548F">
        <w:rPr>
          <w:bCs/>
          <w:sz w:val="28"/>
          <w:szCs w:val="28"/>
          <w:lang w:val="it-IT"/>
        </w:rPr>
        <w:t xml:space="preserve"> </w:t>
      </w:r>
      <w:r w:rsidRPr="002F548F">
        <w:rPr>
          <w:bCs/>
          <w:sz w:val="28"/>
          <w:szCs w:val="28"/>
          <w:lang w:val="it-IT"/>
        </w:rPr>
        <w:t xml:space="preserve">và báo cáo Phó Chủ tịch Quốc hội phụ trách </w:t>
      </w:r>
      <w:r w:rsidR="0007379B" w:rsidRPr="002F548F">
        <w:rPr>
          <w:bCs/>
          <w:sz w:val="28"/>
          <w:szCs w:val="28"/>
          <w:lang w:val="it-IT"/>
        </w:rPr>
        <w:t>xem xét, quyết định</w:t>
      </w:r>
      <w:r w:rsidRPr="002F548F">
        <w:rPr>
          <w:bCs/>
          <w:sz w:val="28"/>
          <w:szCs w:val="28"/>
          <w:lang w:val="it-IT"/>
        </w:rPr>
        <w:t>.</w:t>
      </w:r>
    </w:p>
    <w:p w14:paraId="47CEE06C" w14:textId="77777777" w:rsidR="003E257D" w:rsidRPr="002F548F" w:rsidRDefault="003E257D" w:rsidP="007F7A86">
      <w:pPr>
        <w:widowControl w:val="0"/>
        <w:spacing w:after="100"/>
        <w:ind w:firstLine="720"/>
        <w:jc w:val="both"/>
        <w:rPr>
          <w:bCs/>
          <w:sz w:val="28"/>
          <w:szCs w:val="28"/>
          <w:lang w:val="it-IT"/>
        </w:rPr>
      </w:pPr>
      <w:r w:rsidRPr="002F548F">
        <w:rPr>
          <w:bCs/>
          <w:sz w:val="28"/>
          <w:szCs w:val="28"/>
          <w:lang w:val="it-IT"/>
        </w:rPr>
        <w:t xml:space="preserve"> </w:t>
      </w:r>
      <w:r w:rsidRPr="002F548F">
        <w:rPr>
          <w:bCs/>
          <w:spacing w:val="-2"/>
          <w:sz w:val="28"/>
          <w:szCs w:val="28"/>
          <w:lang w:val="it-IT"/>
        </w:rPr>
        <w:t xml:space="preserve">Trường hợp </w:t>
      </w:r>
      <w:r w:rsidR="005B5942" w:rsidRPr="002F548F">
        <w:rPr>
          <w:bCs/>
          <w:spacing w:val="-2"/>
          <w:sz w:val="28"/>
          <w:szCs w:val="28"/>
          <w:lang w:val="it-IT"/>
        </w:rPr>
        <w:t>đề nghị xây dựng luật, pháp lệnh</w:t>
      </w:r>
      <w:r w:rsidR="0068107E" w:rsidRPr="002F548F">
        <w:rPr>
          <w:bCs/>
          <w:spacing w:val="-2"/>
          <w:sz w:val="28"/>
          <w:szCs w:val="28"/>
          <w:lang w:val="it-IT"/>
        </w:rPr>
        <w:t xml:space="preserve">, </w:t>
      </w:r>
      <w:r w:rsidR="0068107E" w:rsidRPr="002F548F">
        <w:rPr>
          <w:bCs/>
          <w:iCs/>
          <w:spacing w:val="-2"/>
          <w:sz w:val="28"/>
          <w:szCs w:val="28"/>
          <w:lang w:val="it-IT"/>
        </w:rPr>
        <w:t>nghị quyết</w:t>
      </w:r>
      <w:r w:rsidR="005B5942" w:rsidRPr="002F548F">
        <w:rPr>
          <w:bCs/>
          <w:spacing w:val="-2"/>
          <w:sz w:val="28"/>
          <w:szCs w:val="28"/>
          <w:lang w:val="it-IT"/>
        </w:rPr>
        <w:t>, kiến nghị về luật, pháp lệnh</w:t>
      </w:r>
      <w:r w:rsidR="0068107E" w:rsidRPr="002F548F">
        <w:rPr>
          <w:bCs/>
          <w:spacing w:val="-2"/>
          <w:sz w:val="28"/>
          <w:szCs w:val="28"/>
          <w:lang w:val="it-IT"/>
        </w:rPr>
        <w:t xml:space="preserve">, </w:t>
      </w:r>
      <w:r w:rsidR="0068107E" w:rsidRPr="002F548F">
        <w:rPr>
          <w:bCs/>
          <w:iCs/>
          <w:spacing w:val="-2"/>
          <w:sz w:val="28"/>
          <w:szCs w:val="28"/>
          <w:lang w:val="it-IT"/>
        </w:rPr>
        <w:t>nghị quyết</w:t>
      </w:r>
      <w:r w:rsidR="005B5942" w:rsidRPr="002F548F">
        <w:rPr>
          <w:bCs/>
          <w:spacing w:val="-2"/>
          <w:sz w:val="28"/>
          <w:szCs w:val="28"/>
          <w:lang w:val="it-IT"/>
        </w:rPr>
        <w:t xml:space="preserve"> </w:t>
      </w:r>
      <w:r w:rsidRPr="002F548F">
        <w:rPr>
          <w:bCs/>
          <w:spacing w:val="-2"/>
          <w:sz w:val="28"/>
          <w:szCs w:val="28"/>
          <w:lang w:val="it-IT"/>
        </w:rPr>
        <w:t xml:space="preserve">có sự giao thoa lĩnh vực </w:t>
      </w:r>
      <w:r w:rsidR="000B7BF2" w:rsidRPr="002F548F">
        <w:rPr>
          <w:bCs/>
          <w:spacing w:val="-2"/>
          <w:sz w:val="28"/>
          <w:szCs w:val="28"/>
          <w:lang w:val="it-IT"/>
        </w:rPr>
        <w:t xml:space="preserve">do Hội đồng Dân tộc, Ủy ban của Quốc hội </w:t>
      </w:r>
      <w:r w:rsidRPr="002F548F">
        <w:rPr>
          <w:bCs/>
          <w:spacing w:val="-2"/>
          <w:sz w:val="28"/>
          <w:szCs w:val="28"/>
          <w:lang w:val="it-IT"/>
        </w:rPr>
        <w:t xml:space="preserve">phụ trách thì Thường trực Ủy ban Pháp luật </w:t>
      </w:r>
      <w:r w:rsidR="0007379B" w:rsidRPr="002F548F">
        <w:rPr>
          <w:bCs/>
          <w:spacing w:val="-2"/>
          <w:sz w:val="28"/>
          <w:szCs w:val="28"/>
          <w:lang w:val="it-IT"/>
        </w:rPr>
        <w:t xml:space="preserve">đề xuất </w:t>
      </w:r>
      <w:r w:rsidR="00482921" w:rsidRPr="002F548F">
        <w:rPr>
          <w:bCs/>
          <w:spacing w:val="-2"/>
          <w:sz w:val="28"/>
          <w:szCs w:val="28"/>
          <w:lang w:val="it-IT"/>
        </w:rPr>
        <w:t xml:space="preserve">cơ quan thẩm tra </w:t>
      </w:r>
      <w:r w:rsidR="0007379B" w:rsidRPr="002F548F">
        <w:rPr>
          <w:bCs/>
          <w:spacing w:val="-2"/>
          <w:sz w:val="28"/>
          <w:szCs w:val="28"/>
          <w:lang w:val="it-IT"/>
        </w:rPr>
        <w:t>để</w:t>
      </w:r>
      <w:r w:rsidR="0007379B" w:rsidRPr="002F548F">
        <w:rPr>
          <w:bCs/>
          <w:sz w:val="28"/>
          <w:szCs w:val="28"/>
          <w:lang w:val="it-IT"/>
        </w:rPr>
        <w:t xml:space="preserve"> </w:t>
      </w:r>
      <w:r w:rsidR="00555833" w:rsidRPr="002F548F">
        <w:rPr>
          <w:bCs/>
          <w:sz w:val="28"/>
          <w:szCs w:val="28"/>
          <w:lang w:val="it-IT"/>
        </w:rPr>
        <w:t>báo cáo</w:t>
      </w:r>
      <w:r w:rsidR="00C757B4" w:rsidRPr="002F548F">
        <w:rPr>
          <w:bCs/>
          <w:sz w:val="28"/>
          <w:szCs w:val="28"/>
          <w:lang w:val="it-IT"/>
        </w:rPr>
        <w:t xml:space="preserve"> </w:t>
      </w:r>
      <w:r w:rsidR="000820CF" w:rsidRPr="002F548F">
        <w:rPr>
          <w:bCs/>
          <w:iCs/>
          <w:sz w:val="28"/>
          <w:szCs w:val="28"/>
          <w:lang w:val="it-IT"/>
        </w:rPr>
        <w:t xml:space="preserve">Phó Chủ tịch Quốc hội phụ trách và </w:t>
      </w:r>
      <w:r w:rsidR="0068107E" w:rsidRPr="002F548F">
        <w:rPr>
          <w:bCs/>
          <w:iCs/>
          <w:sz w:val="28"/>
          <w:szCs w:val="28"/>
          <w:lang w:val="it-IT"/>
        </w:rPr>
        <w:t>các</w:t>
      </w:r>
      <w:r w:rsidR="0068107E" w:rsidRPr="002F548F">
        <w:rPr>
          <w:bCs/>
          <w:sz w:val="28"/>
          <w:szCs w:val="28"/>
          <w:lang w:val="it-IT"/>
        </w:rPr>
        <w:t xml:space="preserve"> </w:t>
      </w:r>
      <w:r w:rsidRPr="002F548F">
        <w:rPr>
          <w:bCs/>
          <w:sz w:val="28"/>
          <w:szCs w:val="28"/>
          <w:lang w:val="it-IT"/>
        </w:rPr>
        <w:t xml:space="preserve">Phó Chủ tịch Quốc hội phụ trách lĩnh vực </w:t>
      </w:r>
      <w:r w:rsidR="00B96744" w:rsidRPr="002F548F">
        <w:rPr>
          <w:bCs/>
          <w:sz w:val="28"/>
          <w:szCs w:val="28"/>
          <w:lang w:val="it-IT"/>
        </w:rPr>
        <w:t xml:space="preserve">có liên quan </w:t>
      </w:r>
      <w:r w:rsidRPr="002F548F">
        <w:rPr>
          <w:bCs/>
          <w:sz w:val="28"/>
          <w:szCs w:val="28"/>
          <w:lang w:val="it-IT"/>
        </w:rPr>
        <w:t>xem xét, quyết định.</w:t>
      </w:r>
    </w:p>
    <w:p w14:paraId="668468B2" w14:textId="77777777" w:rsidR="00482921" w:rsidRPr="002F548F" w:rsidRDefault="003E257D" w:rsidP="007F7A86">
      <w:pPr>
        <w:widowControl w:val="0"/>
        <w:spacing w:after="100"/>
        <w:ind w:firstLine="720"/>
        <w:jc w:val="both"/>
        <w:rPr>
          <w:sz w:val="28"/>
          <w:szCs w:val="28"/>
        </w:rPr>
      </w:pPr>
      <w:r w:rsidRPr="002F548F">
        <w:rPr>
          <w:bCs/>
          <w:spacing w:val="2"/>
          <w:sz w:val="28"/>
          <w:szCs w:val="28"/>
          <w:lang w:val="it-IT"/>
        </w:rPr>
        <w:t>2.</w:t>
      </w:r>
      <w:r w:rsidR="00482921" w:rsidRPr="002F548F">
        <w:rPr>
          <w:bCs/>
          <w:sz w:val="28"/>
          <w:szCs w:val="28"/>
          <w:lang w:val="it-IT"/>
        </w:rPr>
        <w:t xml:space="preserve"> Thường trực Ủy ban Pháp luật chuyển </w:t>
      </w:r>
      <w:r w:rsidR="00904542" w:rsidRPr="002F548F">
        <w:rPr>
          <w:bCs/>
          <w:iCs/>
          <w:sz w:val="28"/>
          <w:szCs w:val="28"/>
          <w:lang w:val="it-IT"/>
        </w:rPr>
        <w:t>hồ sơ</w:t>
      </w:r>
      <w:r w:rsidR="00904542" w:rsidRPr="002F548F">
        <w:rPr>
          <w:bCs/>
          <w:sz w:val="28"/>
          <w:szCs w:val="28"/>
          <w:lang w:val="it-IT"/>
        </w:rPr>
        <w:t xml:space="preserve"> </w:t>
      </w:r>
      <w:r w:rsidR="00482921" w:rsidRPr="002F548F">
        <w:rPr>
          <w:bCs/>
          <w:sz w:val="28"/>
          <w:szCs w:val="28"/>
          <w:lang w:val="it-IT"/>
        </w:rPr>
        <w:t>đề nghị xây dựng luật, pháp lệnh</w:t>
      </w:r>
      <w:r w:rsidR="0068107E" w:rsidRPr="002F548F">
        <w:rPr>
          <w:bCs/>
          <w:sz w:val="28"/>
          <w:szCs w:val="28"/>
          <w:lang w:val="it-IT"/>
        </w:rPr>
        <w:t xml:space="preserve">, </w:t>
      </w:r>
      <w:r w:rsidR="0068107E" w:rsidRPr="002F548F">
        <w:rPr>
          <w:bCs/>
          <w:iCs/>
          <w:sz w:val="28"/>
          <w:szCs w:val="28"/>
          <w:lang w:val="it-IT"/>
        </w:rPr>
        <w:t>nghị quyết</w:t>
      </w:r>
      <w:r w:rsidR="00482921" w:rsidRPr="002F548F">
        <w:rPr>
          <w:bCs/>
          <w:sz w:val="28"/>
          <w:szCs w:val="28"/>
          <w:lang w:val="it-IT"/>
        </w:rPr>
        <w:t>, kiến nghị về luật, pháp lệnh</w:t>
      </w:r>
      <w:r w:rsidR="0068107E" w:rsidRPr="002F548F">
        <w:rPr>
          <w:bCs/>
          <w:sz w:val="28"/>
          <w:szCs w:val="28"/>
          <w:lang w:val="it-IT"/>
        </w:rPr>
        <w:t xml:space="preserve">, </w:t>
      </w:r>
      <w:r w:rsidR="0068107E" w:rsidRPr="002F548F">
        <w:rPr>
          <w:bCs/>
          <w:iCs/>
          <w:sz w:val="28"/>
          <w:szCs w:val="28"/>
          <w:lang w:val="it-IT"/>
        </w:rPr>
        <w:t>nghị quyết</w:t>
      </w:r>
      <w:r w:rsidR="00482921" w:rsidRPr="002F548F">
        <w:rPr>
          <w:bCs/>
          <w:sz w:val="28"/>
          <w:szCs w:val="28"/>
          <w:lang w:val="it-IT"/>
        </w:rPr>
        <w:t xml:space="preserve"> đến </w:t>
      </w:r>
      <w:r w:rsidR="00555833" w:rsidRPr="002F548F">
        <w:rPr>
          <w:bCs/>
          <w:sz w:val="28"/>
          <w:szCs w:val="28"/>
          <w:lang w:val="it-IT"/>
        </w:rPr>
        <w:t xml:space="preserve">cơ quan thẩm tra </w:t>
      </w:r>
      <w:r w:rsidR="00482921" w:rsidRPr="002F548F">
        <w:rPr>
          <w:bCs/>
          <w:sz w:val="28"/>
          <w:szCs w:val="28"/>
          <w:lang w:val="it-IT"/>
        </w:rPr>
        <w:t>để thẩm tra</w:t>
      </w:r>
      <w:r w:rsidR="00555833" w:rsidRPr="002F548F">
        <w:rPr>
          <w:bCs/>
          <w:sz w:val="28"/>
          <w:szCs w:val="28"/>
          <w:lang w:val="it-IT"/>
        </w:rPr>
        <w:t xml:space="preserve">, đồng thời chuyển đến Hội đồng </w:t>
      </w:r>
      <w:r w:rsidR="0068107E" w:rsidRPr="002F548F">
        <w:rPr>
          <w:bCs/>
          <w:sz w:val="28"/>
          <w:szCs w:val="28"/>
          <w:lang w:val="it-IT"/>
        </w:rPr>
        <w:t xml:space="preserve">Dân </w:t>
      </w:r>
      <w:r w:rsidR="00555833" w:rsidRPr="002F548F">
        <w:rPr>
          <w:bCs/>
          <w:sz w:val="28"/>
          <w:szCs w:val="28"/>
          <w:lang w:val="it-IT"/>
        </w:rPr>
        <w:t xml:space="preserve">tộc, Ủy ban khác của Quốc hội để </w:t>
      </w:r>
      <w:r w:rsidR="00482921" w:rsidRPr="002F548F">
        <w:rPr>
          <w:bCs/>
          <w:sz w:val="28"/>
          <w:szCs w:val="28"/>
          <w:lang w:val="it-IT"/>
        </w:rPr>
        <w:t>tham gia ý kiến.</w:t>
      </w:r>
      <w:r w:rsidR="00482921" w:rsidRPr="002F548F">
        <w:rPr>
          <w:sz w:val="28"/>
          <w:szCs w:val="28"/>
        </w:rPr>
        <w:t xml:space="preserve"> </w:t>
      </w:r>
    </w:p>
    <w:p w14:paraId="00B1703A" w14:textId="77777777" w:rsidR="00AF396A" w:rsidRPr="002F548F" w:rsidRDefault="00482921" w:rsidP="007F7A86">
      <w:pPr>
        <w:widowControl w:val="0"/>
        <w:spacing w:after="100"/>
        <w:ind w:firstLine="720"/>
        <w:jc w:val="both"/>
        <w:rPr>
          <w:bCs/>
          <w:spacing w:val="2"/>
          <w:sz w:val="28"/>
          <w:szCs w:val="28"/>
          <w:lang w:val="it-IT"/>
        </w:rPr>
      </w:pPr>
      <w:r w:rsidRPr="002F548F">
        <w:rPr>
          <w:bCs/>
          <w:spacing w:val="2"/>
          <w:sz w:val="28"/>
          <w:szCs w:val="28"/>
          <w:lang w:val="it-IT"/>
        </w:rPr>
        <w:t xml:space="preserve">3. </w:t>
      </w:r>
      <w:r w:rsidR="00AF396A" w:rsidRPr="002F548F">
        <w:rPr>
          <w:bCs/>
          <w:spacing w:val="2"/>
          <w:sz w:val="28"/>
          <w:szCs w:val="28"/>
          <w:lang w:val="it-IT"/>
        </w:rPr>
        <w:t xml:space="preserve">Ủy ban Pháp luật chủ trì thẩm tra </w:t>
      </w:r>
      <w:r w:rsidR="00555833" w:rsidRPr="002F548F">
        <w:rPr>
          <w:bCs/>
          <w:spacing w:val="2"/>
          <w:sz w:val="28"/>
          <w:szCs w:val="28"/>
          <w:lang w:val="it-IT"/>
        </w:rPr>
        <w:t xml:space="preserve">và xây dựng báo cáo thẩm tra về </w:t>
      </w:r>
      <w:r w:rsidR="00AF396A" w:rsidRPr="002F548F">
        <w:rPr>
          <w:spacing w:val="-8"/>
          <w:sz w:val="28"/>
          <w:szCs w:val="28"/>
        </w:rPr>
        <w:t xml:space="preserve">đề nghị xây dựng </w:t>
      </w:r>
      <w:r w:rsidR="00AF396A" w:rsidRPr="002F548F">
        <w:rPr>
          <w:sz w:val="28"/>
          <w:szCs w:val="28"/>
        </w:rPr>
        <w:t>luật, pháp lệnh</w:t>
      </w:r>
      <w:r w:rsidR="00555833" w:rsidRPr="002F548F">
        <w:rPr>
          <w:sz w:val="28"/>
          <w:szCs w:val="28"/>
        </w:rPr>
        <w:t xml:space="preserve">, </w:t>
      </w:r>
      <w:r w:rsidR="0068107E" w:rsidRPr="002F548F">
        <w:rPr>
          <w:iCs/>
          <w:sz w:val="28"/>
          <w:szCs w:val="28"/>
        </w:rPr>
        <w:t>nghị quyết</w:t>
      </w:r>
      <w:r w:rsidR="0068107E" w:rsidRPr="002F548F">
        <w:rPr>
          <w:sz w:val="28"/>
          <w:szCs w:val="28"/>
        </w:rPr>
        <w:t xml:space="preserve">, </w:t>
      </w:r>
      <w:r w:rsidR="00AF396A" w:rsidRPr="002F548F">
        <w:rPr>
          <w:sz w:val="28"/>
          <w:szCs w:val="28"/>
        </w:rPr>
        <w:t>kiến nghị về luật, pháp lệnh</w:t>
      </w:r>
      <w:r w:rsidR="0068107E" w:rsidRPr="002F548F">
        <w:rPr>
          <w:sz w:val="28"/>
          <w:szCs w:val="28"/>
        </w:rPr>
        <w:t xml:space="preserve">, </w:t>
      </w:r>
      <w:r w:rsidR="0068107E" w:rsidRPr="002F548F">
        <w:rPr>
          <w:iCs/>
          <w:sz w:val="28"/>
          <w:szCs w:val="28"/>
        </w:rPr>
        <w:t>nghị quyết</w:t>
      </w:r>
      <w:r w:rsidR="00AF396A" w:rsidRPr="002F548F">
        <w:rPr>
          <w:bCs/>
          <w:spacing w:val="2"/>
          <w:sz w:val="28"/>
          <w:szCs w:val="28"/>
          <w:lang w:val="it-IT"/>
        </w:rPr>
        <w:t>; báo cáo thẩm tra phải phản ảnh ý kiến thẩm tra</w:t>
      </w:r>
      <w:r w:rsidR="007071B2" w:rsidRPr="002F548F">
        <w:rPr>
          <w:bCs/>
          <w:spacing w:val="2"/>
          <w:sz w:val="28"/>
          <w:szCs w:val="28"/>
          <w:lang w:val="it-IT"/>
        </w:rPr>
        <w:t>, ý kiến tham gia</w:t>
      </w:r>
      <w:r w:rsidR="00AF396A" w:rsidRPr="002F548F">
        <w:rPr>
          <w:bCs/>
          <w:spacing w:val="2"/>
          <w:sz w:val="28"/>
          <w:szCs w:val="28"/>
          <w:lang w:val="it-IT"/>
        </w:rPr>
        <w:t xml:space="preserve"> của Hội đồng Dân tộc, Ủy ban khác của Quốc hội.</w:t>
      </w:r>
    </w:p>
    <w:p w14:paraId="322B0257" w14:textId="77777777" w:rsidR="003E257D" w:rsidRPr="002F548F" w:rsidRDefault="00555833" w:rsidP="007F7A86">
      <w:pPr>
        <w:widowControl w:val="0"/>
        <w:spacing w:after="100"/>
        <w:ind w:firstLine="720"/>
        <w:jc w:val="both"/>
        <w:rPr>
          <w:bCs/>
          <w:spacing w:val="2"/>
          <w:sz w:val="28"/>
          <w:szCs w:val="28"/>
          <w:lang w:val="it-IT"/>
        </w:rPr>
      </w:pPr>
      <w:r w:rsidRPr="002F548F">
        <w:rPr>
          <w:bCs/>
          <w:sz w:val="28"/>
          <w:szCs w:val="28"/>
          <w:lang w:val="it-IT"/>
        </w:rPr>
        <w:t>4</w:t>
      </w:r>
      <w:r w:rsidR="003E257D" w:rsidRPr="002F548F">
        <w:rPr>
          <w:bCs/>
          <w:sz w:val="28"/>
          <w:szCs w:val="28"/>
          <w:lang w:val="it-IT"/>
        </w:rPr>
        <w:t xml:space="preserve">. </w:t>
      </w:r>
      <w:r w:rsidR="00EC7995" w:rsidRPr="002F548F">
        <w:rPr>
          <w:bCs/>
          <w:sz w:val="28"/>
          <w:szCs w:val="28"/>
          <w:lang w:val="it-IT"/>
        </w:rPr>
        <w:t>T</w:t>
      </w:r>
      <w:r w:rsidR="00B317AC" w:rsidRPr="002F548F">
        <w:rPr>
          <w:bCs/>
          <w:sz w:val="28"/>
          <w:szCs w:val="28"/>
          <w:lang w:val="it-IT"/>
        </w:rPr>
        <w:t>ài liệu</w:t>
      </w:r>
      <w:r w:rsidR="003E257D" w:rsidRPr="002F548F">
        <w:rPr>
          <w:bCs/>
          <w:sz w:val="28"/>
          <w:szCs w:val="28"/>
          <w:lang w:val="it-IT"/>
        </w:rPr>
        <w:t xml:space="preserve"> trình Ủy ban Thường vụ Quốc hội xem xét đề nghị xây dựng </w:t>
      </w:r>
      <w:r w:rsidR="003E257D" w:rsidRPr="002F548F">
        <w:rPr>
          <w:bCs/>
          <w:sz w:val="28"/>
          <w:szCs w:val="28"/>
          <w:lang w:val="it-IT"/>
        </w:rPr>
        <w:lastRenderedPageBreak/>
        <w:t>luật, pháp lệnh,</w:t>
      </w:r>
      <w:r w:rsidR="0068107E" w:rsidRPr="002F548F">
        <w:rPr>
          <w:bCs/>
          <w:sz w:val="28"/>
          <w:szCs w:val="28"/>
          <w:lang w:val="it-IT"/>
        </w:rPr>
        <w:t xml:space="preserve"> </w:t>
      </w:r>
      <w:r w:rsidR="0068107E" w:rsidRPr="002F548F">
        <w:rPr>
          <w:bCs/>
          <w:iCs/>
          <w:sz w:val="28"/>
          <w:szCs w:val="28"/>
          <w:lang w:val="it-IT"/>
        </w:rPr>
        <w:t>nghị quyết</w:t>
      </w:r>
      <w:r w:rsidR="0068107E" w:rsidRPr="002F548F">
        <w:rPr>
          <w:bCs/>
          <w:sz w:val="28"/>
          <w:szCs w:val="28"/>
          <w:lang w:val="it-IT"/>
        </w:rPr>
        <w:t>,</w:t>
      </w:r>
      <w:r w:rsidR="003E257D" w:rsidRPr="002F548F">
        <w:rPr>
          <w:bCs/>
          <w:sz w:val="28"/>
          <w:szCs w:val="28"/>
          <w:lang w:val="it-IT"/>
        </w:rPr>
        <w:t xml:space="preserve"> kiến nghị về luật, pháp lệnh</w:t>
      </w:r>
      <w:r w:rsidR="0068107E" w:rsidRPr="002F548F">
        <w:rPr>
          <w:bCs/>
          <w:sz w:val="28"/>
          <w:szCs w:val="28"/>
          <w:lang w:val="it-IT"/>
        </w:rPr>
        <w:t xml:space="preserve">, </w:t>
      </w:r>
      <w:r w:rsidR="0068107E" w:rsidRPr="002F548F">
        <w:rPr>
          <w:bCs/>
          <w:iCs/>
          <w:sz w:val="28"/>
          <w:szCs w:val="28"/>
          <w:lang w:val="it-IT"/>
        </w:rPr>
        <w:t>nghị quyết</w:t>
      </w:r>
      <w:r w:rsidR="003E257D" w:rsidRPr="002F548F">
        <w:rPr>
          <w:bCs/>
          <w:sz w:val="28"/>
          <w:szCs w:val="28"/>
          <w:lang w:val="it-IT"/>
        </w:rPr>
        <w:t xml:space="preserve"> bao gồm:</w:t>
      </w:r>
    </w:p>
    <w:p w14:paraId="37058FF6" w14:textId="77777777" w:rsidR="003E257D" w:rsidRPr="002F548F" w:rsidRDefault="003E257D" w:rsidP="007F7A86">
      <w:pPr>
        <w:widowControl w:val="0"/>
        <w:spacing w:after="100"/>
        <w:ind w:firstLine="720"/>
        <w:jc w:val="both"/>
        <w:rPr>
          <w:bCs/>
          <w:spacing w:val="2"/>
          <w:sz w:val="28"/>
          <w:szCs w:val="28"/>
          <w:lang w:val="it-IT"/>
        </w:rPr>
      </w:pPr>
      <w:r w:rsidRPr="002F548F">
        <w:rPr>
          <w:bCs/>
          <w:spacing w:val="4"/>
          <w:sz w:val="28"/>
          <w:szCs w:val="28"/>
          <w:lang w:val="it-IT"/>
        </w:rPr>
        <w:t>a) Tờ trình của Chính phủ</w:t>
      </w:r>
      <w:r w:rsidR="000810A1" w:rsidRPr="002F548F">
        <w:rPr>
          <w:bCs/>
          <w:spacing w:val="4"/>
          <w:sz w:val="28"/>
          <w:szCs w:val="28"/>
          <w:lang w:val="it-IT"/>
        </w:rPr>
        <w:t>,</w:t>
      </w:r>
      <w:r w:rsidRPr="002F548F">
        <w:rPr>
          <w:bCs/>
          <w:spacing w:val="4"/>
          <w:sz w:val="28"/>
          <w:szCs w:val="28"/>
          <w:lang w:val="it-IT"/>
        </w:rPr>
        <w:t xml:space="preserve"> </w:t>
      </w:r>
      <w:r w:rsidR="000810A1" w:rsidRPr="002F548F">
        <w:rPr>
          <w:bCs/>
          <w:spacing w:val="4"/>
          <w:sz w:val="28"/>
          <w:szCs w:val="28"/>
          <w:lang w:val="it-IT"/>
        </w:rPr>
        <w:t xml:space="preserve">cơ quan, tổ chức, đại biểu </w:t>
      </w:r>
      <w:r w:rsidR="000810A1" w:rsidRPr="002F548F">
        <w:rPr>
          <w:bCs/>
          <w:spacing w:val="-4"/>
          <w:sz w:val="28"/>
          <w:szCs w:val="28"/>
          <w:lang w:val="it-IT"/>
        </w:rPr>
        <w:t>Quốc hội</w:t>
      </w:r>
      <w:r w:rsidRPr="002F548F">
        <w:rPr>
          <w:bCs/>
          <w:spacing w:val="-4"/>
          <w:sz w:val="28"/>
          <w:szCs w:val="28"/>
          <w:lang w:val="it-IT"/>
        </w:rPr>
        <w:t>;</w:t>
      </w:r>
    </w:p>
    <w:p w14:paraId="6B7092DD" w14:textId="77777777" w:rsidR="003E257D" w:rsidRPr="002F548F" w:rsidRDefault="003E257D" w:rsidP="007F7A86">
      <w:pPr>
        <w:widowControl w:val="0"/>
        <w:spacing w:after="100"/>
        <w:ind w:firstLine="720"/>
        <w:jc w:val="both"/>
        <w:rPr>
          <w:bCs/>
          <w:spacing w:val="2"/>
          <w:sz w:val="28"/>
          <w:szCs w:val="28"/>
          <w:lang w:val="it-IT"/>
        </w:rPr>
      </w:pPr>
      <w:r w:rsidRPr="002F548F">
        <w:rPr>
          <w:bCs/>
          <w:sz w:val="28"/>
          <w:szCs w:val="28"/>
          <w:lang w:val="it-IT"/>
        </w:rPr>
        <w:t>b) Hồ sơ đề nghị xây dựng luật, pháp lệnh</w:t>
      </w:r>
      <w:r w:rsidR="0068107E" w:rsidRPr="002F548F">
        <w:rPr>
          <w:bCs/>
          <w:sz w:val="28"/>
          <w:szCs w:val="28"/>
          <w:lang w:val="it-IT"/>
        </w:rPr>
        <w:t xml:space="preserve">, </w:t>
      </w:r>
      <w:r w:rsidR="0068107E" w:rsidRPr="002F548F">
        <w:rPr>
          <w:bCs/>
          <w:iCs/>
          <w:sz w:val="28"/>
          <w:szCs w:val="28"/>
          <w:lang w:val="it-IT"/>
        </w:rPr>
        <w:t>nghị quyết</w:t>
      </w:r>
      <w:r w:rsidRPr="002F548F">
        <w:rPr>
          <w:bCs/>
          <w:sz w:val="28"/>
          <w:szCs w:val="28"/>
          <w:lang w:val="it-IT"/>
        </w:rPr>
        <w:t>; hồ sơ kiến nghị về luật, pháp lệnh</w:t>
      </w:r>
      <w:r w:rsidR="0068107E" w:rsidRPr="002F548F">
        <w:rPr>
          <w:bCs/>
          <w:sz w:val="28"/>
          <w:szCs w:val="28"/>
          <w:lang w:val="it-IT"/>
        </w:rPr>
        <w:t xml:space="preserve">, </w:t>
      </w:r>
      <w:r w:rsidR="0068107E" w:rsidRPr="002F548F">
        <w:rPr>
          <w:bCs/>
          <w:iCs/>
          <w:sz w:val="28"/>
          <w:szCs w:val="28"/>
          <w:lang w:val="it-IT"/>
        </w:rPr>
        <w:t>nghị quyết</w:t>
      </w:r>
      <w:r w:rsidRPr="002F548F">
        <w:rPr>
          <w:bCs/>
          <w:sz w:val="28"/>
          <w:szCs w:val="28"/>
          <w:lang w:val="it-IT"/>
        </w:rPr>
        <w:t>;</w:t>
      </w:r>
    </w:p>
    <w:p w14:paraId="58BF1D2C" w14:textId="77777777" w:rsidR="003E257D" w:rsidRPr="002F548F" w:rsidRDefault="003E257D" w:rsidP="007F7A86">
      <w:pPr>
        <w:widowControl w:val="0"/>
        <w:spacing w:after="100"/>
        <w:ind w:firstLine="720"/>
        <w:jc w:val="both"/>
        <w:rPr>
          <w:bCs/>
          <w:spacing w:val="2"/>
          <w:sz w:val="28"/>
          <w:szCs w:val="28"/>
          <w:lang w:val="it-IT"/>
        </w:rPr>
      </w:pPr>
      <w:r w:rsidRPr="002F548F">
        <w:rPr>
          <w:bCs/>
          <w:sz w:val="28"/>
          <w:szCs w:val="28"/>
          <w:lang w:val="it-IT"/>
        </w:rPr>
        <w:t>c) Báo cáo thẩm tra của Ủy ban Pháp luật;</w:t>
      </w:r>
    </w:p>
    <w:p w14:paraId="36CF089C" w14:textId="77777777" w:rsidR="003E257D" w:rsidRPr="002F548F" w:rsidRDefault="003E257D" w:rsidP="007F7A86">
      <w:pPr>
        <w:widowControl w:val="0"/>
        <w:spacing w:after="100"/>
        <w:ind w:firstLine="720"/>
        <w:jc w:val="both"/>
        <w:rPr>
          <w:bCs/>
          <w:spacing w:val="2"/>
          <w:sz w:val="28"/>
          <w:szCs w:val="28"/>
          <w:lang w:val="it-IT"/>
        </w:rPr>
      </w:pPr>
      <w:r w:rsidRPr="002F548F">
        <w:rPr>
          <w:bCs/>
          <w:sz w:val="28"/>
          <w:szCs w:val="28"/>
          <w:lang w:val="it-IT"/>
        </w:rPr>
        <w:t xml:space="preserve">d) Bản chụp </w:t>
      </w:r>
      <w:r w:rsidR="002E699B" w:rsidRPr="002F548F">
        <w:rPr>
          <w:bCs/>
          <w:iCs/>
          <w:sz w:val="28"/>
          <w:szCs w:val="28"/>
          <w:lang w:val="it-IT"/>
        </w:rPr>
        <w:t>văn bản</w:t>
      </w:r>
      <w:r w:rsidR="002E699B" w:rsidRPr="002F548F">
        <w:rPr>
          <w:bCs/>
          <w:sz w:val="28"/>
          <w:szCs w:val="28"/>
          <w:lang w:val="it-IT"/>
        </w:rPr>
        <w:t xml:space="preserve"> </w:t>
      </w:r>
      <w:r w:rsidRPr="002F548F">
        <w:rPr>
          <w:bCs/>
          <w:sz w:val="28"/>
          <w:szCs w:val="28"/>
          <w:lang w:val="it-IT"/>
        </w:rPr>
        <w:t>ý kiến thẩm tra</w:t>
      </w:r>
      <w:r w:rsidR="000810A1" w:rsidRPr="002F548F">
        <w:rPr>
          <w:bCs/>
          <w:sz w:val="28"/>
          <w:szCs w:val="28"/>
          <w:lang w:val="it-IT"/>
        </w:rPr>
        <w:t>, ý kiến tham gia</w:t>
      </w:r>
      <w:r w:rsidRPr="002F548F">
        <w:rPr>
          <w:bCs/>
          <w:sz w:val="28"/>
          <w:szCs w:val="28"/>
          <w:lang w:val="it-IT"/>
        </w:rPr>
        <w:t xml:space="preserve"> của Hội đồng Dân tộc, </w:t>
      </w:r>
      <w:r w:rsidRPr="002F548F">
        <w:rPr>
          <w:bCs/>
          <w:spacing w:val="4"/>
          <w:sz w:val="28"/>
          <w:szCs w:val="28"/>
          <w:lang w:val="it-IT"/>
        </w:rPr>
        <w:t>Ủy ban khác của Quốc hội;</w:t>
      </w:r>
    </w:p>
    <w:p w14:paraId="3F8A2A87" w14:textId="59B96D9F" w:rsidR="00B317AC" w:rsidRPr="002F548F" w:rsidRDefault="003E257D" w:rsidP="007F7A86">
      <w:pPr>
        <w:widowControl w:val="0"/>
        <w:spacing w:after="100"/>
        <w:ind w:firstLine="720"/>
        <w:jc w:val="both"/>
        <w:rPr>
          <w:bCs/>
          <w:sz w:val="28"/>
          <w:szCs w:val="28"/>
          <w:lang w:val="it-IT"/>
        </w:rPr>
      </w:pPr>
      <w:r w:rsidRPr="002F548F">
        <w:rPr>
          <w:bCs/>
          <w:sz w:val="28"/>
          <w:szCs w:val="28"/>
          <w:lang w:val="it-IT"/>
        </w:rPr>
        <w:t>đ) Tài liệu khác (nếu có).</w:t>
      </w:r>
    </w:p>
    <w:p w14:paraId="328E5F6D" w14:textId="77777777" w:rsidR="003E257D" w:rsidRPr="002F548F" w:rsidRDefault="00555833" w:rsidP="007F7A86">
      <w:pPr>
        <w:widowControl w:val="0"/>
        <w:spacing w:after="100"/>
        <w:ind w:firstLine="720"/>
        <w:jc w:val="both"/>
        <w:rPr>
          <w:bCs/>
          <w:spacing w:val="2"/>
          <w:sz w:val="28"/>
          <w:szCs w:val="28"/>
          <w:lang w:val="it-IT"/>
        </w:rPr>
      </w:pPr>
      <w:r w:rsidRPr="002F548F">
        <w:rPr>
          <w:bCs/>
          <w:sz w:val="28"/>
          <w:szCs w:val="28"/>
          <w:lang w:val="it-IT"/>
        </w:rPr>
        <w:t>5</w:t>
      </w:r>
      <w:r w:rsidR="003E257D" w:rsidRPr="002F548F">
        <w:rPr>
          <w:bCs/>
          <w:sz w:val="28"/>
          <w:szCs w:val="28"/>
          <w:lang w:val="it-IT"/>
        </w:rPr>
        <w:t xml:space="preserve">. </w:t>
      </w:r>
      <w:r w:rsidR="00991FE6" w:rsidRPr="002F548F">
        <w:rPr>
          <w:bCs/>
          <w:sz w:val="28"/>
          <w:szCs w:val="28"/>
          <w:lang w:val="it-IT"/>
        </w:rPr>
        <w:t xml:space="preserve">Trình tự </w:t>
      </w:r>
      <w:r w:rsidR="003E257D" w:rsidRPr="002F548F">
        <w:rPr>
          <w:bCs/>
          <w:sz w:val="28"/>
          <w:szCs w:val="28"/>
          <w:lang w:val="it-IT"/>
        </w:rPr>
        <w:t xml:space="preserve">Ủy ban Thường vụ Quốc hội xem xét đề nghị xây dựng luật, pháp lệnh, </w:t>
      </w:r>
      <w:r w:rsidR="0068107E" w:rsidRPr="002F548F">
        <w:rPr>
          <w:bCs/>
          <w:iCs/>
          <w:sz w:val="28"/>
          <w:szCs w:val="28"/>
          <w:lang w:val="it-IT"/>
        </w:rPr>
        <w:t>nghị quyết</w:t>
      </w:r>
      <w:r w:rsidR="0068107E" w:rsidRPr="002F548F">
        <w:rPr>
          <w:bCs/>
          <w:sz w:val="28"/>
          <w:szCs w:val="28"/>
          <w:lang w:val="it-IT"/>
        </w:rPr>
        <w:t xml:space="preserve">, </w:t>
      </w:r>
      <w:r w:rsidR="003E257D" w:rsidRPr="002F548F">
        <w:rPr>
          <w:bCs/>
          <w:sz w:val="28"/>
          <w:szCs w:val="28"/>
          <w:lang w:val="it-IT"/>
        </w:rPr>
        <w:t>kiến nghị về luật, pháp lệnh</w:t>
      </w:r>
      <w:r w:rsidR="0068107E" w:rsidRPr="002F548F">
        <w:rPr>
          <w:bCs/>
          <w:sz w:val="28"/>
          <w:szCs w:val="28"/>
          <w:lang w:val="it-IT"/>
        </w:rPr>
        <w:t>, nghị quyết</w:t>
      </w:r>
      <w:r w:rsidR="003E257D" w:rsidRPr="002F548F">
        <w:rPr>
          <w:bCs/>
          <w:sz w:val="28"/>
          <w:szCs w:val="28"/>
          <w:lang w:val="it-IT"/>
        </w:rPr>
        <w:t xml:space="preserve"> </w:t>
      </w:r>
      <w:r w:rsidR="00991FE6" w:rsidRPr="002F548F">
        <w:rPr>
          <w:bCs/>
          <w:sz w:val="28"/>
          <w:szCs w:val="28"/>
          <w:lang w:val="it-IT"/>
        </w:rPr>
        <w:t>thực hiện</w:t>
      </w:r>
      <w:r w:rsidR="003E257D" w:rsidRPr="002F548F">
        <w:rPr>
          <w:bCs/>
          <w:sz w:val="28"/>
          <w:szCs w:val="28"/>
          <w:lang w:val="it-IT"/>
        </w:rPr>
        <w:t xml:space="preserve"> theo quy định tại </w:t>
      </w:r>
      <w:bookmarkStart w:id="42" w:name="_Hlk119576550"/>
      <w:r w:rsidR="003E257D" w:rsidRPr="002F548F">
        <w:rPr>
          <w:bCs/>
          <w:sz w:val="28"/>
          <w:szCs w:val="28"/>
          <w:lang w:val="it-IT"/>
        </w:rPr>
        <w:t>khoản 1 Điều 48 của Luật Ban hành văn bản quy phạm pháp luật</w:t>
      </w:r>
      <w:bookmarkEnd w:id="42"/>
      <w:r w:rsidR="003E257D" w:rsidRPr="002F548F">
        <w:rPr>
          <w:bCs/>
          <w:sz w:val="28"/>
          <w:szCs w:val="28"/>
          <w:lang w:val="it-IT"/>
        </w:rPr>
        <w:t>.</w:t>
      </w:r>
    </w:p>
    <w:p w14:paraId="1AEF9F08" w14:textId="3539C2A9" w:rsidR="003E257D" w:rsidRPr="002F548F" w:rsidRDefault="00555833" w:rsidP="007F7A86">
      <w:pPr>
        <w:widowControl w:val="0"/>
        <w:spacing w:after="100"/>
        <w:ind w:firstLine="720"/>
        <w:jc w:val="both"/>
        <w:rPr>
          <w:bCs/>
          <w:spacing w:val="2"/>
          <w:sz w:val="28"/>
          <w:szCs w:val="28"/>
          <w:lang w:val="it-IT"/>
        </w:rPr>
      </w:pPr>
      <w:r w:rsidRPr="002F548F">
        <w:rPr>
          <w:bCs/>
          <w:spacing w:val="-4"/>
          <w:sz w:val="28"/>
          <w:szCs w:val="28"/>
          <w:lang w:val="it-IT"/>
        </w:rPr>
        <w:t>6</w:t>
      </w:r>
      <w:r w:rsidR="003E257D" w:rsidRPr="002F548F">
        <w:rPr>
          <w:bCs/>
          <w:spacing w:val="-4"/>
          <w:sz w:val="28"/>
          <w:szCs w:val="28"/>
          <w:lang w:val="it-IT"/>
        </w:rPr>
        <w:t xml:space="preserve">. </w:t>
      </w:r>
      <w:r w:rsidR="00EB599C" w:rsidRPr="002F548F">
        <w:rPr>
          <w:bCs/>
          <w:spacing w:val="-4"/>
          <w:sz w:val="28"/>
          <w:szCs w:val="28"/>
          <w:lang w:val="it-IT"/>
        </w:rPr>
        <w:t>Trên cơ sở</w:t>
      </w:r>
      <w:r w:rsidR="003E257D" w:rsidRPr="002F548F">
        <w:rPr>
          <w:bCs/>
          <w:spacing w:val="-4"/>
          <w:sz w:val="28"/>
          <w:szCs w:val="28"/>
          <w:lang w:val="it-IT"/>
        </w:rPr>
        <w:t xml:space="preserve"> kết luận tại phiên họp, Thường trực Ủy ban Pháp luật chủ trì,</w:t>
      </w:r>
      <w:r w:rsidR="003E257D" w:rsidRPr="002F548F">
        <w:rPr>
          <w:bCs/>
          <w:sz w:val="28"/>
          <w:szCs w:val="28"/>
          <w:lang w:val="it-IT"/>
        </w:rPr>
        <w:t xml:space="preserve"> phối hợp với cơ quan</w:t>
      </w:r>
      <w:r w:rsidR="005B5942" w:rsidRPr="002F548F">
        <w:rPr>
          <w:bCs/>
          <w:sz w:val="28"/>
          <w:szCs w:val="28"/>
          <w:lang w:val="it-IT"/>
        </w:rPr>
        <w:t>, tổ chức</w:t>
      </w:r>
      <w:r w:rsidR="003E257D" w:rsidRPr="002F548F">
        <w:rPr>
          <w:bCs/>
          <w:sz w:val="28"/>
          <w:szCs w:val="28"/>
          <w:lang w:val="it-IT"/>
        </w:rPr>
        <w:t xml:space="preserve"> có liên quan xây dựng dự thảo tờ trình </w:t>
      </w:r>
      <w:r w:rsidR="0063057D" w:rsidRPr="002F548F">
        <w:rPr>
          <w:bCs/>
          <w:sz w:val="28"/>
          <w:szCs w:val="28"/>
          <w:lang w:val="it-IT"/>
        </w:rPr>
        <w:t xml:space="preserve">Quốc hội </w:t>
      </w:r>
      <w:r w:rsidR="003E257D" w:rsidRPr="002F548F">
        <w:rPr>
          <w:bCs/>
          <w:sz w:val="28"/>
          <w:szCs w:val="28"/>
          <w:lang w:val="it-IT"/>
        </w:rPr>
        <w:t xml:space="preserve">của Ủy ban Thường vụ Quốc hội, dự thảo nghị quyết của Quốc hội về </w:t>
      </w:r>
      <w:r w:rsidR="004744C6" w:rsidRPr="002F548F">
        <w:rPr>
          <w:bCs/>
          <w:sz w:val="28"/>
          <w:szCs w:val="28"/>
          <w:lang w:val="it-IT"/>
        </w:rPr>
        <w:t>c</w:t>
      </w:r>
      <w:r w:rsidR="003E257D" w:rsidRPr="002F548F">
        <w:rPr>
          <w:bCs/>
          <w:sz w:val="28"/>
          <w:szCs w:val="28"/>
          <w:lang w:val="it-IT"/>
        </w:rPr>
        <w:t xml:space="preserve">hương trình xây dựng luật, pháp lệnh, </w:t>
      </w:r>
      <w:r w:rsidR="003E257D" w:rsidRPr="002F548F">
        <w:rPr>
          <w:bCs/>
          <w:spacing w:val="-2"/>
          <w:sz w:val="28"/>
          <w:szCs w:val="28"/>
          <w:lang w:val="it-IT"/>
        </w:rPr>
        <w:t>báo</w:t>
      </w:r>
      <w:r w:rsidR="003E257D" w:rsidRPr="002F548F">
        <w:rPr>
          <w:bCs/>
          <w:sz w:val="28"/>
          <w:szCs w:val="28"/>
          <w:lang w:val="it-IT"/>
        </w:rPr>
        <w:t xml:space="preserve"> cáo Phó Chủ tịch Quốc hội phụ trách trước khi trình Ủy ban Thường vụ Quốc hội.</w:t>
      </w:r>
    </w:p>
    <w:p w14:paraId="75B4C5DA" w14:textId="26E18150" w:rsidR="00E6450B" w:rsidRPr="002F548F" w:rsidRDefault="00555833" w:rsidP="007F7A86">
      <w:pPr>
        <w:widowControl w:val="0"/>
        <w:spacing w:after="100"/>
        <w:ind w:firstLine="720"/>
        <w:jc w:val="both"/>
        <w:rPr>
          <w:bCs/>
          <w:spacing w:val="2"/>
          <w:sz w:val="28"/>
          <w:szCs w:val="28"/>
          <w:lang w:val="it-IT"/>
        </w:rPr>
      </w:pPr>
      <w:r w:rsidRPr="002F548F">
        <w:rPr>
          <w:bCs/>
          <w:sz w:val="28"/>
          <w:szCs w:val="28"/>
          <w:lang w:val="it-IT"/>
        </w:rPr>
        <w:t>7</w:t>
      </w:r>
      <w:r w:rsidR="003E257D" w:rsidRPr="002F548F">
        <w:rPr>
          <w:bCs/>
          <w:sz w:val="28"/>
          <w:szCs w:val="28"/>
          <w:lang w:val="it-IT"/>
        </w:rPr>
        <w:t xml:space="preserve">. </w:t>
      </w:r>
      <w:r w:rsidR="00997D3E" w:rsidRPr="002F548F">
        <w:rPr>
          <w:bCs/>
          <w:sz w:val="28"/>
          <w:szCs w:val="28"/>
          <w:lang w:val="it-IT"/>
        </w:rPr>
        <w:t xml:space="preserve">Trình tự </w:t>
      </w:r>
      <w:r w:rsidR="003E257D" w:rsidRPr="002F548F">
        <w:rPr>
          <w:bCs/>
          <w:sz w:val="28"/>
          <w:szCs w:val="28"/>
          <w:lang w:val="it-IT"/>
        </w:rPr>
        <w:t xml:space="preserve">Ủy ban Thường vụ Quốc hội xem xét, </w:t>
      </w:r>
      <w:r w:rsidR="00816196" w:rsidRPr="002F548F">
        <w:rPr>
          <w:bCs/>
          <w:sz w:val="28"/>
          <w:szCs w:val="28"/>
          <w:lang w:val="it-IT"/>
        </w:rPr>
        <w:t>quyết định</w:t>
      </w:r>
      <w:r w:rsidR="00FD10E9" w:rsidRPr="002F548F">
        <w:rPr>
          <w:bCs/>
          <w:sz w:val="28"/>
          <w:szCs w:val="28"/>
          <w:lang w:val="it-IT"/>
        </w:rPr>
        <w:t xml:space="preserve"> về</w:t>
      </w:r>
      <w:r w:rsidR="00997D3E" w:rsidRPr="002F548F">
        <w:rPr>
          <w:bCs/>
          <w:sz w:val="28"/>
          <w:szCs w:val="28"/>
          <w:lang w:val="it-IT"/>
        </w:rPr>
        <w:t xml:space="preserve"> </w:t>
      </w:r>
      <w:r w:rsidR="003E257D" w:rsidRPr="002F548F">
        <w:rPr>
          <w:bCs/>
          <w:sz w:val="28"/>
          <w:szCs w:val="28"/>
          <w:lang w:val="it-IT"/>
        </w:rPr>
        <w:t xml:space="preserve">tờ trình </w:t>
      </w:r>
      <w:r w:rsidR="00B96744" w:rsidRPr="002F548F">
        <w:rPr>
          <w:bCs/>
          <w:sz w:val="28"/>
          <w:szCs w:val="28"/>
          <w:lang w:val="it-IT"/>
        </w:rPr>
        <w:t xml:space="preserve">Quốc hội </w:t>
      </w:r>
      <w:r w:rsidR="003E257D" w:rsidRPr="002F548F">
        <w:rPr>
          <w:bCs/>
          <w:sz w:val="28"/>
          <w:szCs w:val="28"/>
          <w:lang w:val="it-IT"/>
        </w:rPr>
        <w:t xml:space="preserve">và dự thảo nghị quyết </w:t>
      </w:r>
      <w:r w:rsidR="00FD10E9" w:rsidRPr="002F548F">
        <w:rPr>
          <w:bCs/>
          <w:sz w:val="28"/>
          <w:szCs w:val="28"/>
          <w:lang w:val="it-IT"/>
        </w:rPr>
        <w:t xml:space="preserve">của Quốc hội </w:t>
      </w:r>
      <w:r w:rsidR="003E257D" w:rsidRPr="002F548F">
        <w:rPr>
          <w:bCs/>
          <w:sz w:val="28"/>
          <w:szCs w:val="28"/>
          <w:lang w:val="it-IT"/>
        </w:rPr>
        <w:t xml:space="preserve">về </w:t>
      </w:r>
      <w:r w:rsidR="00FD10E9" w:rsidRPr="002F548F">
        <w:rPr>
          <w:bCs/>
          <w:sz w:val="28"/>
          <w:szCs w:val="28"/>
          <w:lang w:val="it-IT"/>
        </w:rPr>
        <w:t xml:space="preserve">chương </w:t>
      </w:r>
      <w:r w:rsidR="003E257D" w:rsidRPr="002F548F">
        <w:rPr>
          <w:bCs/>
          <w:sz w:val="28"/>
          <w:szCs w:val="28"/>
          <w:lang w:val="it-IT"/>
        </w:rPr>
        <w:t xml:space="preserve">trình xây dựng luật, pháp lệnh </w:t>
      </w:r>
      <w:r w:rsidR="00F91B89" w:rsidRPr="002F548F">
        <w:rPr>
          <w:bCs/>
          <w:sz w:val="28"/>
          <w:szCs w:val="28"/>
          <w:lang w:val="it-IT"/>
        </w:rPr>
        <w:t xml:space="preserve">thực hiện </w:t>
      </w:r>
      <w:r w:rsidR="00991FE6" w:rsidRPr="002F548F">
        <w:rPr>
          <w:bCs/>
          <w:sz w:val="28"/>
          <w:szCs w:val="28"/>
          <w:lang w:val="it-IT"/>
        </w:rPr>
        <w:t xml:space="preserve">theo quy định tại Điều </w:t>
      </w:r>
      <w:r w:rsidR="00B059C8" w:rsidRPr="002F548F">
        <w:rPr>
          <w:bCs/>
          <w:sz w:val="28"/>
          <w:szCs w:val="28"/>
          <w:lang w:val="it-IT"/>
        </w:rPr>
        <w:t xml:space="preserve">29 </w:t>
      </w:r>
      <w:r w:rsidR="00991FE6" w:rsidRPr="002F548F">
        <w:rPr>
          <w:bCs/>
          <w:sz w:val="28"/>
          <w:szCs w:val="28"/>
          <w:lang w:val="it-IT"/>
        </w:rPr>
        <w:t>của Quy chế này</w:t>
      </w:r>
      <w:r w:rsidR="003E257D" w:rsidRPr="002F548F">
        <w:rPr>
          <w:bCs/>
          <w:sz w:val="28"/>
          <w:szCs w:val="28"/>
          <w:lang w:val="it-IT"/>
        </w:rPr>
        <w:t>.</w:t>
      </w:r>
    </w:p>
    <w:p w14:paraId="33173521" w14:textId="77777777" w:rsidR="00E6450B" w:rsidRPr="002F548F" w:rsidRDefault="003E257D" w:rsidP="007F7A86">
      <w:pPr>
        <w:widowControl w:val="0"/>
        <w:spacing w:after="100"/>
        <w:ind w:firstLine="720"/>
        <w:jc w:val="both"/>
        <w:rPr>
          <w:b/>
          <w:bCs/>
          <w:spacing w:val="-2"/>
          <w:sz w:val="28"/>
          <w:szCs w:val="28"/>
          <w:lang w:val="it-IT"/>
        </w:rPr>
      </w:pPr>
      <w:bookmarkStart w:id="43" w:name="_Hlk112829881"/>
      <w:r w:rsidRPr="002F548F">
        <w:rPr>
          <w:b/>
          <w:bCs/>
          <w:spacing w:val="-2"/>
          <w:sz w:val="28"/>
          <w:szCs w:val="28"/>
          <w:lang w:val="it-IT"/>
        </w:rPr>
        <w:t xml:space="preserve">Điều </w:t>
      </w:r>
      <w:r w:rsidR="00B059C8" w:rsidRPr="002F548F">
        <w:rPr>
          <w:b/>
          <w:bCs/>
          <w:spacing w:val="-2"/>
          <w:sz w:val="28"/>
          <w:szCs w:val="28"/>
          <w:lang w:val="it-IT"/>
        </w:rPr>
        <w:t>42</w:t>
      </w:r>
      <w:r w:rsidRPr="002F548F">
        <w:rPr>
          <w:b/>
          <w:bCs/>
          <w:spacing w:val="-2"/>
          <w:sz w:val="28"/>
          <w:szCs w:val="28"/>
          <w:lang w:val="it-IT"/>
        </w:rPr>
        <w:t xml:space="preserve">. </w:t>
      </w:r>
      <w:r w:rsidR="00542F2A" w:rsidRPr="002F548F">
        <w:rPr>
          <w:b/>
          <w:bCs/>
          <w:spacing w:val="-2"/>
          <w:sz w:val="28"/>
          <w:szCs w:val="28"/>
          <w:lang w:val="it-IT"/>
        </w:rPr>
        <w:t>Ủy ban Thường vụ Quốc hội đ</w:t>
      </w:r>
      <w:r w:rsidR="00847809" w:rsidRPr="002F548F">
        <w:rPr>
          <w:b/>
          <w:bCs/>
          <w:spacing w:val="-2"/>
          <w:sz w:val="28"/>
          <w:szCs w:val="28"/>
          <w:lang w:val="it-IT"/>
        </w:rPr>
        <w:t xml:space="preserve">iều </w:t>
      </w:r>
      <w:r w:rsidRPr="002F548F">
        <w:rPr>
          <w:b/>
          <w:bCs/>
          <w:spacing w:val="-2"/>
          <w:sz w:val="28"/>
          <w:szCs w:val="28"/>
          <w:lang w:val="it-IT"/>
        </w:rPr>
        <w:t xml:space="preserve">chỉnh </w:t>
      </w:r>
      <w:r w:rsidR="00FD10E9" w:rsidRPr="002F548F">
        <w:rPr>
          <w:b/>
          <w:bCs/>
          <w:spacing w:val="-2"/>
          <w:sz w:val="28"/>
          <w:szCs w:val="28"/>
          <w:lang w:val="it-IT"/>
        </w:rPr>
        <w:t xml:space="preserve">chương </w:t>
      </w:r>
      <w:r w:rsidRPr="002F548F">
        <w:rPr>
          <w:b/>
          <w:bCs/>
          <w:spacing w:val="-2"/>
          <w:sz w:val="28"/>
          <w:szCs w:val="28"/>
          <w:lang w:val="it-IT"/>
        </w:rPr>
        <w:t>trình xây dựng luật, pháp lệnh</w:t>
      </w:r>
    </w:p>
    <w:bookmarkEnd w:id="43"/>
    <w:p w14:paraId="3D74620B" w14:textId="77777777" w:rsidR="008059DA" w:rsidRPr="002F548F" w:rsidRDefault="003E257D" w:rsidP="007F7A86">
      <w:pPr>
        <w:widowControl w:val="0"/>
        <w:spacing w:after="100"/>
        <w:ind w:firstLine="720"/>
        <w:jc w:val="both"/>
        <w:rPr>
          <w:bCs/>
          <w:sz w:val="28"/>
          <w:szCs w:val="28"/>
          <w:lang w:val="it-IT"/>
        </w:rPr>
      </w:pPr>
      <w:r w:rsidRPr="002F548F">
        <w:rPr>
          <w:bCs/>
          <w:spacing w:val="-4"/>
          <w:sz w:val="28"/>
          <w:szCs w:val="28"/>
          <w:lang w:val="it-IT"/>
        </w:rPr>
        <w:t>1. T</w:t>
      </w:r>
      <w:r w:rsidRPr="002F548F">
        <w:rPr>
          <w:bCs/>
          <w:sz w:val="28"/>
          <w:szCs w:val="28"/>
          <w:lang w:val="it-IT"/>
        </w:rPr>
        <w:t>rong</w:t>
      </w:r>
      <w:r w:rsidRPr="002F548F">
        <w:rPr>
          <w:bCs/>
          <w:spacing w:val="-4"/>
          <w:sz w:val="28"/>
          <w:szCs w:val="28"/>
          <w:lang w:val="it-IT"/>
        </w:rPr>
        <w:t xml:space="preserve"> thời gian giữa hai kỳ họp Quốc hội, </w:t>
      </w:r>
      <w:bookmarkStart w:id="44" w:name="_Hlk112773520"/>
      <w:r w:rsidRPr="002F548F">
        <w:rPr>
          <w:bCs/>
          <w:spacing w:val="-4"/>
          <w:sz w:val="28"/>
          <w:szCs w:val="28"/>
          <w:lang w:val="it-IT"/>
        </w:rPr>
        <w:t xml:space="preserve">Ủy ban Thường vụ Quốc hội </w:t>
      </w:r>
      <w:bookmarkEnd w:id="44"/>
      <w:r w:rsidRPr="002F548F">
        <w:rPr>
          <w:bCs/>
          <w:spacing w:val="-4"/>
          <w:sz w:val="28"/>
          <w:szCs w:val="28"/>
          <w:lang w:val="it-IT"/>
        </w:rPr>
        <w:t xml:space="preserve">xem xét, </w:t>
      </w:r>
      <w:r w:rsidRPr="002F548F">
        <w:rPr>
          <w:bCs/>
          <w:sz w:val="28"/>
          <w:szCs w:val="28"/>
          <w:lang w:val="it-IT"/>
        </w:rPr>
        <w:t xml:space="preserve">quyết định điều chỉnh </w:t>
      </w:r>
      <w:r w:rsidR="00FD10E9" w:rsidRPr="002F548F">
        <w:rPr>
          <w:bCs/>
          <w:sz w:val="28"/>
          <w:szCs w:val="28"/>
          <w:lang w:val="it-IT"/>
        </w:rPr>
        <w:t xml:space="preserve">chương </w:t>
      </w:r>
      <w:r w:rsidRPr="002F548F">
        <w:rPr>
          <w:bCs/>
          <w:sz w:val="28"/>
          <w:szCs w:val="28"/>
          <w:lang w:val="it-IT"/>
        </w:rPr>
        <w:t>trình xây dựng luật, pháp lệnh</w:t>
      </w:r>
      <w:r w:rsidR="008059DA" w:rsidRPr="002F548F">
        <w:rPr>
          <w:bCs/>
          <w:sz w:val="28"/>
          <w:szCs w:val="28"/>
          <w:lang w:val="it-IT"/>
        </w:rPr>
        <w:t xml:space="preserve"> trong trường hợp sau đây:</w:t>
      </w:r>
    </w:p>
    <w:p w14:paraId="1F5D0164" w14:textId="6CD975D6" w:rsidR="00821756" w:rsidRPr="002F548F" w:rsidRDefault="00821756" w:rsidP="007F7A86">
      <w:pPr>
        <w:widowControl w:val="0"/>
        <w:shd w:val="clear" w:color="auto" w:fill="FFFFFF" w:themeFill="background1"/>
        <w:spacing w:after="120" w:line="330" w:lineRule="exact"/>
        <w:ind w:firstLine="720"/>
        <w:jc w:val="both"/>
        <w:rPr>
          <w:iCs/>
          <w:sz w:val="28"/>
          <w:szCs w:val="28"/>
        </w:rPr>
      </w:pPr>
      <w:r w:rsidRPr="002F548F">
        <w:rPr>
          <w:bCs/>
          <w:spacing w:val="2"/>
          <w:sz w:val="28"/>
          <w:szCs w:val="28"/>
          <w:lang w:val="it-IT"/>
        </w:rPr>
        <w:t xml:space="preserve">a) Bổ sung </w:t>
      </w:r>
      <w:r w:rsidRPr="002F548F">
        <w:rPr>
          <w:iCs/>
          <w:sz w:val="28"/>
          <w:szCs w:val="28"/>
        </w:rPr>
        <w:t xml:space="preserve">dự án luật, pháp lệnh, dự thảo nghị quyết vào </w:t>
      </w:r>
      <w:r w:rsidR="00486A71" w:rsidRPr="002F548F">
        <w:rPr>
          <w:iCs/>
          <w:sz w:val="28"/>
          <w:szCs w:val="28"/>
        </w:rPr>
        <w:t>c</w:t>
      </w:r>
      <w:r w:rsidRPr="002F548F">
        <w:rPr>
          <w:iCs/>
          <w:sz w:val="28"/>
          <w:szCs w:val="28"/>
        </w:rPr>
        <w:t>hương trình xây dựng luật, pháp lệnh</w:t>
      </w:r>
      <w:r w:rsidRPr="002F548F">
        <w:rPr>
          <w:bCs/>
          <w:spacing w:val="2"/>
          <w:sz w:val="28"/>
          <w:szCs w:val="28"/>
          <w:lang w:val="it-IT"/>
        </w:rPr>
        <w:t xml:space="preserve"> trên cơ sở đề nghị </w:t>
      </w:r>
      <w:r w:rsidR="005C0829" w:rsidRPr="002F548F">
        <w:rPr>
          <w:bCs/>
          <w:spacing w:val="2"/>
          <w:sz w:val="28"/>
          <w:szCs w:val="28"/>
          <w:lang w:val="it-IT"/>
        </w:rPr>
        <w:t xml:space="preserve">của </w:t>
      </w:r>
      <w:r w:rsidRPr="002F548F">
        <w:rPr>
          <w:bCs/>
          <w:spacing w:val="2"/>
          <w:sz w:val="28"/>
          <w:szCs w:val="28"/>
          <w:lang w:val="it-IT"/>
        </w:rPr>
        <w:t>cơ quan, tổ chức, đại biểu Quốc hội</w:t>
      </w:r>
      <w:r w:rsidR="00775343" w:rsidRPr="002F548F">
        <w:t xml:space="preserve"> </w:t>
      </w:r>
      <w:r w:rsidR="00775343" w:rsidRPr="002F548F">
        <w:rPr>
          <w:bCs/>
          <w:spacing w:val="2"/>
          <w:sz w:val="28"/>
          <w:szCs w:val="28"/>
          <w:lang w:val="it-IT"/>
        </w:rPr>
        <w:t>có quyền trình dự án, dự thảo</w:t>
      </w:r>
      <w:r w:rsidRPr="002F548F">
        <w:rPr>
          <w:iCs/>
          <w:sz w:val="28"/>
          <w:szCs w:val="28"/>
        </w:rPr>
        <w:t>;</w:t>
      </w:r>
    </w:p>
    <w:p w14:paraId="63196C18" w14:textId="5A289B21" w:rsidR="00821756" w:rsidRPr="002F548F" w:rsidRDefault="00821756" w:rsidP="007F7A86">
      <w:pPr>
        <w:widowControl w:val="0"/>
        <w:shd w:val="clear" w:color="auto" w:fill="FFFFFF" w:themeFill="background1"/>
        <w:spacing w:after="120" w:line="330" w:lineRule="exact"/>
        <w:ind w:firstLine="720"/>
        <w:jc w:val="both"/>
        <w:rPr>
          <w:bCs/>
          <w:iCs/>
          <w:spacing w:val="-4"/>
          <w:sz w:val="28"/>
          <w:szCs w:val="28"/>
          <w:lang w:val="it-IT"/>
        </w:rPr>
      </w:pPr>
      <w:r w:rsidRPr="002F548F">
        <w:rPr>
          <w:bCs/>
          <w:spacing w:val="2"/>
          <w:sz w:val="28"/>
          <w:szCs w:val="28"/>
          <w:lang w:val="it-IT"/>
        </w:rPr>
        <w:t xml:space="preserve">b) </w:t>
      </w:r>
      <w:r w:rsidRPr="002F548F">
        <w:rPr>
          <w:bCs/>
          <w:sz w:val="28"/>
          <w:szCs w:val="28"/>
          <w:lang w:val="it-IT"/>
        </w:rPr>
        <w:t xml:space="preserve">Thay đổi phạm vi điều chỉnh, </w:t>
      </w:r>
      <w:r w:rsidRPr="002F548F">
        <w:rPr>
          <w:bCs/>
          <w:iCs/>
          <w:sz w:val="28"/>
          <w:szCs w:val="28"/>
          <w:lang w:val="it-IT"/>
        </w:rPr>
        <w:t xml:space="preserve">thời gian trình hoặc đưa ra khỏi </w:t>
      </w:r>
      <w:r w:rsidR="00486A71" w:rsidRPr="002F548F">
        <w:rPr>
          <w:bCs/>
          <w:iCs/>
          <w:sz w:val="28"/>
          <w:szCs w:val="28"/>
          <w:lang w:val="it-IT"/>
        </w:rPr>
        <w:t>c</w:t>
      </w:r>
      <w:r w:rsidRPr="002F548F">
        <w:rPr>
          <w:bCs/>
          <w:iCs/>
          <w:sz w:val="28"/>
          <w:szCs w:val="28"/>
          <w:lang w:val="it-IT"/>
        </w:rPr>
        <w:t xml:space="preserve">hương </w:t>
      </w:r>
      <w:r w:rsidRPr="002F548F">
        <w:rPr>
          <w:bCs/>
          <w:iCs/>
          <w:spacing w:val="-4"/>
          <w:sz w:val="28"/>
          <w:szCs w:val="28"/>
          <w:lang w:val="it-IT"/>
        </w:rPr>
        <w:t xml:space="preserve">trình </w:t>
      </w:r>
      <w:r w:rsidRPr="002F548F">
        <w:rPr>
          <w:bCs/>
          <w:spacing w:val="-4"/>
          <w:sz w:val="28"/>
          <w:szCs w:val="28"/>
          <w:lang w:val="it-IT"/>
        </w:rPr>
        <w:t xml:space="preserve">xây dựng luật, pháp lệnh </w:t>
      </w:r>
      <w:r w:rsidRPr="002F548F">
        <w:rPr>
          <w:bCs/>
          <w:iCs/>
          <w:spacing w:val="-4"/>
          <w:sz w:val="28"/>
          <w:szCs w:val="28"/>
          <w:lang w:val="it-IT"/>
        </w:rPr>
        <w:t>đối với dự án luật, pháp lệnh, dự thảo nghị quyết</w:t>
      </w:r>
      <w:r w:rsidRPr="002F548F">
        <w:rPr>
          <w:bCs/>
          <w:spacing w:val="-4"/>
          <w:sz w:val="28"/>
          <w:szCs w:val="28"/>
          <w:lang w:val="it-IT"/>
        </w:rPr>
        <w:t xml:space="preserve"> trên cơ sở đề nghị</w:t>
      </w:r>
      <w:r w:rsidR="00056F35" w:rsidRPr="002F548F">
        <w:rPr>
          <w:bCs/>
          <w:spacing w:val="-4"/>
          <w:sz w:val="28"/>
          <w:szCs w:val="28"/>
          <w:lang w:val="it-IT"/>
        </w:rPr>
        <w:t xml:space="preserve"> của</w:t>
      </w:r>
      <w:r w:rsidRPr="002F548F">
        <w:rPr>
          <w:bCs/>
          <w:spacing w:val="-4"/>
          <w:sz w:val="28"/>
          <w:szCs w:val="28"/>
          <w:lang w:val="it-IT"/>
        </w:rPr>
        <w:t xml:space="preserve"> cơ quan, tổ chức, đại biểu Quốc hội</w:t>
      </w:r>
      <w:r w:rsidR="00775343" w:rsidRPr="002F548F">
        <w:rPr>
          <w:spacing w:val="-4"/>
        </w:rPr>
        <w:t xml:space="preserve"> </w:t>
      </w:r>
      <w:r w:rsidR="00775343" w:rsidRPr="002F548F">
        <w:rPr>
          <w:bCs/>
          <w:spacing w:val="-4"/>
          <w:sz w:val="28"/>
          <w:szCs w:val="28"/>
          <w:lang w:val="it-IT"/>
        </w:rPr>
        <w:t>trình dự án, dự thảo</w:t>
      </w:r>
      <w:r w:rsidRPr="002F548F">
        <w:rPr>
          <w:bCs/>
          <w:iCs/>
          <w:spacing w:val="-4"/>
          <w:sz w:val="28"/>
          <w:szCs w:val="28"/>
          <w:lang w:val="it-IT"/>
        </w:rPr>
        <w:t>;</w:t>
      </w:r>
    </w:p>
    <w:p w14:paraId="4B6EC2E2" w14:textId="69089D44" w:rsidR="00821756" w:rsidRPr="002F548F" w:rsidRDefault="00821756" w:rsidP="007F7A86">
      <w:pPr>
        <w:widowControl w:val="0"/>
        <w:shd w:val="clear" w:color="auto" w:fill="FFFFFF" w:themeFill="background1"/>
        <w:spacing w:after="120" w:line="330" w:lineRule="exact"/>
        <w:ind w:firstLine="720"/>
        <w:jc w:val="both"/>
        <w:rPr>
          <w:bCs/>
          <w:spacing w:val="2"/>
          <w:sz w:val="28"/>
          <w:szCs w:val="28"/>
          <w:lang w:val="it-IT"/>
        </w:rPr>
      </w:pPr>
      <w:r w:rsidRPr="002F548F">
        <w:rPr>
          <w:bCs/>
          <w:spacing w:val="2"/>
          <w:sz w:val="28"/>
          <w:szCs w:val="28"/>
          <w:lang w:val="it-IT"/>
        </w:rPr>
        <w:t xml:space="preserve">c) </w:t>
      </w:r>
      <w:r w:rsidRPr="002F548F">
        <w:rPr>
          <w:bCs/>
          <w:sz w:val="28"/>
          <w:szCs w:val="28"/>
          <w:lang w:val="it-IT"/>
        </w:rPr>
        <w:t xml:space="preserve">Điều chỉnh thời gian trình, đưa ra khỏi chương trình </w:t>
      </w:r>
      <w:r w:rsidRPr="002F548F">
        <w:rPr>
          <w:bCs/>
          <w:iCs/>
          <w:sz w:val="28"/>
          <w:szCs w:val="28"/>
          <w:lang w:val="it-IT"/>
        </w:rPr>
        <w:t>đối với dự án luật, pháp lệnh, dự thảo nghị quyết</w:t>
      </w:r>
      <w:r w:rsidRPr="002F548F">
        <w:rPr>
          <w:bCs/>
          <w:spacing w:val="-4"/>
          <w:sz w:val="28"/>
          <w:szCs w:val="28"/>
          <w:lang w:val="it-IT"/>
        </w:rPr>
        <w:t xml:space="preserve"> trên cơ sở xem xét tình hình chuẩn bị của cơ quan, tổ chức có liên quan</w:t>
      </w:r>
      <w:r w:rsidR="00884CC2" w:rsidRPr="002F548F">
        <w:rPr>
          <w:bCs/>
          <w:spacing w:val="-4"/>
          <w:sz w:val="28"/>
          <w:szCs w:val="28"/>
          <w:lang w:val="it-IT"/>
        </w:rPr>
        <w:t>.</w:t>
      </w:r>
    </w:p>
    <w:p w14:paraId="601BE74E" w14:textId="50AB4E30" w:rsidR="003E257D" w:rsidRPr="002F548F" w:rsidRDefault="00C4490C">
      <w:pPr>
        <w:widowControl w:val="0"/>
        <w:tabs>
          <w:tab w:val="left" w:pos="654"/>
        </w:tabs>
        <w:spacing w:after="120" w:line="330" w:lineRule="exact"/>
        <w:ind w:firstLine="720"/>
        <w:jc w:val="both"/>
        <w:rPr>
          <w:bCs/>
          <w:sz w:val="28"/>
          <w:szCs w:val="28"/>
          <w:lang w:val="it-IT"/>
        </w:rPr>
      </w:pPr>
      <w:r w:rsidRPr="002F548F">
        <w:rPr>
          <w:bCs/>
          <w:sz w:val="28"/>
          <w:szCs w:val="28"/>
          <w:lang w:val="it-IT"/>
        </w:rPr>
        <w:t>2</w:t>
      </w:r>
      <w:r w:rsidR="003E257D" w:rsidRPr="002F548F">
        <w:rPr>
          <w:bCs/>
          <w:sz w:val="28"/>
          <w:szCs w:val="28"/>
          <w:lang w:val="it-IT"/>
        </w:rPr>
        <w:t xml:space="preserve">. Việc </w:t>
      </w:r>
      <w:bookmarkStart w:id="45" w:name="_Hlk112773603"/>
      <w:r w:rsidR="003E257D" w:rsidRPr="002F548F">
        <w:rPr>
          <w:bCs/>
          <w:sz w:val="28"/>
          <w:szCs w:val="28"/>
          <w:lang w:val="it-IT"/>
        </w:rPr>
        <w:t xml:space="preserve">xem xét </w:t>
      </w:r>
      <w:r w:rsidR="008059DA" w:rsidRPr="002F548F">
        <w:rPr>
          <w:bCs/>
          <w:sz w:val="28"/>
          <w:szCs w:val="28"/>
          <w:lang w:val="it-IT"/>
        </w:rPr>
        <w:t xml:space="preserve">điều chỉnh </w:t>
      </w:r>
      <w:r w:rsidR="00486A71" w:rsidRPr="002F548F">
        <w:rPr>
          <w:bCs/>
          <w:sz w:val="28"/>
          <w:szCs w:val="28"/>
          <w:lang w:val="it-IT"/>
        </w:rPr>
        <w:t>c</w:t>
      </w:r>
      <w:r w:rsidR="003E257D" w:rsidRPr="002F548F">
        <w:rPr>
          <w:bCs/>
          <w:sz w:val="28"/>
          <w:szCs w:val="28"/>
          <w:lang w:val="it-IT"/>
        </w:rPr>
        <w:t xml:space="preserve">hương trình xây dựng luật, pháp lệnh </w:t>
      </w:r>
      <w:bookmarkEnd w:id="45"/>
      <w:r w:rsidR="008059DA" w:rsidRPr="002F548F">
        <w:rPr>
          <w:bCs/>
          <w:sz w:val="28"/>
          <w:szCs w:val="28"/>
          <w:lang w:val="it-IT"/>
        </w:rPr>
        <w:t xml:space="preserve">trong trường hợp quy định tại điểm a khoản 1 Điều này </w:t>
      </w:r>
      <w:r w:rsidR="003E257D" w:rsidRPr="002F548F">
        <w:rPr>
          <w:bCs/>
          <w:sz w:val="28"/>
          <w:szCs w:val="28"/>
          <w:lang w:val="it-IT"/>
        </w:rPr>
        <w:t>được thực hiện như sau:</w:t>
      </w:r>
    </w:p>
    <w:p w14:paraId="298589B5" w14:textId="511891E3" w:rsidR="00C14968" w:rsidRPr="002F548F" w:rsidRDefault="003E257D" w:rsidP="007F7A86">
      <w:pPr>
        <w:widowControl w:val="0"/>
        <w:spacing w:after="120" w:line="330" w:lineRule="exact"/>
        <w:ind w:firstLine="720"/>
        <w:jc w:val="both"/>
        <w:rPr>
          <w:sz w:val="28"/>
          <w:szCs w:val="28"/>
        </w:rPr>
      </w:pPr>
      <w:r w:rsidRPr="002F548F">
        <w:rPr>
          <w:sz w:val="28"/>
          <w:szCs w:val="28"/>
        </w:rPr>
        <w:t xml:space="preserve">a) </w:t>
      </w:r>
      <w:r w:rsidR="00C4490C" w:rsidRPr="002F548F">
        <w:rPr>
          <w:bCs/>
          <w:sz w:val="28"/>
          <w:szCs w:val="28"/>
          <w:lang w:val="it-IT"/>
        </w:rPr>
        <w:t xml:space="preserve">Căn cứ lĩnh vực phụ trách của Hội đồng Dân tộc, Ủy ban của Quốc hội, Thường trực Ủy ban Pháp luật </w:t>
      </w:r>
      <w:r w:rsidR="00C14968" w:rsidRPr="002F548F">
        <w:rPr>
          <w:bCs/>
          <w:sz w:val="28"/>
          <w:szCs w:val="28"/>
          <w:lang w:val="it-IT"/>
        </w:rPr>
        <w:t xml:space="preserve">chuyển </w:t>
      </w:r>
      <w:r w:rsidR="002E699B" w:rsidRPr="002F548F">
        <w:rPr>
          <w:bCs/>
          <w:iCs/>
          <w:sz w:val="28"/>
          <w:szCs w:val="28"/>
          <w:lang w:val="it-IT"/>
        </w:rPr>
        <w:t>hồ sơ</w:t>
      </w:r>
      <w:r w:rsidR="002E699B" w:rsidRPr="002F548F">
        <w:rPr>
          <w:bCs/>
          <w:sz w:val="28"/>
          <w:szCs w:val="28"/>
          <w:lang w:val="it-IT"/>
        </w:rPr>
        <w:t xml:space="preserve"> </w:t>
      </w:r>
      <w:r w:rsidR="00C14968" w:rsidRPr="002F548F">
        <w:rPr>
          <w:bCs/>
          <w:sz w:val="28"/>
          <w:szCs w:val="28"/>
          <w:lang w:val="it-IT"/>
        </w:rPr>
        <w:t>đề nghị</w:t>
      </w:r>
      <w:r w:rsidR="00555833" w:rsidRPr="002F548F">
        <w:rPr>
          <w:bCs/>
          <w:sz w:val="28"/>
          <w:szCs w:val="28"/>
          <w:lang w:val="it-IT"/>
        </w:rPr>
        <w:t xml:space="preserve"> xây dựng luật, pháp lệnh, nghị quyết</w:t>
      </w:r>
      <w:r w:rsidR="00C14968" w:rsidRPr="002F548F">
        <w:rPr>
          <w:bCs/>
          <w:sz w:val="28"/>
          <w:szCs w:val="28"/>
          <w:lang w:val="it-IT"/>
        </w:rPr>
        <w:t xml:space="preserve"> đến Hội đồng Dân tộc, Ủy ban của Quốc hội để thẩm tra, </w:t>
      </w:r>
      <w:r w:rsidR="00555833" w:rsidRPr="002F548F">
        <w:rPr>
          <w:bCs/>
          <w:sz w:val="28"/>
          <w:szCs w:val="28"/>
          <w:lang w:val="it-IT"/>
        </w:rPr>
        <w:t xml:space="preserve">đến cơ quan khác để </w:t>
      </w:r>
      <w:r w:rsidR="00C14968" w:rsidRPr="002F548F">
        <w:rPr>
          <w:bCs/>
          <w:sz w:val="28"/>
          <w:szCs w:val="28"/>
          <w:lang w:val="it-IT"/>
        </w:rPr>
        <w:t>tham gia ý kiến</w:t>
      </w:r>
      <w:r w:rsidR="00C4490C" w:rsidRPr="002F548F">
        <w:rPr>
          <w:bCs/>
          <w:sz w:val="28"/>
          <w:szCs w:val="28"/>
          <w:lang w:val="it-IT"/>
        </w:rPr>
        <w:t>.</w:t>
      </w:r>
      <w:r w:rsidR="00C14968" w:rsidRPr="002F548F">
        <w:rPr>
          <w:sz w:val="28"/>
          <w:szCs w:val="28"/>
        </w:rPr>
        <w:t xml:space="preserve"> </w:t>
      </w:r>
    </w:p>
    <w:p w14:paraId="0300AD97" w14:textId="77777777" w:rsidR="00A31573" w:rsidRPr="002F548F" w:rsidRDefault="00C14968" w:rsidP="007F7A86">
      <w:pPr>
        <w:widowControl w:val="0"/>
        <w:spacing w:after="120" w:line="330" w:lineRule="exact"/>
        <w:ind w:firstLine="720"/>
        <w:jc w:val="both"/>
        <w:rPr>
          <w:bCs/>
          <w:spacing w:val="2"/>
          <w:sz w:val="28"/>
          <w:szCs w:val="28"/>
          <w:lang w:val="it-IT"/>
        </w:rPr>
      </w:pPr>
      <w:r w:rsidRPr="002F548F">
        <w:rPr>
          <w:bCs/>
          <w:spacing w:val="2"/>
          <w:sz w:val="28"/>
          <w:szCs w:val="28"/>
          <w:lang w:val="it-IT"/>
        </w:rPr>
        <w:lastRenderedPageBreak/>
        <w:t xml:space="preserve">Trường hợp </w:t>
      </w:r>
      <w:r w:rsidR="00A31573" w:rsidRPr="002F548F">
        <w:rPr>
          <w:bCs/>
          <w:spacing w:val="2"/>
          <w:sz w:val="28"/>
          <w:szCs w:val="28"/>
          <w:lang w:val="it-IT"/>
        </w:rPr>
        <w:t xml:space="preserve">đề nghị xây dựng luật, pháp lệnh, nghị quyết </w:t>
      </w:r>
      <w:r w:rsidRPr="002F548F">
        <w:rPr>
          <w:bCs/>
          <w:spacing w:val="2"/>
          <w:sz w:val="28"/>
          <w:szCs w:val="28"/>
          <w:lang w:val="it-IT"/>
        </w:rPr>
        <w:t xml:space="preserve">có sự giao thoa lĩnh vực do Hội đồng Dân tộc, Ủy ban của Quốc hội phụ trách thì Thường trực Ủy ban Pháp luật </w:t>
      </w:r>
      <w:r w:rsidRPr="002F548F">
        <w:rPr>
          <w:bCs/>
          <w:iCs/>
          <w:spacing w:val="2"/>
          <w:sz w:val="28"/>
          <w:szCs w:val="28"/>
          <w:lang w:val="it-IT"/>
        </w:rPr>
        <w:t xml:space="preserve">đề xuất </w:t>
      </w:r>
      <w:r w:rsidR="0068107E" w:rsidRPr="002F548F">
        <w:rPr>
          <w:bCs/>
          <w:iCs/>
          <w:spacing w:val="2"/>
          <w:sz w:val="28"/>
          <w:szCs w:val="28"/>
          <w:lang w:val="it-IT"/>
        </w:rPr>
        <w:t>cơ quan thẩm tra</w:t>
      </w:r>
      <w:r w:rsidR="0068107E" w:rsidRPr="002F548F">
        <w:rPr>
          <w:bCs/>
          <w:spacing w:val="2"/>
          <w:sz w:val="28"/>
          <w:szCs w:val="28"/>
          <w:lang w:val="it-IT"/>
        </w:rPr>
        <w:t xml:space="preserve"> để báo cáo </w:t>
      </w:r>
      <w:r w:rsidR="002E699B" w:rsidRPr="002F548F">
        <w:rPr>
          <w:bCs/>
          <w:iCs/>
          <w:spacing w:val="2"/>
          <w:sz w:val="28"/>
          <w:szCs w:val="28"/>
          <w:lang w:val="it-IT"/>
        </w:rPr>
        <w:t xml:space="preserve">Phó Chủ tịch Quốc hội phụ trách và </w:t>
      </w:r>
      <w:r w:rsidR="00C757B4" w:rsidRPr="002F548F">
        <w:rPr>
          <w:bCs/>
          <w:spacing w:val="2"/>
          <w:sz w:val="28"/>
          <w:szCs w:val="28"/>
          <w:lang w:val="it-IT"/>
        </w:rPr>
        <w:t xml:space="preserve">các </w:t>
      </w:r>
      <w:r w:rsidRPr="002F548F">
        <w:rPr>
          <w:bCs/>
          <w:spacing w:val="2"/>
          <w:sz w:val="28"/>
          <w:szCs w:val="28"/>
          <w:lang w:val="it-IT"/>
        </w:rPr>
        <w:t xml:space="preserve">Phó Chủ tịch Quốc hội phụ trách lĩnh vực </w:t>
      </w:r>
      <w:r w:rsidR="00B96744" w:rsidRPr="002F548F">
        <w:rPr>
          <w:bCs/>
          <w:spacing w:val="2"/>
          <w:sz w:val="28"/>
          <w:szCs w:val="28"/>
          <w:lang w:val="it-IT"/>
        </w:rPr>
        <w:t xml:space="preserve">có liên quan </w:t>
      </w:r>
      <w:r w:rsidRPr="002F548F">
        <w:rPr>
          <w:bCs/>
          <w:spacing w:val="2"/>
          <w:sz w:val="28"/>
          <w:szCs w:val="28"/>
          <w:lang w:val="it-IT"/>
        </w:rPr>
        <w:t>xem xét, quyết định</w:t>
      </w:r>
      <w:r w:rsidR="0068107E" w:rsidRPr="002F548F">
        <w:rPr>
          <w:bCs/>
          <w:spacing w:val="2"/>
          <w:sz w:val="28"/>
          <w:szCs w:val="28"/>
          <w:lang w:val="it-IT"/>
        </w:rPr>
        <w:t>;</w:t>
      </w:r>
    </w:p>
    <w:p w14:paraId="4C101C3F" w14:textId="77777777" w:rsidR="00847809" w:rsidRPr="002F548F" w:rsidRDefault="003E257D" w:rsidP="007F7A86">
      <w:pPr>
        <w:widowControl w:val="0"/>
        <w:spacing w:after="120" w:line="350" w:lineRule="exact"/>
        <w:ind w:firstLine="720"/>
        <w:jc w:val="both"/>
        <w:rPr>
          <w:bCs/>
          <w:spacing w:val="-4"/>
          <w:sz w:val="28"/>
          <w:szCs w:val="28"/>
          <w:lang w:val="it-IT"/>
        </w:rPr>
      </w:pPr>
      <w:r w:rsidRPr="002F548F">
        <w:rPr>
          <w:sz w:val="28"/>
          <w:szCs w:val="28"/>
        </w:rPr>
        <w:t xml:space="preserve">b) </w:t>
      </w:r>
      <w:r w:rsidR="00C14968" w:rsidRPr="002F548F">
        <w:rPr>
          <w:bCs/>
          <w:spacing w:val="2"/>
          <w:sz w:val="28"/>
          <w:szCs w:val="28"/>
          <w:lang w:val="it-IT"/>
        </w:rPr>
        <w:t xml:space="preserve">Ủy ban Pháp luật chủ trì thẩm tra </w:t>
      </w:r>
      <w:r w:rsidR="00A31573" w:rsidRPr="002F548F">
        <w:rPr>
          <w:bCs/>
          <w:spacing w:val="2"/>
          <w:sz w:val="28"/>
          <w:szCs w:val="28"/>
          <w:lang w:val="it-IT"/>
        </w:rPr>
        <w:t xml:space="preserve">và xây dựng báo cáo thẩm tra về </w:t>
      </w:r>
      <w:r w:rsidR="00C14968" w:rsidRPr="002F548F">
        <w:rPr>
          <w:spacing w:val="-8"/>
          <w:sz w:val="28"/>
          <w:szCs w:val="28"/>
        </w:rPr>
        <w:t xml:space="preserve">đề </w:t>
      </w:r>
      <w:r w:rsidR="00C14968" w:rsidRPr="002F548F">
        <w:rPr>
          <w:spacing w:val="-4"/>
          <w:sz w:val="28"/>
          <w:szCs w:val="28"/>
        </w:rPr>
        <w:t>nghị xây dựng luật, pháp lệnh</w:t>
      </w:r>
      <w:r w:rsidR="00847809" w:rsidRPr="002F548F">
        <w:rPr>
          <w:spacing w:val="-4"/>
          <w:sz w:val="28"/>
          <w:szCs w:val="28"/>
        </w:rPr>
        <w:t>, nghị quyết</w:t>
      </w:r>
      <w:r w:rsidR="00C14968" w:rsidRPr="002F548F">
        <w:rPr>
          <w:bCs/>
          <w:spacing w:val="-4"/>
          <w:sz w:val="28"/>
          <w:szCs w:val="28"/>
          <w:lang w:val="it-IT"/>
        </w:rPr>
        <w:t>; báo cáo thẩm tra phải phản ảnh ý kiến thẩm tra, ý kiến tham gia của Hội đồng Dân tộc, các Ủy ban khác của Quốc hội</w:t>
      </w:r>
      <w:r w:rsidR="0068107E" w:rsidRPr="002F548F">
        <w:rPr>
          <w:bCs/>
          <w:spacing w:val="-4"/>
          <w:sz w:val="28"/>
          <w:szCs w:val="28"/>
          <w:lang w:val="it-IT"/>
        </w:rPr>
        <w:t>;</w:t>
      </w:r>
    </w:p>
    <w:p w14:paraId="2118850B" w14:textId="77777777" w:rsidR="003E257D" w:rsidRPr="002F548F" w:rsidRDefault="00847809" w:rsidP="007F7A86">
      <w:pPr>
        <w:widowControl w:val="0"/>
        <w:spacing w:after="120" w:line="350" w:lineRule="exact"/>
        <w:ind w:firstLine="720"/>
        <w:jc w:val="both"/>
        <w:rPr>
          <w:bCs/>
          <w:spacing w:val="2"/>
          <w:sz w:val="28"/>
          <w:szCs w:val="28"/>
          <w:lang w:val="it-IT"/>
        </w:rPr>
      </w:pPr>
      <w:r w:rsidRPr="002F548F">
        <w:rPr>
          <w:sz w:val="28"/>
          <w:szCs w:val="28"/>
        </w:rPr>
        <w:t xml:space="preserve">c) </w:t>
      </w:r>
      <w:r w:rsidR="003E257D" w:rsidRPr="002F548F">
        <w:rPr>
          <w:sz w:val="28"/>
          <w:szCs w:val="28"/>
        </w:rPr>
        <w:t xml:space="preserve">Căn cứ vào kết quả thẩm tra, Ủy ban Pháp luật chuẩn bị dự thảo nghị quyết của Ủy ban Thường vụ Quốc hội về việc điều chỉnh </w:t>
      </w:r>
      <w:r w:rsidR="00C4490C" w:rsidRPr="002F548F">
        <w:rPr>
          <w:sz w:val="28"/>
          <w:szCs w:val="28"/>
        </w:rPr>
        <w:t xml:space="preserve">chương </w:t>
      </w:r>
      <w:r w:rsidR="003E257D" w:rsidRPr="002F548F">
        <w:rPr>
          <w:sz w:val="28"/>
          <w:szCs w:val="28"/>
        </w:rPr>
        <w:t>trình xây dựng luật, pháp lệnh (nếu có);</w:t>
      </w:r>
    </w:p>
    <w:p w14:paraId="44B4AD8B" w14:textId="467082DA" w:rsidR="00DE2D1C" w:rsidRPr="002F548F" w:rsidRDefault="00847809">
      <w:pPr>
        <w:widowControl w:val="0"/>
        <w:tabs>
          <w:tab w:val="left" w:pos="654"/>
        </w:tabs>
        <w:spacing w:after="120" w:line="350" w:lineRule="exact"/>
        <w:ind w:firstLine="720"/>
        <w:jc w:val="both"/>
        <w:rPr>
          <w:spacing w:val="-4"/>
          <w:sz w:val="28"/>
          <w:szCs w:val="28"/>
        </w:rPr>
      </w:pPr>
      <w:r w:rsidRPr="002F548F">
        <w:rPr>
          <w:spacing w:val="-4"/>
          <w:sz w:val="28"/>
          <w:szCs w:val="28"/>
        </w:rPr>
        <w:t>d</w:t>
      </w:r>
      <w:r w:rsidR="003E257D" w:rsidRPr="002F548F">
        <w:rPr>
          <w:spacing w:val="-4"/>
          <w:sz w:val="28"/>
          <w:szCs w:val="28"/>
        </w:rPr>
        <w:t xml:space="preserve">) </w:t>
      </w:r>
      <w:r w:rsidRPr="002F548F">
        <w:rPr>
          <w:spacing w:val="-4"/>
          <w:sz w:val="28"/>
          <w:szCs w:val="28"/>
        </w:rPr>
        <w:t>T</w:t>
      </w:r>
      <w:r w:rsidR="0058369D" w:rsidRPr="002F548F">
        <w:rPr>
          <w:spacing w:val="-4"/>
          <w:sz w:val="28"/>
          <w:szCs w:val="28"/>
        </w:rPr>
        <w:t>ài liệu</w:t>
      </w:r>
      <w:r w:rsidR="003E257D" w:rsidRPr="002F548F">
        <w:rPr>
          <w:spacing w:val="-4"/>
          <w:sz w:val="28"/>
          <w:szCs w:val="28"/>
        </w:rPr>
        <w:t xml:space="preserve"> trình Ủy ban Thường vụ Quốc hội </w:t>
      </w:r>
      <w:r w:rsidRPr="002F548F">
        <w:rPr>
          <w:spacing w:val="-4"/>
          <w:sz w:val="28"/>
          <w:szCs w:val="28"/>
        </w:rPr>
        <w:t>xem xét</w:t>
      </w:r>
      <w:r w:rsidR="004220AD" w:rsidRPr="002F548F">
        <w:rPr>
          <w:spacing w:val="-4"/>
          <w:sz w:val="28"/>
          <w:szCs w:val="28"/>
        </w:rPr>
        <w:t xml:space="preserve"> </w:t>
      </w:r>
      <w:r w:rsidRPr="002F548F">
        <w:rPr>
          <w:spacing w:val="-4"/>
          <w:sz w:val="28"/>
          <w:szCs w:val="28"/>
        </w:rPr>
        <w:t xml:space="preserve">đề nghị xây dựng luật, pháp lệnh, nghị quyết </w:t>
      </w:r>
      <w:r w:rsidR="00DA74E1" w:rsidRPr="002F548F">
        <w:rPr>
          <w:spacing w:val="-4"/>
          <w:sz w:val="28"/>
          <w:szCs w:val="28"/>
        </w:rPr>
        <w:t xml:space="preserve">bao gồm các tài liệu được </w:t>
      </w:r>
      <w:r w:rsidR="003E257D" w:rsidRPr="002F548F">
        <w:rPr>
          <w:spacing w:val="-4"/>
          <w:sz w:val="28"/>
          <w:szCs w:val="28"/>
        </w:rPr>
        <w:t xml:space="preserve">quy định tại khoản </w:t>
      </w:r>
      <w:r w:rsidR="002E6010" w:rsidRPr="002F548F">
        <w:rPr>
          <w:spacing w:val="-4"/>
          <w:sz w:val="28"/>
          <w:szCs w:val="28"/>
        </w:rPr>
        <w:t>4</w:t>
      </w:r>
      <w:r w:rsidR="003E257D" w:rsidRPr="002F548F">
        <w:rPr>
          <w:spacing w:val="-4"/>
          <w:sz w:val="28"/>
          <w:szCs w:val="28"/>
        </w:rPr>
        <w:t xml:space="preserve"> Điều 4</w:t>
      </w:r>
      <w:r w:rsidR="00F913F0" w:rsidRPr="002F548F">
        <w:rPr>
          <w:spacing w:val="-4"/>
          <w:sz w:val="28"/>
          <w:szCs w:val="28"/>
        </w:rPr>
        <w:t xml:space="preserve">1 </w:t>
      </w:r>
      <w:r w:rsidR="003E257D" w:rsidRPr="002F548F">
        <w:rPr>
          <w:spacing w:val="-4"/>
          <w:sz w:val="28"/>
          <w:szCs w:val="28"/>
        </w:rPr>
        <w:t>của Quy chế này và dự thảo nghị quyết của Ủy ban Thường vụ Quốc hội (nếu có);</w:t>
      </w:r>
    </w:p>
    <w:p w14:paraId="62729053" w14:textId="0475A736" w:rsidR="00DE2D1C" w:rsidRPr="002F548F" w:rsidRDefault="00847809">
      <w:pPr>
        <w:widowControl w:val="0"/>
        <w:tabs>
          <w:tab w:val="left" w:pos="654"/>
        </w:tabs>
        <w:spacing w:after="120" w:line="350" w:lineRule="exact"/>
        <w:ind w:firstLine="720"/>
        <w:jc w:val="both"/>
        <w:rPr>
          <w:bCs/>
          <w:sz w:val="28"/>
          <w:szCs w:val="28"/>
          <w:lang w:val="it-IT"/>
        </w:rPr>
      </w:pPr>
      <w:r w:rsidRPr="002F548F">
        <w:rPr>
          <w:sz w:val="28"/>
          <w:szCs w:val="28"/>
        </w:rPr>
        <w:t>đ</w:t>
      </w:r>
      <w:r w:rsidR="003E257D" w:rsidRPr="002F548F">
        <w:rPr>
          <w:sz w:val="28"/>
          <w:szCs w:val="28"/>
        </w:rPr>
        <w:t xml:space="preserve">) </w:t>
      </w:r>
      <w:r w:rsidR="00997D3E" w:rsidRPr="002F548F">
        <w:rPr>
          <w:sz w:val="28"/>
          <w:szCs w:val="28"/>
        </w:rPr>
        <w:t xml:space="preserve">Trình tự </w:t>
      </w:r>
      <w:r w:rsidR="003E257D" w:rsidRPr="002F548F">
        <w:rPr>
          <w:sz w:val="28"/>
          <w:szCs w:val="28"/>
        </w:rPr>
        <w:t>Ủy ban Thường vụ Quốc hội xem xét</w:t>
      </w:r>
      <w:r w:rsidR="00DA74E1" w:rsidRPr="002F548F">
        <w:rPr>
          <w:sz w:val="28"/>
          <w:szCs w:val="28"/>
        </w:rPr>
        <w:t xml:space="preserve"> </w:t>
      </w:r>
      <w:r w:rsidRPr="002F548F">
        <w:rPr>
          <w:sz w:val="28"/>
          <w:szCs w:val="28"/>
        </w:rPr>
        <w:t xml:space="preserve">đề nghị xây dựng luật, pháp lệnh, nghị quyết </w:t>
      </w:r>
      <w:r w:rsidR="0068107E" w:rsidRPr="002F548F">
        <w:rPr>
          <w:iCs/>
          <w:sz w:val="28"/>
          <w:szCs w:val="28"/>
        </w:rPr>
        <w:t>để quyết định</w:t>
      </w:r>
      <w:r w:rsidR="0068107E" w:rsidRPr="002F548F">
        <w:rPr>
          <w:sz w:val="28"/>
          <w:szCs w:val="28"/>
        </w:rPr>
        <w:t xml:space="preserve"> </w:t>
      </w:r>
      <w:r w:rsidRPr="002F548F">
        <w:rPr>
          <w:sz w:val="28"/>
          <w:szCs w:val="28"/>
        </w:rPr>
        <w:t xml:space="preserve">bổ sung vào </w:t>
      </w:r>
      <w:r w:rsidR="001152EE" w:rsidRPr="002F548F">
        <w:rPr>
          <w:sz w:val="28"/>
          <w:szCs w:val="28"/>
        </w:rPr>
        <w:t>c</w:t>
      </w:r>
      <w:r w:rsidRPr="002F548F">
        <w:rPr>
          <w:sz w:val="28"/>
          <w:szCs w:val="28"/>
        </w:rPr>
        <w:t xml:space="preserve">hương trình xây dựng luật, pháp lệnh </w:t>
      </w:r>
      <w:r w:rsidR="00997D3E" w:rsidRPr="002F548F">
        <w:rPr>
          <w:sz w:val="28"/>
          <w:szCs w:val="28"/>
        </w:rPr>
        <w:t xml:space="preserve">thực hiện </w:t>
      </w:r>
      <w:r w:rsidR="003E257D" w:rsidRPr="002F548F">
        <w:rPr>
          <w:sz w:val="28"/>
          <w:szCs w:val="28"/>
        </w:rPr>
        <w:t xml:space="preserve">theo quy định tại </w:t>
      </w:r>
      <w:r w:rsidR="0063057D" w:rsidRPr="002F548F">
        <w:rPr>
          <w:sz w:val="28"/>
          <w:szCs w:val="28"/>
        </w:rPr>
        <w:t>khoản 1 Điều 48 của Luật Ban hành văn bản quy phạm pháp luật</w:t>
      </w:r>
      <w:r w:rsidR="0068107E" w:rsidRPr="002F548F">
        <w:rPr>
          <w:sz w:val="28"/>
          <w:szCs w:val="28"/>
        </w:rPr>
        <w:t xml:space="preserve">; </w:t>
      </w:r>
      <w:r w:rsidR="00E40B29" w:rsidRPr="002F548F">
        <w:rPr>
          <w:sz w:val="28"/>
          <w:szCs w:val="28"/>
        </w:rPr>
        <w:t xml:space="preserve">trong </w:t>
      </w:r>
      <w:r w:rsidR="0068107E" w:rsidRPr="002F548F">
        <w:rPr>
          <w:iCs/>
          <w:sz w:val="28"/>
          <w:szCs w:val="28"/>
        </w:rPr>
        <w:t>trường hợp cần thiết</w:t>
      </w:r>
      <w:r w:rsidR="0068107E" w:rsidRPr="002F548F">
        <w:rPr>
          <w:sz w:val="28"/>
          <w:szCs w:val="28"/>
        </w:rPr>
        <w:t>,</w:t>
      </w:r>
      <w:r w:rsidR="003E257D" w:rsidRPr="002F548F">
        <w:rPr>
          <w:sz w:val="28"/>
          <w:szCs w:val="28"/>
        </w:rPr>
        <w:t xml:space="preserve"> Ủy ban Thường vụ Quốc hội </w:t>
      </w:r>
      <w:r w:rsidR="0068107E" w:rsidRPr="002F548F">
        <w:rPr>
          <w:sz w:val="28"/>
          <w:szCs w:val="28"/>
        </w:rPr>
        <w:t xml:space="preserve">cho ý kiến để trình </w:t>
      </w:r>
      <w:r w:rsidR="003E257D" w:rsidRPr="002F548F">
        <w:rPr>
          <w:sz w:val="28"/>
          <w:szCs w:val="28"/>
        </w:rPr>
        <w:t xml:space="preserve">Quốc hội </w:t>
      </w:r>
      <w:r w:rsidR="0068107E" w:rsidRPr="002F548F">
        <w:rPr>
          <w:iCs/>
          <w:sz w:val="28"/>
          <w:szCs w:val="28"/>
        </w:rPr>
        <w:t>xem xét,</w:t>
      </w:r>
      <w:r w:rsidR="0068107E" w:rsidRPr="002F548F">
        <w:rPr>
          <w:sz w:val="28"/>
          <w:szCs w:val="28"/>
        </w:rPr>
        <w:t xml:space="preserve"> </w:t>
      </w:r>
      <w:r w:rsidR="003E257D" w:rsidRPr="002F548F">
        <w:rPr>
          <w:sz w:val="28"/>
          <w:szCs w:val="28"/>
        </w:rPr>
        <w:t>quyết định</w:t>
      </w:r>
      <w:r w:rsidR="0068107E" w:rsidRPr="002F548F">
        <w:rPr>
          <w:sz w:val="28"/>
          <w:szCs w:val="28"/>
        </w:rPr>
        <w:t xml:space="preserve"> </w:t>
      </w:r>
      <w:r w:rsidR="0068107E" w:rsidRPr="002F548F">
        <w:rPr>
          <w:iCs/>
          <w:sz w:val="28"/>
          <w:szCs w:val="28"/>
        </w:rPr>
        <w:t>việc bổ sung dự án luật, pháp lệnh, dự thảo nghị quyết vào chương trình xây dựng luật, pháp lệnh</w:t>
      </w:r>
      <w:r w:rsidR="003E257D" w:rsidRPr="002F548F">
        <w:rPr>
          <w:sz w:val="28"/>
          <w:szCs w:val="28"/>
        </w:rPr>
        <w:t xml:space="preserve">. </w:t>
      </w:r>
    </w:p>
    <w:p w14:paraId="6017B065" w14:textId="49C50050" w:rsidR="00DE2D1C" w:rsidRPr="002F548F" w:rsidRDefault="00622761">
      <w:pPr>
        <w:widowControl w:val="0"/>
        <w:tabs>
          <w:tab w:val="left" w:pos="654"/>
        </w:tabs>
        <w:spacing w:after="120" w:line="350" w:lineRule="exact"/>
        <w:ind w:firstLine="720"/>
        <w:jc w:val="both"/>
        <w:rPr>
          <w:bCs/>
          <w:sz w:val="28"/>
          <w:szCs w:val="28"/>
          <w:lang w:val="it-IT"/>
        </w:rPr>
      </w:pPr>
      <w:r w:rsidRPr="002F548F">
        <w:rPr>
          <w:bCs/>
          <w:sz w:val="28"/>
          <w:szCs w:val="28"/>
          <w:lang w:val="it-IT"/>
        </w:rPr>
        <w:t>3</w:t>
      </w:r>
      <w:r w:rsidR="00DA74E1" w:rsidRPr="002F548F">
        <w:rPr>
          <w:bCs/>
          <w:sz w:val="28"/>
          <w:szCs w:val="28"/>
          <w:lang w:val="it-IT"/>
        </w:rPr>
        <w:t xml:space="preserve">. </w:t>
      </w:r>
      <w:r w:rsidR="00BC1DC0" w:rsidRPr="002F548F">
        <w:rPr>
          <w:bCs/>
          <w:sz w:val="28"/>
          <w:szCs w:val="28"/>
          <w:lang w:val="it-IT"/>
        </w:rPr>
        <w:t xml:space="preserve">Việc xem xét điều chỉnh </w:t>
      </w:r>
      <w:r w:rsidR="00486A71" w:rsidRPr="002F548F">
        <w:rPr>
          <w:bCs/>
          <w:sz w:val="28"/>
          <w:szCs w:val="28"/>
          <w:lang w:val="it-IT"/>
        </w:rPr>
        <w:t>c</w:t>
      </w:r>
      <w:r w:rsidR="00BC1DC0" w:rsidRPr="002F548F">
        <w:rPr>
          <w:bCs/>
          <w:sz w:val="28"/>
          <w:szCs w:val="28"/>
          <w:lang w:val="it-IT"/>
        </w:rPr>
        <w:t xml:space="preserve">hương trình xây dựng luật, pháp lệnh trong trường hợp quy định tại điểm </w:t>
      </w:r>
      <w:r w:rsidR="009A667B" w:rsidRPr="002F548F">
        <w:rPr>
          <w:bCs/>
          <w:sz w:val="28"/>
          <w:szCs w:val="28"/>
          <w:lang w:val="it-IT"/>
        </w:rPr>
        <w:t>b</w:t>
      </w:r>
      <w:r w:rsidR="00BC1DC0" w:rsidRPr="002F548F">
        <w:rPr>
          <w:bCs/>
          <w:sz w:val="28"/>
          <w:szCs w:val="28"/>
          <w:lang w:val="it-IT"/>
        </w:rPr>
        <w:t xml:space="preserve"> khoản 1 Điều này </w:t>
      </w:r>
      <w:r w:rsidR="00DA74E1" w:rsidRPr="002F548F">
        <w:rPr>
          <w:bCs/>
          <w:sz w:val="28"/>
          <w:szCs w:val="28"/>
          <w:lang w:val="it-IT"/>
        </w:rPr>
        <w:t xml:space="preserve">được thực hiện </w:t>
      </w:r>
      <w:r w:rsidRPr="002F548F">
        <w:rPr>
          <w:bCs/>
          <w:sz w:val="28"/>
          <w:szCs w:val="28"/>
          <w:lang w:val="it-IT"/>
        </w:rPr>
        <w:t xml:space="preserve">theo </w:t>
      </w:r>
      <w:r w:rsidR="002E699B" w:rsidRPr="002F548F">
        <w:rPr>
          <w:bCs/>
          <w:iCs/>
          <w:sz w:val="28"/>
          <w:szCs w:val="28"/>
          <w:lang w:val="it-IT"/>
        </w:rPr>
        <w:t>trình tự</w:t>
      </w:r>
      <w:r w:rsidRPr="002F548F">
        <w:rPr>
          <w:bCs/>
          <w:sz w:val="28"/>
          <w:szCs w:val="28"/>
          <w:lang w:val="it-IT"/>
        </w:rPr>
        <w:t xml:space="preserve"> quy định tại khoản 2 Điều này. </w:t>
      </w:r>
    </w:p>
    <w:p w14:paraId="07D6F048" w14:textId="1C27ADC5" w:rsidR="00DE2D1C" w:rsidRPr="002F548F" w:rsidRDefault="001152EE">
      <w:pPr>
        <w:widowControl w:val="0"/>
        <w:tabs>
          <w:tab w:val="left" w:pos="654"/>
        </w:tabs>
        <w:spacing w:after="120" w:line="340" w:lineRule="exact"/>
        <w:ind w:firstLine="720"/>
        <w:jc w:val="both"/>
        <w:rPr>
          <w:bCs/>
          <w:sz w:val="28"/>
          <w:szCs w:val="28"/>
          <w:lang w:val="it-IT"/>
        </w:rPr>
      </w:pPr>
      <w:r w:rsidRPr="002F548F">
        <w:rPr>
          <w:bCs/>
          <w:sz w:val="28"/>
          <w:szCs w:val="28"/>
          <w:lang w:val="it-IT"/>
        </w:rPr>
        <w:t>4</w:t>
      </w:r>
      <w:r w:rsidR="00C4490C" w:rsidRPr="002F548F">
        <w:rPr>
          <w:bCs/>
          <w:sz w:val="28"/>
          <w:szCs w:val="28"/>
          <w:lang w:val="it-IT"/>
        </w:rPr>
        <w:t xml:space="preserve">. </w:t>
      </w:r>
      <w:r w:rsidR="00BC1DC0" w:rsidRPr="002F548F">
        <w:rPr>
          <w:bCs/>
          <w:sz w:val="28"/>
          <w:szCs w:val="28"/>
          <w:lang w:val="it-IT"/>
        </w:rPr>
        <w:t xml:space="preserve">Việc xem xét điều chỉnh </w:t>
      </w:r>
      <w:r w:rsidR="00486A71" w:rsidRPr="002F548F">
        <w:rPr>
          <w:bCs/>
          <w:sz w:val="28"/>
          <w:szCs w:val="28"/>
          <w:lang w:val="it-IT"/>
        </w:rPr>
        <w:t>c</w:t>
      </w:r>
      <w:r w:rsidR="00BC1DC0" w:rsidRPr="002F548F">
        <w:rPr>
          <w:bCs/>
          <w:sz w:val="28"/>
          <w:szCs w:val="28"/>
          <w:lang w:val="it-IT"/>
        </w:rPr>
        <w:t xml:space="preserve">hương trình xây dựng luật, pháp lệnh trong trường hợp quy định tại điểm </w:t>
      </w:r>
      <w:r w:rsidR="009A667B" w:rsidRPr="002F548F">
        <w:rPr>
          <w:bCs/>
          <w:sz w:val="28"/>
          <w:szCs w:val="28"/>
          <w:lang w:val="it-IT"/>
        </w:rPr>
        <w:t>c</w:t>
      </w:r>
      <w:r w:rsidR="00BC1DC0" w:rsidRPr="002F548F">
        <w:rPr>
          <w:bCs/>
          <w:sz w:val="28"/>
          <w:szCs w:val="28"/>
          <w:lang w:val="it-IT"/>
        </w:rPr>
        <w:t xml:space="preserve"> khoản 1 Điều này </w:t>
      </w:r>
      <w:r w:rsidR="00C4490C" w:rsidRPr="002F548F">
        <w:rPr>
          <w:bCs/>
          <w:sz w:val="28"/>
          <w:szCs w:val="28"/>
          <w:lang w:val="it-IT"/>
        </w:rPr>
        <w:t>được thực hiện như sau:</w:t>
      </w:r>
    </w:p>
    <w:p w14:paraId="5BCCA89C" w14:textId="77777777" w:rsidR="00C4490C" w:rsidRPr="002F548F" w:rsidRDefault="00C4490C">
      <w:pPr>
        <w:widowControl w:val="0"/>
        <w:tabs>
          <w:tab w:val="left" w:pos="654"/>
        </w:tabs>
        <w:spacing w:after="120" w:line="340" w:lineRule="exact"/>
        <w:ind w:firstLine="720"/>
        <w:jc w:val="both"/>
        <w:rPr>
          <w:bCs/>
          <w:spacing w:val="-6"/>
          <w:sz w:val="28"/>
          <w:szCs w:val="28"/>
          <w:lang w:val="it-IT"/>
        </w:rPr>
      </w:pPr>
      <w:r w:rsidRPr="002F548F">
        <w:rPr>
          <w:bCs/>
          <w:spacing w:val="-6"/>
          <w:sz w:val="28"/>
          <w:szCs w:val="28"/>
          <w:lang w:val="it-IT"/>
        </w:rPr>
        <w:t>a) Căn cứ vào kết luận của Ủy ban Thường vụ Quốc hội hoặc của Chủ tịch Quốc hội, Thường trực Ủy ban Pháp luật chủ trì, phối hợp với cơ quan</w:t>
      </w:r>
      <w:r w:rsidR="00B068DF" w:rsidRPr="002F548F">
        <w:rPr>
          <w:bCs/>
          <w:spacing w:val="-6"/>
          <w:sz w:val="28"/>
          <w:szCs w:val="28"/>
          <w:lang w:val="it-IT"/>
        </w:rPr>
        <w:t>, tổ chức</w:t>
      </w:r>
      <w:r w:rsidRPr="002F548F">
        <w:rPr>
          <w:bCs/>
          <w:spacing w:val="-6"/>
          <w:sz w:val="28"/>
          <w:szCs w:val="28"/>
          <w:lang w:val="it-IT"/>
        </w:rPr>
        <w:t xml:space="preserve"> có liên quan xây dựng dự thảo nghị quyết của Ủy ban Thường vụ Quốc hội về việc điều chỉnh </w:t>
      </w:r>
      <w:r w:rsidR="0068107E" w:rsidRPr="002F548F">
        <w:rPr>
          <w:bCs/>
          <w:spacing w:val="-6"/>
          <w:sz w:val="28"/>
          <w:szCs w:val="28"/>
          <w:lang w:val="it-IT"/>
        </w:rPr>
        <w:t xml:space="preserve">chương </w:t>
      </w:r>
      <w:r w:rsidRPr="002F548F">
        <w:rPr>
          <w:bCs/>
          <w:spacing w:val="-6"/>
          <w:sz w:val="28"/>
          <w:szCs w:val="28"/>
          <w:lang w:val="it-IT"/>
        </w:rPr>
        <w:t>trình xây dựng luật, pháp lệnh trình Ủy ban Thường vụ Quốc hội;</w:t>
      </w:r>
    </w:p>
    <w:p w14:paraId="556D5A30" w14:textId="6558C254" w:rsidR="00C4490C" w:rsidRPr="002F548F" w:rsidRDefault="00C4490C">
      <w:pPr>
        <w:widowControl w:val="0"/>
        <w:tabs>
          <w:tab w:val="left" w:pos="654"/>
        </w:tabs>
        <w:spacing w:after="120" w:line="340" w:lineRule="exact"/>
        <w:ind w:firstLine="720"/>
        <w:jc w:val="both"/>
        <w:rPr>
          <w:rStyle w:val="normal-h1"/>
          <w:rFonts w:ascii="Times New Roman" w:hAnsi="Times New Roman"/>
          <w:color w:val="auto"/>
          <w:spacing w:val="-2"/>
          <w:sz w:val="28"/>
          <w:szCs w:val="28"/>
        </w:rPr>
      </w:pPr>
      <w:r w:rsidRPr="002F548F">
        <w:rPr>
          <w:bCs/>
          <w:sz w:val="28"/>
          <w:szCs w:val="28"/>
          <w:lang w:val="it-IT"/>
        </w:rPr>
        <w:t>b) T</w:t>
      </w:r>
      <w:r w:rsidRPr="002F548F">
        <w:rPr>
          <w:rStyle w:val="normal-h1"/>
          <w:rFonts w:ascii="Times New Roman" w:hAnsi="Times New Roman"/>
          <w:color w:val="auto"/>
          <w:spacing w:val="-2"/>
          <w:sz w:val="28"/>
          <w:szCs w:val="28"/>
        </w:rPr>
        <w:t xml:space="preserve">rình tự Ủy ban Thường vụ Quốc hội xem xét, </w:t>
      </w:r>
      <w:r w:rsidR="0068107E" w:rsidRPr="002F548F">
        <w:rPr>
          <w:rStyle w:val="normal-h1"/>
          <w:rFonts w:ascii="Times New Roman" w:hAnsi="Times New Roman"/>
          <w:color w:val="auto"/>
          <w:spacing w:val="-2"/>
          <w:sz w:val="28"/>
          <w:szCs w:val="28"/>
        </w:rPr>
        <w:t>ban hành</w:t>
      </w:r>
      <w:r w:rsidRPr="002F548F">
        <w:rPr>
          <w:rStyle w:val="normal-h1"/>
          <w:rFonts w:ascii="Times New Roman" w:hAnsi="Times New Roman"/>
          <w:color w:val="auto"/>
          <w:spacing w:val="-2"/>
          <w:sz w:val="28"/>
          <w:szCs w:val="28"/>
        </w:rPr>
        <w:t xml:space="preserve"> nghị quyết </w:t>
      </w:r>
      <w:r w:rsidRPr="002F548F">
        <w:rPr>
          <w:bCs/>
          <w:sz w:val="28"/>
          <w:szCs w:val="28"/>
          <w:lang w:val="it-IT"/>
        </w:rPr>
        <w:t xml:space="preserve">điều chỉnh </w:t>
      </w:r>
      <w:r w:rsidR="0068107E" w:rsidRPr="002F548F">
        <w:rPr>
          <w:bCs/>
          <w:sz w:val="28"/>
          <w:szCs w:val="28"/>
          <w:lang w:val="it-IT"/>
        </w:rPr>
        <w:t xml:space="preserve">chương </w:t>
      </w:r>
      <w:r w:rsidRPr="002F548F">
        <w:rPr>
          <w:bCs/>
          <w:sz w:val="28"/>
          <w:szCs w:val="28"/>
          <w:lang w:val="it-IT"/>
        </w:rPr>
        <w:t xml:space="preserve">trình xây dựng luật, pháp lệnh thực hiện </w:t>
      </w:r>
      <w:r w:rsidRPr="002F548F">
        <w:rPr>
          <w:rStyle w:val="normal-h1"/>
          <w:rFonts w:ascii="Times New Roman" w:hAnsi="Times New Roman"/>
          <w:color w:val="auto"/>
          <w:spacing w:val="-2"/>
          <w:sz w:val="28"/>
          <w:szCs w:val="28"/>
        </w:rPr>
        <w:t xml:space="preserve">theo quy định tại </w:t>
      </w:r>
      <w:r w:rsidRPr="002F548F">
        <w:rPr>
          <w:rStyle w:val="normal-h1"/>
          <w:rFonts w:ascii="Times New Roman" w:hAnsi="Times New Roman"/>
          <w:color w:val="auto"/>
          <w:spacing w:val="-2"/>
          <w:sz w:val="28"/>
        </w:rPr>
        <w:t xml:space="preserve">Điều </w:t>
      </w:r>
      <w:r w:rsidR="00B059C8" w:rsidRPr="002F548F">
        <w:rPr>
          <w:rStyle w:val="normal-h1"/>
          <w:rFonts w:ascii="Times New Roman" w:hAnsi="Times New Roman"/>
          <w:color w:val="auto"/>
          <w:spacing w:val="-2"/>
          <w:sz w:val="28"/>
          <w:szCs w:val="28"/>
        </w:rPr>
        <w:t>2</w:t>
      </w:r>
      <w:r w:rsidR="00587CCF" w:rsidRPr="002F548F">
        <w:rPr>
          <w:rStyle w:val="normal-h1"/>
          <w:rFonts w:ascii="Times New Roman" w:hAnsi="Times New Roman"/>
          <w:color w:val="auto"/>
          <w:spacing w:val="-2"/>
          <w:sz w:val="28"/>
          <w:szCs w:val="28"/>
        </w:rPr>
        <w:t>4</w:t>
      </w:r>
      <w:r w:rsidR="00B059C8" w:rsidRPr="002F548F">
        <w:rPr>
          <w:rStyle w:val="normal-h1"/>
          <w:rFonts w:ascii="Times New Roman" w:hAnsi="Times New Roman"/>
          <w:color w:val="auto"/>
          <w:spacing w:val="-2"/>
          <w:sz w:val="28"/>
          <w:szCs w:val="28"/>
        </w:rPr>
        <w:t xml:space="preserve"> </w:t>
      </w:r>
      <w:r w:rsidRPr="002F548F">
        <w:rPr>
          <w:rStyle w:val="normal-h1"/>
          <w:rFonts w:ascii="Times New Roman" w:hAnsi="Times New Roman"/>
          <w:color w:val="auto"/>
          <w:spacing w:val="-2"/>
          <w:sz w:val="28"/>
          <w:szCs w:val="28"/>
        </w:rPr>
        <w:t xml:space="preserve">của Quy chế này. </w:t>
      </w:r>
    </w:p>
    <w:p w14:paraId="5F29C465" w14:textId="77777777" w:rsidR="003E257D" w:rsidRPr="002F548F" w:rsidRDefault="00B068DF" w:rsidP="007F7A86">
      <w:pPr>
        <w:widowControl w:val="0"/>
        <w:spacing w:after="120" w:line="340" w:lineRule="exact"/>
        <w:ind w:firstLine="720"/>
        <w:jc w:val="both"/>
        <w:rPr>
          <w:spacing w:val="-4"/>
          <w:sz w:val="28"/>
          <w:szCs w:val="28"/>
        </w:rPr>
      </w:pPr>
      <w:r w:rsidRPr="002F548F">
        <w:rPr>
          <w:spacing w:val="-4"/>
          <w:sz w:val="28"/>
          <w:szCs w:val="28"/>
        </w:rPr>
        <w:t>5</w:t>
      </w:r>
      <w:r w:rsidR="003E257D" w:rsidRPr="002F548F">
        <w:rPr>
          <w:spacing w:val="-4"/>
          <w:sz w:val="28"/>
          <w:szCs w:val="28"/>
        </w:rPr>
        <w:t xml:space="preserve">. Thường trực Ủy ban Pháp luật phối hợp với Tổng Thư ký Quốc hội giúp Ủy ban Thường vụ Quốc hội chuẩn bị nội dung báo cáo Quốc hội tại kỳ họp gần nhất về việc điều chỉnh </w:t>
      </w:r>
      <w:r w:rsidR="0068107E" w:rsidRPr="002F548F">
        <w:rPr>
          <w:spacing w:val="-4"/>
          <w:sz w:val="28"/>
          <w:szCs w:val="28"/>
        </w:rPr>
        <w:t xml:space="preserve">chương </w:t>
      </w:r>
      <w:r w:rsidR="003E257D" w:rsidRPr="002F548F">
        <w:rPr>
          <w:spacing w:val="-4"/>
          <w:sz w:val="28"/>
          <w:szCs w:val="28"/>
        </w:rPr>
        <w:t>trình xây dựng luật, pháp lệnh.</w:t>
      </w:r>
    </w:p>
    <w:p w14:paraId="6060322D" w14:textId="77777777" w:rsidR="003E257D" w:rsidRPr="002F548F" w:rsidRDefault="003E257D" w:rsidP="007F7A86">
      <w:pPr>
        <w:widowControl w:val="0"/>
        <w:spacing w:after="120" w:line="340" w:lineRule="exact"/>
        <w:ind w:firstLine="720"/>
        <w:jc w:val="both"/>
        <w:rPr>
          <w:b/>
          <w:bCs/>
          <w:sz w:val="28"/>
          <w:szCs w:val="28"/>
          <w:lang w:val="it-IT"/>
        </w:rPr>
      </w:pPr>
      <w:bookmarkStart w:id="46" w:name="_Hlk112829888"/>
      <w:r w:rsidRPr="002F548F">
        <w:rPr>
          <w:b/>
          <w:bCs/>
          <w:sz w:val="28"/>
          <w:szCs w:val="28"/>
          <w:lang w:val="it-IT"/>
        </w:rPr>
        <w:t xml:space="preserve">Điều </w:t>
      </w:r>
      <w:r w:rsidR="00B059C8" w:rsidRPr="002F548F">
        <w:rPr>
          <w:b/>
          <w:bCs/>
          <w:sz w:val="28"/>
          <w:szCs w:val="28"/>
          <w:lang w:val="it-IT"/>
        </w:rPr>
        <w:t>43</w:t>
      </w:r>
      <w:r w:rsidRPr="002F548F">
        <w:rPr>
          <w:b/>
          <w:bCs/>
          <w:sz w:val="28"/>
          <w:szCs w:val="28"/>
          <w:lang w:val="it-IT"/>
        </w:rPr>
        <w:t xml:space="preserve">. Triển khai thực hiện </w:t>
      </w:r>
      <w:r w:rsidR="0068107E" w:rsidRPr="002F548F">
        <w:rPr>
          <w:b/>
          <w:bCs/>
          <w:sz w:val="28"/>
          <w:szCs w:val="28"/>
          <w:lang w:val="it-IT"/>
        </w:rPr>
        <w:t xml:space="preserve">chương </w:t>
      </w:r>
      <w:r w:rsidRPr="002F548F">
        <w:rPr>
          <w:b/>
          <w:bCs/>
          <w:sz w:val="28"/>
          <w:szCs w:val="28"/>
          <w:lang w:val="it-IT"/>
        </w:rPr>
        <w:t>trình xây dựng luật, pháp lệnh</w:t>
      </w:r>
    </w:p>
    <w:bookmarkEnd w:id="46"/>
    <w:p w14:paraId="6571E03B" w14:textId="1E2339EF" w:rsidR="00150589" w:rsidRPr="002F548F" w:rsidRDefault="003E257D" w:rsidP="007F7A86">
      <w:pPr>
        <w:widowControl w:val="0"/>
        <w:spacing w:after="120" w:line="340" w:lineRule="exact"/>
        <w:ind w:firstLine="720"/>
        <w:jc w:val="both"/>
        <w:rPr>
          <w:bCs/>
          <w:spacing w:val="-4"/>
          <w:sz w:val="28"/>
          <w:szCs w:val="28"/>
          <w:lang w:val="it-IT"/>
        </w:rPr>
      </w:pPr>
      <w:r w:rsidRPr="002F548F">
        <w:rPr>
          <w:bCs/>
          <w:spacing w:val="4"/>
          <w:sz w:val="28"/>
          <w:szCs w:val="28"/>
          <w:lang w:val="it-IT"/>
        </w:rPr>
        <w:t xml:space="preserve">1. </w:t>
      </w:r>
      <w:r w:rsidR="0043065F" w:rsidRPr="002F548F">
        <w:rPr>
          <w:bCs/>
          <w:spacing w:val="4"/>
          <w:sz w:val="28"/>
          <w:szCs w:val="28"/>
          <w:lang w:val="it-IT"/>
        </w:rPr>
        <w:t>Ủy ban Thường vụ Quốc hội ban hành nghị quyết triển khai thực hiện nghị quyết của Quốc hội về chương trình xây dựng luật, pháp lệnh</w:t>
      </w:r>
      <w:r w:rsidR="0043065F" w:rsidRPr="002F548F">
        <w:rPr>
          <w:bCs/>
          <w:sz w:val="28"/>
          <w:szCs w:val="28"/>
          <w:lang w:val="it-IT"/>
        </w:rPr>
        <w:t xml:space="preserve">. Thường trực </w:t>
      </w:r>
      <w:r w:rsidR="0043065F" w:rsidRPr="002F548F">
        <w:rPr>
          <w:bCs/>
          <w:sz w:val="28"/>
          <w:szCs w:val="28"/>
          <w:lang w:val="it-IT"/>
        </w:rPr>
        <w:lastRenderedPageBreak/>
        <w:t xml:space="preserve">Ủy ban Pháp luật </w:t>
      </w:r>
      <w:r w:rsidR="00150589" w:rsidRPr="002F548F">
        <w:rPr>
          <w:bCs/>
          <w:sz w:val="28"/>
          <w:szCs w:val="28"/>
          <w:lang w:val="it-IT"/>
        </w:rPr>
        <w:t xml:space="preserve">chủ trì, </w:t>
      </w:r>
      <w:r w:rsidR="0043065F" w:rsidRPr="002F548F">
        <w:rPr>
          <w:bCs/>
          <w:sz w:val="28"/>
          <w:szCs w:val="28"/>
          <w:lang w:val="it-IT"/>
        </w:rPr>
        <w:t xml:space="preserve">phối hợp với </w:t>
      </w:r>
      <w:r w:rsidR="002E699B" w:rsidRPr="002F548F">
        <w:rPr>
          <w:bCs/>
          <w:iCs/>
          <w:sz w:val="28"/>
          <w:szCs w:val="28"/>
          <w:lang w:val="it-IT"/>
        </w:rPr>
        <w:t xml:space="preserve">Tổng Thư ký Quốc hội, Thường trực Hội đồng Dân tộc, Thường trực Ủy ban khác của Quốc hội, </w:t>
      </w:r>
      <w:r w:rsidR="0043065F" w:rsidRPr="002F548F">
        <w:rPr>
          <w:bCs/>
          <w:sz w:val="28"/>
          <w:szCs w:val="28"/>
          <w:lang w:val="it-IT"/>
        </w:rPr>
        <w:t xml:space="preserve">cơ quan có liên quan chuẩn bị dự thảo nghị quyết của </w:t>
      </w:r>
      <w:r w:rsidR="00150589" w:rsidRPr="002F548F">
        <w:rPr>
          <w:bCs/>
          <w:sz w:val="28"/>
          <w:szCs w:val="28"/>
          <w:lang w:val="it-IT"/>
        </w:rPr>
        <w:t xml:space="preserve">Ủy ban Thường vụ Quốc hội, kèm theo dự kiến phân </w:t>
      </w:r>
      <w:r w:rsidR="00150589" w:rsidRPr="002F548F">
        <w:rPr>
          <w:bCs/>
          <w:spacing w:val="-2"/>
          <w:sz w:val="28"/>
          <w:szCs w:val="28"/>
          <w:lang w:val="it-IT"/>
        </w:rPr>
        <w:t xml:space="preserve">công cơ quan, tổ chức, đại biểu Quốc hội trình, </w:t>
      </w:r>
      <w:r w:rsidR="00150589" w:rsidRPr="002F548F">
        <w:rPr>
          <w:spacing w:val="-2"/>
          <w:sz w:val="28"/>
          <w:szCs w:val="28"/>
          <w:lang w:val="it-IT"/>
        </w:rPr>
        <w:t>cơ quan chủ trì soạn thảo</w:t>
      </w:r>
      <w:r w:rsidR="00556B5C" w:rsidRPr="002F548F">
        <w:rPr>
          <w:spacing w:val="-2"/>
          <w:sz w:val="28"/>
          <w:szCs w:val="28"/>
          <w:lang w:val="it-IT"/>
        </w:rPr>
        <w:t xml:space="preserve"> </w:t>
      </w:r>
      <w:r w:rsidR="00556B5C" w:rsidRPr="002F548F">
        <w:rPr>
          <w:iCs/>
          <w:spacing w:val="-2"/>
          <w:sz w:val="28"/>
          <w:szCs w:val="28"/>
          <w:lang w:val="it-IT"/>
        </w:rPr>
        <w:t xml:space="preserve">(đối với dự án luật, pháp lệnh, dự thảo nghị quyết do Ủy ban </w:t>
      </w:r>
      <w:r w:rsidR="00556B5C" w:rsidRPr="002F548F">
        <w:rPr>
          <w:bCs/>
          <w:iCs/>
          <w:spacing w:val="-2"/>
          <w:sz w:val="28"/>
          <w:szCs w:val="28"/>
          <w:lang w:val="it-IT"/>
        </w:rPr>
        <w:t>Thường vụ Quốc hội trình</w:t>
      </w:r>
      <w:r w:rsidR="00556B5C" w:rsidRPr="002F548F">
        <w:rPr>
          <w:bCs/>
          <w:iCs/>
          <w:spacing w:val="-4"/>
          <w:sz w:val="28"/>
          <w:szCs w:val="28"/>
          <w:lang w:val="it-IT"/>
        </w:rPr>
        <w:t>)</w:t>
      </w:r>
      <w:r w:rsidR="00150589" w:rsidRPr="002F548F">
        <w:rPr>
          <w:bCs/>
          <w:spacing w:val="-4"/>
          <w:sz w:val="28"/>
          <w:szCs w:val="28"/>
          <w:lang w:val="it-IT"/>
        </w:rPr>
        <w:t>, cơ quan chủ trì thẩm tra, cơ quan tham gia thẩm tra và dự kiến tiến độ trình Ủy ban Thường vụ Quốc hội đối với dự án luật, pháp lệnh, dự thảo nghị quyết.</w:t>
      </w:r>
    </w:p>
    <w:p w14:paraId="5CB42940" w14:textId="77777777" w:rsidR="003E257D" w:rsidRPr="002F548F" w:rsidRDefault="003E257D">
      <w:pPr>
        <w:widowControl w:val="0"/>
        <w:tabs>
          <w:tab w:val="left" w:pos="654"/>
        </w:tabs>
        <w:spacing w:after="120" w:line="340" w:lineRule="exact"/>
        <w:ind w:firstLine="720"/>
        <w:jc w:val="both"/>
        <w:rPr>
          <w:bCs/>
          <w:spacing w:val="-2"/>
          <w:sz w:val="28"/>
          <w:szCs w:val="28"/>
          <w:lang w:val="it-IT"/>
        </w:rPr>
      </w:pPr>
      <w:r w:rsidRPr="002F548F">
        <w:rPr>
          <w:bCs/>
          <w:spacing w:val="-2"/>
          <w:sz w:val="28"/>
          <w:szCs w:val="28"/>
          <w:lang w:val="it-IT"/>
        </w:rPr>
        <w:t xml:space="preserve">2. </w:t>
      </w:r>
      <w:r w:rsidR="00864E80" w:rsidRPr="002F548F">
        <w:rPr>
          <w:bCs/>
          <w:spacing w:val="-2"/>
          <w:sz w:val="28"/>
          <w:szCs w:val="28"/>
          <w:lang w:val="it-IT"/>
        </w:rPr>
        <w:t xml:space="preserve">Trình tự </w:t>
      </w:r>
      <w:r w:rsidRPr="002F548F">
        <w:rPr>
          <w:bCs/>
          <w:spacing w:val="-2"/>
          <w:sz w:val="28"/>
          <w:szCs w:val="28"/>
          <w:lang w:val="it-IT"/>
        </w:rPr>
        <w:t xml:space="preserve">Ủy ban Thường vụ Quốc hội xem xét, </w:t>
      </w:r>
      <w:r w:rsidR="0068107E" w:rsidRPr="002F548F">
        <w:rPr>
          <w:bCs/>
          <w:iCs/>
          <w:spacing w:val="-2"/>
          <w:sz w:val="28"/>
          <w:szCs w:val="28"/>
          <w:lang w:val="it-IT"/>
        </w:rPr>
        <w:t>ban hành</w:t>
      </w:r>
      <w:r w:rsidRPr="002F548F">
        <w:rPr>
          <w:bCs/>
          <w:spacing w:val="-2"/>
          <w:sz w:val="28"/>
          <w:szCs w:val="28"/>
          <w:lang w:val="it-IT"/>
        </w:rPr>
        <w:t xml:space="preserve"> nghị quyết triển khai thực hiện nghị quyết của Quốc hội về </w:t>
      </w:r>
      <w:r w:rsidR="00864E80" w:rsidRPr="002F548F">
        <w:rPr>
          <w:bCs/>
          <w:spacing w:val="-2"/>
          <w:sz w:val="28"/>
          <w:szCs w:val="28"/>
          <w:lang w:val="it-IT"/>
        </w:rPr>
        <w:t>c</w:t>
      </w:r>
      <w:r w:rsidRPr="002F548F">
        <w:rPr>
          <w:bCs/>
          <w:spacing w:val="-2"/>
          <w:sz w:val="28"/>
          <w:szCs w:val="28"/>
          <w:lang w:val="it-IT"/>
        </w:rPr>
        <w:t xml:space="preserve">hương trình xây dựng luật, pháp lệnh </w:t>
      </w:r>
      <w:r w:rsidR="00864E80" w:rsidRPr="002F548F">
        <w:rPr>
          <w:bCs/>
          <w:spacing w:val="-2"/>
          <w:sz w:val="28"/>
          <w:szCs w:val="28"/>
          <w:lang w:val="it-IT"/>
        </w:rPr>
        <w:t xml:space="preserve">thực hiện </w:t>
      </w:r>
      <w:r w:rsidRPr="002F548F">
        <w:rPr>
          <w:bCs/>
          <w:spacing w:val="-2"/>
          <w:sz w:val="28"/>
          <w:szCs w:val="28"/>
          <w:lang w:val="it-IT"/>
        </w:rPr>
        <w:t xml:space="preserve">theo quy định tại Điều </w:t>
      </w:r>
      <w:r w:rsidR="00B059C8" w:rsidRPr="002F548F">
        <w:rPr>
          <w:bCs/>
          <w:spacing w:val="-2"/>
          <w:sz w:val="28"/>
          <w:szCs w:val="28"/>
          <w:lang w:val="it-IT"/>
        </w:rPr>
        <w:t xml:space="preserve">29 </w:t>
      </w:r>
      <w:r w:rsidRPr="002F548F">
        <w:rPr>
          <w:bCs/>
          <w:spacing w:val="-2"/>
          <w:sz w:val="28"/>
          <w:szCs w:val="28"/>
          <w:lang w:val="it-IT"/>
        </w:rPr>
        <w:t>của Quy chế này.</w:t>
      </w:r>
    </w:p>
    <w:p w14:paraId="069F52B9" w14:textId="77777777" w:rsidR="003E257D" w:rsidRPr="002F548F" w:rsidRDefault="003E257D">
      <w:pPr>
        <w:widowControl w:val="0"/>
        <w:spacing w:after="120" w:line="340" w:lineRule="exact"/>
        <w:ind w:firstLine="720"/>
        <w:jc w:val="both"/>
        <w:rPr>
          <w:bCs/>
          <w:iCs/>
          <w:sz w:val="28"/>
          <w:szCs w:val="28"/>
          <w:lang w:val="it-IT"/>
        </w:rPr>
      </w:pPr>
      <w:r w:rsidRPr="002F548F">
        <w:rPr>
          <w:bCs/>
          <w:sz w:val="28"/>
          <w:szCs w:val="28"/>
          <w:lang w:val="it-IT"/>
        </w:rPr>
        <w:t xml:space="preserve">3. Căn cứ tình hình thực tế, Ủy ban Thường vụ Quốc hội phối hợp với Chính phủ, cơ quan có liên quan tổ chức hội nghị triển khai thực hiện </w:t>
      </w:r>
      <w:r w:rsidR="00864E80" w:rsidRPr="002F548F">
        <w:rPr>
          <w:bCs/>
          <w:sz w:val="28"/>
          <w:szCs w:val="28"/>
          <w:lang w:val="it-IT"/>
        </w:rPr>
        <w:t>c</w:t>
      </w:r>
      <w:r w:rsidRPr="002F548F">
        <w:rPr>
          <w:bCs/>
          <w:sz w:val="28"/>
          <w:szCs w:val="28"/>
          <w:lang w:val="it-IT"/>
        </w:rPr>
        <w:t>hương trình xây dựng luật, pháp lệnh. Thường trực Ủy ban Pháp luật chủ trì, phối hợp với cơ quan</w:t>
      </w:r>
      <w:r w:rsidR="00FC6B66" w:rsidRPr="002F548F">
        <w:rPr>
          <w:bCs/>
          <w:sz w:val="28"/>
          <w:szCs w:val="28"/>
          <w:lang w:val="it-IT"/>
        </w:rPr>
        <w:t>, tổ chức</w:t>
      </w:r>
      <w:r w:rsidRPr="002F548F">
        <w:rPr>
          <w:bCs/>
          <w:sz w:val="28"/>
          <w:szCs w:val="28"/>
          <w:lang w:val="it-IT"/>
        </w:rPr>
        <w:t xml:space="preserve"> có liên quan giúp Ủy ban Thường vụ Quốc hội chuẩn bị nội dung hội nghị.</w:t>
      </w:r>
      <w:r w:rsidR="000201A4" w:rsidRPr="002F548F">
        <w:rPr>
          <w:bCs/>
          <w:sz w:val="28"/>
          <w:szCs w:val="28"/>
          <w:lang w:val="it-IT"/>
        </w:rPr>
        <w:t xml:space="preserve"> </w:t>
      </w:r>
      <w:r w:rsidR="000201A4" w:rsidRPr="002F548F">
        <w:rPr>
          <w:bCs/>
          <w:iCs/>
          <w:sz w:val="28"/>
          <w:szCs w:val="28"/>
          <w:lang w:val="it-IT"/>
        </w:rPr>
        <w:t>Văn phòng Quốc hội có trách nhiệm</w:t>
      </w:r>
      <w:r w:rsidR="00031077" w:rsidRPr="002F548F">
        <w:rPr>
          <w:bCs/>
          <w:iCs/>
          <w:sz w:val="28"/>
          <w:szCs w:val="28"/>
          <w:lang w:val="it-IT"/>
        </w:rPr>
        <w:t xml:space="preserve"> </w:t>
      </w:r>
      <w:r w:rsidR="000201A4" w:rsidRPr="002F548F">
        <w:rPr>
          <w:bCs/>
          <w:iCs/>
          <w:sz w:val="28"/>
          <w:szCs w:val="28"/>
          <w:lang w:val="it-IT"/>
        </w:rPr>
        <w:t xml:space="preserve">chuẩn bị </w:t>
      </w:r>
      <w:r w:rsidR="00EB304A" w:rsidRPr="002F548F">
        <w:rPr>
          <w:bCs/>
          <w:iCs/>
          <w:sz w:val="28"/>
          <w:szCs w:val="28"/>
          <w:lang w:val="it-IT"/>
        </w:rPr>
        <w:t xml:space="preserve">điều kiện </w:t>
      </w:r>
      <w:r w:rsidR="000201A4" w:rsidRPr="002F548F">
        <w:rPr>
          <w:bCs/>
          <w:iCs/>
          <w:sz w:val="28"/>
          <w:szCs w:val="28"/>
          <w:lang w:val="it-IT"/>
        </w:rPr>
        <w:t xml:space="preserve">bảo đảm của hội nghị. </w:t>
      </w:r>
    </w:p>
    <w:p w14:paraId="7332B938" w14:textId="35DC0AEE" w:rsidR="009A667B" w:rsidRPr="002F548F" w:rsidRDefault="003E257D" w:rsidP="007F7A86">
      <w:pPr>
        <w:widowControl w:val="0"/>
        <w:spacing w:after="120" w:line="340" w:lineRule="exact"/>
        <w:ind w:firstLine="720"/>
        <w:jc w:val="both"/>
        <w:rPr>
          <w:bCs/>
          <w:sz w:val="28"/>
          <w:szCs w:val="28"/>
          <w:lang w:val="it-IT"/>
        </w:rPr>
      </w:pPr>
      <w:r w:rsidRPr="002F548F">
        <w:rPr>
          <w:bCs/>
          <w:sz w:val="28"/>
          <w:szCs w:val="28"/>
          <w:lang w:val="it-IT"/>
        </w:rPr>
        <w:t>4. Thường trực Ủy ban Pháp luật làm đầu mối giúp Ủy ban Thường vụ Quốc hội theo dõi</w:t>
      </w:r>
      <w:r w:rsidR="009A667B" w:rsidRPr="002F548F">
        <w:rPr>
          <w:bCs/>
          <w:sz w:val="28"/>
          <w:szCs w:val="28"/>
          <w:lang w:val="it-IT"/>
        </w:rPr>
        <w:t xml:space="preserve">, tổng hợp, báo cáo về </w:t>
      </w:r>
      <w:r w:rsidRPr="002F548F">
        <w:rPr>
          <w:bCs/>
          <w:sz w:val="28"/>
          <w:szCs w:val="28"/>
          <w:lang w:val="it-IT"/>
        </w:rPr>
        <w:t xml:space="preserve">tình hình triển khai thực hiện </w:t>
      </w:r>
      <w:r w:rsidR="00486A71" w:rsidRPr="002F548F">
        <w:rPr>
          <w:bCs/>
          <w:sz w:val="28"/>
          <w:szCs w:val="28"/>
          <w:lang w:val="it-IT"/>
        </w:rPr>
        <w:t>c</w:t>
      </w:r>
      <w:r w:rsidR="009A667B" w:rsidRPr="002F548F">
        <w:rPr>
          <w:bCs/>
          <w:sz w:val="28"/>
          <w:szCs w:val="28"/>
          <w:lang w:val="it-IT"/>
        </w:rPr>
        <w:t xml:space="preserve">hương </w:t>
      </w:r>
      <w:r w:rsidRPr="002F548F">
        <w:rPr>
          <w:bCs/>
          <w:sz w:val="28"/>
          <w:szCs w:val="28"/>
          <w:lang w:val="it-IT"/>
        </w:rPr>
        <w:t>trình</w:t>
      </w:r>
      <w:r w:rsidR="00FC6B66" w:rsidRPr="002F548F">
        <w:rPr>
          <w:bCs/>
          <w:sz w:val="28"/>
          <w:szCs w:val="28"/>
          <w:lang w:val="it-IT"/>
        </w:rPr>
        <w:t xml:space="preserve"> xây dựng luật, pháp lệnh</w:t>
      </w:r>
      <w:r w:rsidRPr="002F548F">
        <w:rPr>
          <w:bCs/>
          <w:sz w:val="28"/>
          <w:szCs w:val="28"/>
          <w:lang w:val="it-IT"/>
        </w:rPr>
        <w:t xml:space="preserve">. </w:t>
      </w:r>
    </w:p>
    <w:p w14:paraId="293527D9" w14:textId="753EDC09" w:rsidR="004E6375" w:rsidRPr="002F548F" w:rsidRDefault="009A667B">
      <w:pPr>
        <w:widowControl w:val="0"/>
        <w:spacing w:after="120" w:line="340" w:lineRule="exact"/>
        <w:ind w:firstLine="720"/>
        <w:jc w:val="both"/>
        <w:rPr>
          <w:bCs/>
          <w:spacing w:val="-4"/>
          <w:sz w:val="28"/>
          <w:szCs w:val="28"/>
          <w:lang w:val="it-IT"/>
        </w:rPr>
      </w:pPr>
      <w:r w:rsidRPr="002F548F">
        <w:rPr>
          <w:bCs/>
          <w:sz w:val="28"/>
          <w:szCs w:val="28"/>
          <w:lang w:val="it-IT"/>
        </w:rPr>
        <w:t xml:space="preserve">5. </w:t>
      </w:r>
      <w:r w:rsidR="003E257D" w:rsidRPr="002F548F">
        <w:rPr>
          <w:bCs/>
          <w:sz w:val="28"/>
          <w:szCs w:val="28"/>
          <w:lang w:val="it-IT"/>
        </w:rPr>
        <w:t xml:space="preserve">Thường trực Hội đồng Dân tộc, Thường trực Ủy ban của Quốc hội được </w:t>
      </w:r>
      <w:r w:rsidR="00F667C5" w:rsidRPr="002F548F">
        <w:rPr>
          <w:bCs/>
          <w:sz w:val="28"/>
          <w:szCs w:val="28"/>
          <w:lang w:val="it-IT"/>
        </w:rPr>
        <w:t>phân công</w:t>
      </w:r>
      <w:r w:rsidR="003E257D" w:rsidRPr="002F548F">
        <w:rPr>
          <w:bCs/>
          <w:sz w:val="28"/>
          <w:szCs w:val="28"/>
          <w:lang w:val="it-IT"/>
        </w:rPr>
        <w:t xml:space="preserve"> thẩm tra </w:t>
      </w:r>
      <w:r w:rsidRPr="002F548F">
        <w:rPr>
          <w:bCs/>
          <w:sz w:val="28"/>
          <w:szCs w:val="28"/>
          <w:lang w:val="it-IT"/>
        </w:rPr>
        <w:t xml:space="preserve">có trách nhiệm </w:t>
      </w:r>
      <w:r w:rsidR="003E257D" w:rsidRPr="002F548F">
        <w:rPr>
          <w:bCs/>
          <w:sz w:val="28"/>
          <w:szCs w:val="28"/>
          <w:lang w:val="it-IT"/>
        </w:rPr>
        <w:t>phối hợp</w:t>
      </w:r>
      <w:r w:rsidR="00F63C25" w:rsidRPr="002F548F">
        <w:rPr>
          <w:bCs/>
          <w:sz w:val="28"/>
          <w:szCs w:val="28"/>
          <w:lang w:val="it-IT"/>
        </w:rPr>
        <w:t>,</w:t>
      </w:r>
      <w:r w:rsidR="003E257D" w:rsidRPr="002F548F">
        <w:rPr>
          <w:bCs/>
          <w:sz w:val="28"/>
          <w:szCs w:val="28"/>
          <w:lang w:val="it-IT"/>
        </w:rPr>
        <w:t xml:space="preserve"> theo dõi, đôn đốc </w:t>
      </w:r>
      <w:r w:rsidR="00486A71" w:rsidRPr="002F548F">
        <w:rPr>
          <w:bCs/>
          <w:sz w:val="28"/>
          <w:szCs w:val="28"/>
          <w:lang w:val="it-IT"/>
        </w:rPr>
        <w:t xml:space="preserve">cơ quan trình, cơ quan </w:t>
      </w:r>
      <w:r w:rsidR="00F33705" w:rsidRPr="002F548F">
        <w:rPr>
          <w:bCs/>
          <w:sz w:val="28"/>
          <w:szCs w:val="28"/>
          <w:lang w:val="it-IT"/>
        </w:rPr>
        <w:t xml:space="preserve">chủ trì </w:t>
      </w:r>
      <w:r w:rsidR="00486A71" w:rsidRPr="002F548F">
        <w:rPr>
          <w:bCs/>
          <w:sz w:val="28"/>
          <w:szCs w:val="28"/>
          <w:lang w:val="it-IT"/>
        </w:rPr>
        <w:t xml:space="preserve">soạn thảo </w:t>
      </w:r>
      <w:r w:rsidR="00202790" w:rsidRPr="002F548F">
        <w:rPr>
          <w:bCs/>
          <w:sz w:val="28"/>
          <w:szCs w:val="28"/>
          <w:lang w:val="it-IT"/>
        </w:rPr>
        <w:t xml:space="preserve">và định kỳ hằng tháng gửi báo cáo về </w:t>
      </w:r>
      <w:r w:rsidR="003E257D" w:rsidRPr="002F548F">
        <w:rPr>
          <w:bCs/>
          <w:sz w:val="28"/>
          <w:szCs w:val="28"/>
          <w:lang w:val="it-IT"/>
        </w:rPr>
        <w:t>việc chuẩn bị dự án</w:t>
      </w:r>
      <w:r w:rsidR="00F63C25" w:rsidRPr="002F548F">
        <w:rPr>
          <w:bCs/>
          <w:sz w:val="28"/>
          <w:szCs w:val="28"/>
          <w:lang w:val="it-IT"/>
        </w:rPr>
        <w:t xml:space="preserve"> luật, pháp lệnh,</w:t>
      </w:r>
      <w:r w:rsidR="003E257D" w:rsidRPr="002F548F">
        <w:rPr>
          <w:bCs/>
          <w:sz w:val="28"/>
          <w:szCs w:val="28"/>
          <w:lang w:val="it-IT"/>
        </w:rPr>
        <w:t xml:space="preserve"> dự thảo</w:t>
      </w:r>
      <w:r w:rsidR="00F63C25" w:rsidRPr="002F548F">
        <w:rPr>
          <w:bCs/>
          <w:sz w:val="28"/>
          <w:szCs w:val="28"/>
          <w:lang w:val="it-IT"/>
        </w:rPr>
        <w:t xml:space="preserve"> nghị quyết</w:t>
      </w:r>
      <w:r w:rsidR="003E257D" w:rsidRPr="002F548F">
        <w:rPr>
          <w:bCs/>
          <w:sz w:val="28"/>
          <w:szCs w:val="28"/>
          <w:lang w:val="it-IT"/>
        </w:rPr>
        <w:t xml:space="preserve"> </w:t>
      </w:r>
      <w:r w:rsidR="00F63C25" w:rsidRPr="002F548F">
        <w:rPr>
          <w:bCs/>
          <w:sz w:val="28"/>
          <w:szCs w:val="28"/>
          <w:lang w:val="it-IT"/>
        </w:rPr>
        <w:t xml:space="preserve">đến </w:t>
      </w:r>
      <w:r w:rsidR="003E257D" w:rsidRPr="002F548F">
        <w:rPr>
          <w:bCs/>
          <w:spacing w:val="-4"/>
          <w:sz w:val="28"/>
          <w:szCs w:val="28"/>
          <w:lang w:val="it-IT"/>
        </w:rPr>
        <w:t>Thường trực Ủy ban Pháp luật để tổng hợp, báo cáo Ủy ban Thường vụ Quốc hội.</w:t>
      </w:r>
      <w:bookmarkStart w:id="47" w:name="_Hlk112829894"/>
    </w:p>
    <w:p w14:paraId="774682D9" w14:textId="77777777" w:rsidR="003E257D" w:rsidRPr="002F548F" w:rsidRDefault="003E257D">
      <w:pPr>
        <w:widowControl w:val="0"/>
        <w:tabs>
          <w:tab w:val="left" w:pos="5010"/>
        </w:tabs>
        <w:spacing w:before="240" w:after="120" w:line="340" w:lineRule="exact"/>
        <w:jc w:val="center"/>
        <w:rPr>
          <w:bCs/>
          <w:sz w:val="28"/>
          <w:szCs w:val="28"/>
          <w:lang w:val="it-IT"/>
        </w:rPr>
      </w:pPr>
      <w:r w:rsidRPr="002F548F">
        <w:rPr>
          <w:b/>
          <w:bCs/>
          <w:sz w:val="28"/>
          <w:szCs w:val="28"/>
          <w:lang w:val="it-IT"/>
        </w:rPr>
        <w:t>Tiểu mục 2</w:t>
      </w:r>
    </w:p>
    <w:p w14:paraId="6716C8EC" w14:textId="00B52C5D" w:rsidR="00FA758E" w:rsidRPr="002F548F" w:rsidRDefault="003E257D">
      <w:pPr>
        <w:widowControl w:val="0"/>
        <w:tabs>
          <w:tab w:val="left" w:pos="5010"/>
        </w:tabs>
        <w:spacing w:line="340" w:lineRule="exact"/>
        <w:jc w:val="center"/>
        <w:rPr>
          <w:b/>
          <w:bCs/>
          <w:sz w:val="28"/>
          <w:szCs w:val="28"/>
          <w:lang w:val="it-IT"/>
        </w:rPr>
      </w:pPr>
      <w:r w:rsidRPr="002F548F">
        <w:rPr>
          <w:b/>
          <w:bCs/>
          <w:sz w:val="28"/>
          <w:szCs w:val="28"/>
          <w:lang w:val="it-IT"/>
        </w:rPr>
        <w:t xml:space="preserve">CHO Ý KIẾN </w:t>
      </w:r>
      <w:r w:rsidR="00B02865" w:rsidRPr="002F548F">
        <w:rPr>
          <w:b/>
          <w:bCs/>
          <w:sz w:val="28"/>
          <w:szCs w:val="28"/>
          <w:lang w:val="it-IT"/>
        </w:rPr>
        <w:t xml:space="preserve">VỀ </w:t>
      </w:r>
      <w:r w:rsidRPr="002F548F">
        <w:rPr>
          <w:b/>
          <w:bCs/>
          <w:sz w:val="28"/>
          <w:szCs w:val="28"/>
          <w:lang w:val="it-IT"/>
        </w:rPr>
        <w:t xml:space="preserve">DỰ ÁN LUẬT, DỰ THẢO NGHỊ QUYẾT </w:t>
      </w:r>
    </w:p>
    <w:p w14:paraId="7026FCF1" w14:textId="77777777" w:rsidR="003E257D" w:rsidRPr="002F548F" w:rsidRDefault="003E257D">
      <w:pPr>
        <w:widowControl w:val="0"/>
        <w:tabs>
          <w:tab w:val="left" w:pos="5010"/>
        </w:tabs>
        <w:spacing w:after="240" w:line="340" w:lineRule="exact"/>
        <w:jc w:val="center"/>
        <w:rPr>
          <w:bCs/>
          <w:sz w:val="28"/>
          <w:szCs w:val="28"/>
          <w:lang w:val="it-IT"/>
        </w:rPr>
      </w:pPr>
      <w:r w:rsidRPr="002F548F">
        <w:rPr>
          <w:b/>
          <w:bCs/>
          <w:sz w:val="28"/>
          <w:szCs w:val="28"/>
          <w:lang w:val="it-IT"/>
        </w:rPr>
        <w:t xml:space="preserve">TRƯỚC KHI TRÌNH QUỐC HỘI </w:t>
      </w:r>
    </w:p>
    <w:p w14:paraId="22C2A961" w14:textId="4087C87A" w:rsidR="003E257D" w:rsidRPr="002F548F" w:rsidRDefault="003E257D">
      <w:pPr>
        <w:widowControl w:val="0"/>
        <w:tabs>
          <w:tab w:val="left" w:pos="654"/>
        </w:tabs>
        <w:spacing w:after="120" w:line="340" w:lineRule="exact"/>
        <w:ind w:firstLine="720"/>
        <w:jc w:val="both"/>
        <w:rPr>
          <w:rFonts w:ascii="Times New Roman Bold" w:hAnsi="Times New Roman Bold"/>
          <w:b/>
          <w:bCs/>
          <w:spacing w:val="-6"/>
          <w:sz w:val="28"/>
          <w:szCs w:val="28"/>
          <w:lang w:val="it-IT"/>
        </w:rPr>
      </w:pPr>
      <w:r w:rsidRPr="002F548F">
        <w:rPr>
          <w:rFonts w:ascii="Times New Roman Bold" w:hAnsi="Times New Roman Bold" w:hint="eastAsia"/>
          <w:b/>
          <w:bCs/>
          <w:spacing w:val="-6"/>
          <w:sz w:val="28"/>
          <w:szCs w:val="28"/>
          <w:lang w:val="it-IT"/>
        </w:rPr>
        <w:t>Đ</w:t>
      </w:r>
      <w:r w:rsidRPr="002F548F">
        <w:rPr>
          <w:rFonts w:ascii="Times New Roman Bold" w:hAnsi="Times New Roman Bold"/>
          <w:b/>
          <w:bCs/>
          <w:spacing w:val="-6"/>
          <w:sz w:val="28"/>
          <w:szCs w:val="28"/>
          <w:lang w:val="it-IT"/>
        </w:rPr>
        <w:t xml:space="preserve">iều </w:t>
      </w:r>
      <w:r w:rsidR="00B059C8" w:rsidRPr="002F548F">
        <w:rPr>
          <w:rFonts w:ascii="Times New Roman Bold" w:hAnsi="Times New Roman Bold"/>
          <w:b/>
          <w:bCs/>
          <w:spacing w:val="-6"/>
          <w:sz w:val="28"/>
          <w:szCs w:val="28"/>
          <w:lang w:val="it-IT"/>
        </w:rPr>
        <w:t>44</w:t>
      </w:r>
      <w:r w:rsidRPr="002F548F">
        <w:rPr>
          <w:rFonts w:ascii="Times New Roman Bold" w:hAnsi="Times New Roman Bold"/>
          <w:b/>
          <w:bCs/>
          <w:spacing w:val="-6"/>
          <w:sz w:val="28"/>
          <w:szCs w:val="28"/>
          <w:lang w:val="it-IT"/>
        </w:rPr>
        <w:t xml:space="preserve">. </w:t>
      </w:r>
      <w:r w:rsidR="00E81D5B" w:rsidRPr="002F548F">
        <w:rPr>
          <w:rFonts w:ascii="Times New Roman Bold" w:hAnsi="Times New Roman Bold"/>
          <w:b/>
          <w:bCs/>
          <w:spacing w:val="-6"/>
          <w:sz w:val="28"/>
          <w:szCs w:val="28"/>
          <w:lang w:val="it-IT"/>
        </w:rPr>
        <w:t>C</w:t>
      </w:r>
      <w:r w:rsidRPr="002F548F">
        <w:rPr>
          <w:rFonts w:ascii="Times New Roman Bold" w:hAnsi="Times New Roman Bold"/>
          <w:b/>
          <w:bCs/>
          <w:spacing w:val="-6"/>
          <w:sz w:val="28"/>
          <w:szCs w:val="28"/>
          <w:lang w:val="it-IT"/>
        </w:rPr>
        <w:t xml:space="preserve">ho </w:t>
      </w:r>
      <w:r w:rsidRPr="002F548F">
        <w:rPr>
          <w:rFonts w:ascii="Times New Roman Bold" w:hAnsi="Times New Roman Bold" w:hint="eastAsia"/>
          <w:b/>
          <w:bCs/>
          <w:spacing w:val="-6"/>
          <w:sz w:val="28"/>
          <w:szCs w:val="28"/>
          <w:lang w:val="it-IT"/>
        </w:rPr>
        <w:t>ý</w:t>
      </w:r>
      <w:r w:rsidRPr="002F548F">
        <w:rPr>
          <w:rFonts w:ascii="Times New Roman Bold" w:hAnsi="Times New Roman Bold"/>
          <w:b/>
          <w:bCs/>
          <w:spacing w:val="-6"/>
          <w:sz w:val="28"/>
          <w:szCs w:val="28"/>
          <w:lang w:val="it-IT"/>
        </w:rPr>
        <w:t xml:space="preserve"> kiến </w:t>
      </w:r>
      <w:r w:rsidR="00B02865" w:rsidRPr="002F548F">
        <w:rPr>
          <w:rFonts w:ascii="Times New Roman Bold" w:hAnsi="Times New Roman Bold"/>
          <w:b/>
          <w:bCs/>
          <w:spacing w:val="-6"/>
          <w:sz w:val="28"/>
          <w:szCs w:val="28"/>
          <w:lang w:val="it-IT"/>
        </w:rPr>
        <w:t xml:space="preserve">về </w:t>
      </w:r>
      <w:r w:rsidRPr="002F548F">
        <w:rPr>
          <w:rFonts w:ascii="Times New Roman Bold" w:hAnsi="Times New Roman Bold"/>
          <w:b/>
          <w:bCs/>
          <w:spacing w:val="-6"/>
          <w:sz w:val="28"/>
          <w:szCs w:val="28"/>
          <w:lang w:val="it-IT"/>
        </w:rPr>
        <w:t xml:space="preserve">dự </w:t>
      </w:r>
      <w:r w:rsidRPr="002F548F">
        <w:rPr>
          <w:rFonts w:ascii="Times New Roman Bold" w:hAnsi="Times New Roman Bold" w:hint="eastAsia"/>
          <w:b/>
          <w:bCs/>
          <w:spacing w:val="-6"/>
          <w:sz w:val="28"/>
          <w:szCs w:val="28"/>
          <w:lang w:val="it-IT"/>
        </w:rPr>
        <w:t>á</w:t>
      </w:r>
      <w:r w:rsidRPr="002F548F">
        <w:rPr>
          <w:rFonts w:ascii="Times New Roman Bold" w:hAnsi="Times New Roman Bold"/>
          <w:b/>
          <w:bCs/>
          <w:spacing w:val="-6"/>
          <w:sz w:val="28"/>
          <w:szCs w:val="28"/>
          <w:lang w:val="it-IT"/>
        </w:rPr>
        <w:t>n luật, dự thảo nghị quyết của Quốc hội</w:t>
      </w:r>
    </w:p>
    <w:bookmarkEnd w:id="47"/>
    <w:p w14:paraId="20E8C395" w14:textId="0F3EF87A" w:rsidR="00843E44" w:rsidRPr="002F548F" w:rsidRDefault="003E257D">
      <w:pPr>
        <w:widowControl w:val="0"/>
        <w:spacing w:after="120" w:line="340" w:lineRule="exact"/>
        <w:ind w:firstLine="720"/>
        <w:jc w:val="both"/>
        <w:rPr>
          <w:sz w:val="28"/>
          <w:szCs w:val="28"/>
        </w:rPr>
      </w:pPr>
      <w:r w:rsidRPr="002F548F">
        <w:rPr>
          <w:bCs/>
          <w:sz w:val="28"/>
          <w:szCs w:val="28"/>
          <w:lang w:val="it-IT"/>
        </w:rPr>
        <w:t xml:space="preserve">1. </w:t>
      </w:r>
      <w:r w:rsidR="00364DA0" w:rsidRPr="002F548F">
        <w:rPr>
          <w:sz w:val="28"/>
          <w:szCs w:val="28"/>
        </w:rPr>
        <w:t>T</w:t>
      </w:r>
      <w:r w:rsidR="00DE2ED0" w:rsidRPr="002F548F">
        <w:rPr>
          <w:sz w:val="28"/>
          <w:szCs w:val="28"/>
        </w:rPr>
        <w:t>ài liệu</w:t>
      </w:r>
      <w:r w:rsidR="00843E44" w:rsidRPr="002F548F">
        <w:rPr>
          <w:sz w:val="28"/>
          <w:szCs w:val="28"/>
        </w:rPr>
        <w:t xml:space="preserve"> </w:t>
      </w:r>
      <w:r w:rsidR="00B02865" w:rsidRPr="002F548F">
        <w:rPr>
          <w:sz w:val="28"/>
          <w:szCs w:val="28"/>
        </w:rPr>
        <w:t xml:space="preserve">và thời gian gửi tài liệu </w:t>
      </w:r>
      <w:r w:rsidR="00843E44" w:rsidRPr="002F548F">
        <w:rPr>
          <w:sz w:val="28"/>
          <w:szCs w:val="28"/>
        </w:rPr>
        <w:t xml:space="preserve">dự án luật, dự thảo nghị quyết của Quốc hội trình Ủy ban Thường vụ Quốc hội được thực hiện theo quy định tại Điều </w:t>
      </w:r>
      <w:r w:rsidR="00B059C8" w:rsidRPr="002F548F">
        <w:rPr>
          <w:sz w:val="28"/>
          <w:szCs w:val="28"/>
        </w:rPr>
        <w:t xml:space="preserve">19 </w:t>
      </w:r>
      <w:r w:rsidR="00843E44" w:rsidRPr="002F548F">
        <w:rPr>
          <w:sz w:val="28"/>
          <w:szCs w:val="28"/>
        </w:rPr>
        <w:t>của Quy chế này.</w:t>
      </w:r>
    </w:p>
    <w:p w14:paraId="1CA400B3" w14:textId="4504F963" w:rsidR="003E257D" w:rsidRPr="002F548F" w:rsidRDefault="003E257D">
      <w:pPr>
        <w:widowControl w:val="0"/>
        <w:spacing w:after="120" w:line="340" w:lineRule="exact"/>
        <w:ind w:firstLine="720"/>
        <w:jc w:val="both"/>
        <w:rPr>
          <w:rStyle w:val="normal-h1"/>
          <w:rFonts w:ascii="Times New Roman" w:hAnsi="Times New Roman"/>
          <w:color w:val="auto"/>
          <w:spacing w:val="-4"/>
          <w:sz w:val="28"/>
          <w:szCs w:val="28"/>
        </w:rPr>
      </w:pPr>
      <w:r w:rsidRPr="002F548F">
        <w:rPr>
          <w:rStyle w:val="normal-h1"/>
          <w:rFonts w:ascii="Times New Roman" w:hAnsi="Times New Roman"/>
          <w:color w:val="auto"/>
          <w:spacing w:val="-4"/>
          <w:sz w:val="28"/>
          <w:szCs w:val="28"/>
        </w:rPr>
        <w:t xml:space="preserve">2. </w:t>
      </w:r>
      <w:r w:rsidR="00B67F84" w:rsidRPr="002F548F">
        <w:rPr>
          <w:rStyle w:val="normal-h1"/>
          <w:rFonts w:ascii="Times New Roman" w:hAnsi="Times New Roman"/>
          <w:color w:val="auto"/>
          <w:spacing w:val="-4"/>
          <w:sz w:val="28"/>
          <w:szCs w:val="28"/>
        </w:rPr>
        <w:t>T</w:t>
      </w:r>
      <w:r w:rsidRPr="002F548F">
        <w:rPr>
          <w:rStyle w:val="normal-h1"/>
          <w:rFonts w:ascii="Times New Roman" w:hAnsi="Times New Roman"/>
          <w:color w:val="auto"/>
          <w:spacing w:val="-4"/>
          <w:sz w:val="28"/>
          <w:szCs w:val="28"/>
        </w:rPr>
        <w:t>rường hợp cần thiết, Chủ tịch Quốc hội, Phó Chủ tịch Quốc hội phụ trách làm việc với Thường trực cơ quan chủ trì thẩm tra</w:t>
      </w:r>
      <w:r w:rsidR="00736510" w:rsidRPr="002F548F">
        <w:rPr>
          <w:rStyle w:val="normal-h1"/>
          <w:rFonts w:ascii="Times New Roman" w:hAnsi="Times New Roman"/>
          <w:color w:val="auto"/>
          <w:spacing w:val="-4"/>
          <w:sz w:val="28"/>
          <w:szCs w:val="28"/>
        </w:rPr>
        <w:t>, cơ quan chủ trì soạn thảo</w:t>
      </w:r>
      <w:r w:rsidRPr="002F548F">
        <w:rPr>
          <w:rStyle w:val="normal-h1"/>
          <w:rFonts w:ascii="Times New Roman" w:hAnsi="Times New Roman"/>
          <w:color w:val="auto"/>
          <w:spacing w:val="-4"/>
          <w:sz w:val="28"/>
          <w:szCs w:val="28"/>
        </w:rPr>
        <w:t xml:space="preserve"> và cơ quan, tổ chức có liên quan về công tác chuẩn bị </w:t>
      </w:r>
      <w:r w:rsidR="00736510" w:rsidRPr="002F548F">
        <w:rPr>
          <w:rStyle w:val="normal-h1"/>
          <w:rFonts w:ascii="Times New Roman" w:hAnsi="Times New Roman"/>
          <w:color w:val="auto"/>
          <w:spacing w:val="-4"/>
          <w:sz w:val="28"/>
          <w:szCs w:val="28"/>
        </w:rPr>
        <w:t xml:space="preserve">dự án luật, dự thảo nghị quyết </w:t>
      </w:r>
      <w:r w:rsidRPr="002F548F">
        <w:rPr>
          <w:rStyle w:val="normal-h1"/>
          <w:rFonts w:ascii="Times New Roman" w:hAnsi="Times New Roman"/>
          <w:color w:val="auto"/>
          <w:spacing w:val="-4"/>
          <w:sz w:val="28"/>
          <w:szCs w:val="28"/>
        </w:rPr>
        <w:t>trước khi trình Ủy ban Thường vụ Quốc hội</w:t>
      </w:r>
      <w:r w:rsidR="00486A71" w:rsidRPr="002F548F">
        <w:rPr>
          <w:rStyle w:val="normal-h1"/>
          <w:rFonts w:ascii="Times New Roman" w:hAnsi="Times New Roman"/>
          <w:color w:val="auto"/>
          <w:spacing w:val="-4"/>
          <w:sz w:val="28"/>
          <w:szCs w:val="28"/>
        </w:rPr>
        <w:t xml:space="preserve"> cho ý kiến</w:t>
      </w:r>
      <w:r w:rsidRPr="002F548F">
        <w:rPr>
          <w:rStyle w:val="normal-h1"/>
          <w:rFonts w:ascii="Times New Roman" w:hAnsi="Times New Roman"/>
          <w:color w:val="auto"/>
          <w:spacing w:val="-4"/>
          <w:sz w:val="28"/>
          <w:szCs w:val="28"/>
        </w:rPr>
        <w:t>.</w:t>
      </w:r>
    </w:p>
    <w:p w14:paraId="5ABB9723" w14:textId="77777777" w:rsidR="003E257D" w:rsidRPr="002F548F" w:rsidRDefault="003E257D">
      <w:pPr>
        <w:widowControl w:val="0"/>
        <w:spacing w:after="120" w:line="340" w:lineRule="exact"/>
        <w:ind w:firstLine="720"/>
        <w:jc w:val="both"/>
        <w:rPr>
          <w:rStyle w:val="normal-h1"/>
          <w:rFonts w:ascii="Times New Roman" w:hAnsi="Times New Roman"/>
          <w:color w:val="auto"/>
          <w:sz w:val="28"/>
          <w:szCs w:val="28"/>
        </w:rPr>
      </w:pPr>
      <w:r w:rsidRPr="002F548F">
        <w:rPr>
          <w:rStyle w:val="normal-h1"/>
          <w:rFonts w:ascii="Times New Roman" w:hAnsi="Times New Roman"/>
          <w:color w:val="auto"/>
          <w:sz w:val="28"/>
          <w:szCs w:val="28"/>
        </w:rPr>
        <w:t>3. Trình tự Ủy ban Thường vụ Quốc hội cho ý kiến về dự án luật, dự thảo nghị quyết của Quốc hội thực hiện theo quy định tại Điều 71 của Luật Ban hành văn bản quy phạm pháp luật.</w:t>
      </w:r>
    </w:p>
    <w:p w14:paraId="69A1F7D3" w14:textId="46C6C1F2" w:rsidR="003E257D" w:rsidRPr="002F548F" w:rsidRDefault="003E257D" w:rsidP="007F7A86">
      <w:pPr>
        <w:widowControl w:val="0"/>
        <w:spacing w:after="120" w:line="340" w:lineRule="exact"/>
        <w:ind w:firstLine="720"/>
        <w:jc w:val="both"/>
        <w:rPr>
          <w:sz w:val="28"/>
          <w:szCs w:val="28"/>
        </w:rPr>
      </w:pPr>
      <w:r w:rsidRPr="002F548F">
        <w:rPr>
          <w:sz w:val="28"/>
          <w:szCs w:val="28"/>
        </w:rPr>
        <w:t xml:space="preserve">4. </w:t>
      </w:r>
      <w:r w:rsidR="00F33705" w:rsidRPr="002F548F">
        <w:rPr>
          <w:sz w:val="28"/>
          <w:szCs w:val="28"/>
        </w:rPr>
        <w:t>Nội dung k</w:t>
      </w:r>
      <w:r w:rsidRPr="002F548F">
        <w:rPr>
          <w:sz w:val="28"/>
          <w:szCs w:val="28"/>
        </w:rPr>
        <w:t xml:space="preserve">ết luận của Ủy ban Thường vụ Quốc hội </w:t>
      </w:r>
      <w:r w:rsidR="00F33705" w:rsidRPr="002F548F">
        <w:rPr>
          <w:rStyle w:val="normal-h1"/>
          <w:rFonts w:ascii="Times New Roman" w:hAnsi="Times New Roman"/>
          <w:color w:val="auto"/>
          <w:sz w:val="28"/>
          <w:szCs w:val="28"/>
        </w:rPr>
        <w:t xml:space="preserve">về dự án luật, dự </w:t>
      </w:r>
      <w:r w:rsidR="00F33705" w:rsidRPr="002F548F">
        <w:rPr>
          <w:rStyle w:val="normal-h1"/>
          <w:rFonts w:ascii="Times New Roman" w:hAnsi="Times New Roman"/>
          <w:color w:val="auto"/>
          <w:sz w:val="28"/>
          <w:szCs w:val="28"/>
        </w:rPr>
        <w:lastRenderedPageBreak/>
        <w:t xml:space="preserve">thảo nghị quyết của Quốc hội </w:t>
      </w:r>
      <w:r w:rsidR="00F33705" w:rsidRPr="002F548F">
        <w:rPr>
          <w:sz w:val="28"/>
          <w:szCs w:val="28"/>
        </w:rPr>
        <w:t xml:space="preserve">cần </w:t>
      </w:r>
      <w:r w:rsidRPr="002F548F">
        <w:rPr>
          <w:sz w:val="28"/>
          <w:szCs w:val="28"/>
        </w:rPr>
        <w:t>khẳng định rõ dự án luật, dự thảo nghị quyết đã đủ điều kiện hoặc chưa đủ điều kiện trình Quốc hội.</w:t>
      </w:r>
    </w:p>
    <w:p w14:paraId="05AD38E4" w14:textId="281DD0B6" w:rsidR="003E257D" w:rsidRPr="002F548F" w:rsidRDefault="003E257D">
      <w:pPr>
        <w:widowControl w:val="0"/>
        <w:tabs>
          <w:tab w:val="left" w:pos="654"/>
        </w:tabs>
        <w:spacing w:after="120" w:line="340" w:lineRule="exact"/>
        <w:ind w:firstLine="720"/>
        <w:jc w:val="both"/>
        <w:rPr>
          <w:b/>
          <w:bCs/>
          <w:sz w:val="28"/>
          <w:szCs w:val="28"/>
          <w:lang w:val="it-IT"/>
        </w:rPr>
      </w:pPr>
      <w:bookmarkStart w:id="48" w:name="_Hlk112829902"/>
      <w:r w:rsidRPr="002F548F">
        <w:rPr>
          <w:b/>
          <w:bCs/>
          <w:sz w:val="28"/>
          <w:szCs w:val="28"/>
          <w:lang w:val="it-IT"/>
        </w:rPr>
        <w:t xml:space="preserve">Điều </w:t>
      </w:r>
      <w:r w:rsidR="00B059C8" w:rsidRPr="002F548F">
        <w:rPr>
          <w:b/>
          <w:bCs/>
          <w:sz w:val="28"/>
          <w:szCs w:val="28"/>
          <w:lang w:val="it-IT"/>
        </w:rPr>
        <w:t>45</w:t>
      </w:r>
      <w:r w:rsidRPr="002F548F">
        <w:rPr>
          <w:b/>
          <w:bCs/>
          <w:sz w:val="28"/>
          <w:szCs w:val="28"/>
          <w:lang w:val="it-IT"/>
        </w:rPr>
        <w:t xml:space="preserve">. Cho ý kiến về việc giải trình, tiếp thu, chỉnh lý dự thảo luật, </w:t>
      </w:r>
      <w:r w:rsidR="00F33705" w:rsidRPr="002F548F">
        <w:rPr>
          <w:b/>
          <w:bCs/>
          <w:sz w:val="28"/>
          <w:szCs w:val="28"/>
          <w:lang w:val="it-IT"/>
        </w:rPr>
        <w:t xml:space="preserve">dự thảo </w:t>
      </w:r>
      <w:r w:rsidRPr="002F548F">
        <w:rPr>
          <w:b/>
          <w:bCs/>
          <w:sz w:val="28"/>
          <w:szCs w:val="28"/>
          <w:lang w:val="it-IT"/>
        </w:rPr>
        <w:t xml:space="preserve">nghị quyết của Quốc hội </w:t>
      </w:r>
      <w:r w:rsidR="00260EBC" w:rsidRPr="002F548F">
        <w:rPr>
          <w:b/>
          <w:bCs/>
          <w:sz w:val="28"/>
          <w:szCs w:val="28"/>
          <w:lang w:val="it-IT"/>
        </w:rPr>
        <w:t xml:space="preserve">theo </w:t>
      </w:r>
      <w:r w:rsidRPr="002F548F">
        <w:rPr>
          <w:b/>
          <w:bCs/>
          <w:sz w:val="28"/>
          <w:szCs w:val="28"/>
          <w:lang w:val="it-IT"/>
        </w:rPr>
        <w:t>ý kiến của đại biểu Quốc hội</w:t>
      </w:r>
    </w:p>
    <w:bookmarkEnd w:id="48"/>
    <w:p w14:paraId="616C3122" w14:textId="1A57F53A" w:rsidR="003E257D" w:rsidRPr="002F548F" w:rsidRDefault="003E257D">
      <w:pPr>
        <w:widowControl w:val="0"/>
        <w:spacing w:after="120" w:line="340" w:lineRule="exact"/>
        <w:ind w:firstLine="720"/>
        <w:jc w:val="both"/>
        <w:rPr>
          <w:rStyle w:val="normal-h1"/>
          <w:rFonts w:ascii="Times New Roman" w:eastAsia="Calibri" w:hAnsi="Times New Roman"/>
          <w:color w:val="auto"/>
          <w:spacing w:val="6"/>
          <w:sz w:val="28"/>
          <w:szCs w:val="28"/>
          <w:lang w:val="nl-NL"/>
        </w:rPr>
      </w:pPr>
      <w:r w:rsidRPr="002F548F">
        <w:rPr>
          <w:rStyle w:val="normal-h1"/>
          <w:rFonts w:ascii="Times New Roman" w:eastAsia="Calibri" w:hAnsi="Times New Roman"/>
          <w:color w:val="auto"/>
          <w:spacing w:val="-6"/>
          <w:sz w:val="28"/>
          <w:szCs w:val="28"/>
          <w:lang w:val="nl-NL"/>
        </w:rPr>
        <w:t xml:space="preserve">1. Sau khi dự án luật, dự thảo nghị quyết được Quốc hội thảo luận, cho ý kiến, </w:t>
      </w:r>
      <w:r w:rsidR="004119FD" w:rsidRPr="002F548F">
        <w:rPr>
          <w:rStyle w:val="normal-h1"/>
          <w:rFonts w:ascii="Times New Roman" w:eastAsia="Calibri" w:hAnsi="Times New Roman"/>
          <w:color w:val="auto"/>
          <w:spacing w:val="-6"/>
          <w:sz w:val="28"/>
          <w:szCs w:val="28"/>
          <w:lang w:val="nl-NL"/>
        </w:rPr>
        <w:t>Th</w:t>
      </w:r>
      <w:r w:rsidR="004119FD" w:rsidRPr="002F548F">
        <w:rPr>
          <w:rStyle w:val="normal-h1"/>
          <w:rFonts w:ascii="Times New Roman" w:eastAsia="Calibri" w:hAnsi="Times New Roman"/>
          <w:color w:val="auto"/>
          <w:spacing w:val="-2"/>
          <w:sz w:val="28"/>
          <w:szCs w:val="28"/>
          <w:lang w:val="nl-NL"/>
        </w:rPr>
        <w:t>ường trực cơ quan chủ trì thẩm tra chủ trì</w:t>
      </w:r>
      <w:r w:rsidR="00093430" w:rsidRPr="002F548F">
        <w:rPr>
          <w:rStyle w:val="normal-h1"/>
          <w:rFonts w:ascii="Times New Roman" w:eastAsia="Calibri" w:hAnsi="Times New Roman"/>
          <w:color w:val="auto"/>
          <w:spacing w:val="-2"/>
          <w:sz w:val="28"/>
          <w:szCs w:val="28"/>
          <w:lang w:val="nl-NL"/>
        </w:rPr>
        <w:t>,</w:t>
      </w:r>
      <w:r w:rsidR="004119FD" w:rsidRPr="002F548F">
        <w:rPr>
          <w:rStyle w:val="normal-h1"/>
          <w:rFonts w:ascii="Times New Roman" w:eastAsia="Calibri" w:hAnsi="Times New Roman"/>
          <w:color w:val="auto"/>
          <w:spacing w:val="-2"/>
          <w:sz w:val="28"/>
          <w:szCs w:val="28"/>
          <w:lang w:val="nl-NL"/>
        </w:rPr>
        <w:t xml:space="preserve"> phối hợp với cơ quan </w:t>
      </w:r>
      <w:r w:rsidR="00F33705" w:rsidRPr="002F548F">
        <w:rPr>
          <w:rStyle w:val="normal-h1"/>
          <w:rFonts w:ascii="Times New Roman" w:eastAsia="Calibri" w:hAnsi="Times New Roman"/>
          <w:color w:val="auto"/>
          <w:spacing w:val="-2"/>
          <w:sz w:val="28"/>
          <w:szCs w:val="28"/>
          <w:lang w:val="nl-NL"/>
        </w:rPr>
        <w:t xml:space="preserve">chủ trì </w:t>
      </w:r>
      <w:r w:rsidR="004119FD" w:rsidRPr="002F548F">
        <w:rPr>
          <w:rStyle w:val="normal-h1"/>
          <w:rFonts w:ascii="Times New Roman" w:eastAsia="Calibri" w:hAnsi="Times New Roman"/>
          <w:color w:val="auto"/>
          <w:spacing w:val="-2"/>
          <w:sz w:val="28"/>
          <w:szCs w:val="28"/>
          <w:lang w:val="nl-NL"/>
        </w:rPr>
        <w:t>soạn thảo và cơ quan, tổ chức có liên quan</w:t>
      </w:r>
      <w:r w:rsidRPr="002F548F">
        <w:rPr>
          <w:rStyle w:val="normal-h1"/>
          <w:rFonts w:ascii="Times New Roman" w:eastAsia="Calibri" w:hAnsi="Times New Roman"/>
          <w:color w:val="auto"/>
          <w:spacing w:val="-2"/>
          <w:sz w:val="28"/>
          <w:szCs w:val="28"/>
          <w:lang w:val="nl-NL"/>
        </w:rPr>
        <w:t xml:space="preserve"> tổ chức việc nghiên cứu, </w:t>
      </w:r>
      <w:r w:rsidR="004119FD" w:rsidRPr="002F548F">
        <w:rPr>
          <w:rStyle w:val="normal-h1"/>
          <w:rFonts w:ascii="Times New Roman" w:eastAsia="Calibri" w:hAnsi="Times New Roman"/>
          <w:color w:val="auto"/>
          <w:spacing w:val="-2"/>
          <w:sz w:val="28"/>
          <w:szCs w:val="28"/>
          <w:lang w:val="nl-NL"/>
        </w:rPr>
        <w:t xml:space="preserve">dự kiến </w:t>
      </w:r>
      <w:r w:rsidRPr="002F548F">
        <w:rPr>
          <w:rStyle w:val="normal-h1"/>
          <w:rFonts w:ascii="Times New Roman" w:eastAsia="Calibri" w:hAnsi="Times New Roman"/>
          <w:color w:val="auto"/>
          <w:spacing w:val="-2"/>
          <w:sz w:val="28"/>
          <w:szCs w:val="28"/>
          <w:lang w:val="nl-NL"/>
        </w:rPr>
        <w:t xml:space="preserve">giải trình, tiếp </w:t>
      </w:r>
      <w:r w:rsidRPr="002F548F">
        <w:rPr>
          <w:rStyle w:val="normal-h1"/>
          <w:rFonts w:ascii="Times New Roman" w:eastAsia="Calibri" w:hAnsi="Times New Roman"/>
          <w:color w:val="auto"/>
          <w:spacing w:val="6"/>
          <w:sz w:val="28"/>
          <w:szCs w:val="28"/>
          <w:lang w:val="nl-NL"/>
        </w:rPr>
        <w:t xml:space="preserve">thu, chỉnh lý </w:t>
      </w:r>
      <w:r w:rsidRPr="002F548F">
        <w:rPr>
          <w:rStyle w:val="normal-h1"/>
          <w:rFonts w:ascii="Times New Roman" w:eastAsia="Calibri" w:hAnsi="Times New Roman"/>
          <w:iCs/>
          <w:color w:val="auto"/>
          <w:spacing w:val="6"/>
          <w:sz w:val="28"/>
          <w:szCs w:val="28"/>
          <w:lang w:val="nl-NL"/>
        </w:rPr>
        <w:t xml:space="preserve">dự </w:t>
      </w:r>
      <w:r w:rsidRPr="002F548F">
        <w:rPr>
          <w:rStyle w:val="normal-h1"/>
          <w:rFonts w:ascii="Times New Roman" w:eastAsia="Calibri" w:hAnsi="Times New Roman"/>
          <w:iCs/>
          <w:color w:val="auto"/>
          <w:spacing w:val="-2"/>
          <w:sz w:val="28"/>
          <w:szCs w:val="28"/>
          <w:lang w:val="nl-NL"/>
        </w:rPr>
        <w:t xml:space="preserve">thảo </w:t>
      </w:r>
      <w:r w:rsidR="00736510" w:rsidRPr="002F548F">
        <w:rPr>
          <w:rStyle w:val="normal-h1"/>
          <w:rFonts w:ascii="Times New Roman" w:eastAsia="Calibri" w:hAnsi="Times New Roman"/>
          <w:iCs/>
          <w:color w:val="auto"/>
          <w:spacing w:val="6"/>
          <w:sz w:val="28"/>
          <w:szCs w:val="28"/>
          <w:lang w:val="nl-NL"/>
        </w:rPr>
        <w:t xml:space="preserve">luật, </w:t>
      </w:r>
      <w:r w:rsidR="00F33705" w:rsidRPr="002F548F">
        <w:rPr>
          <w:rStyle w:val="normal-h1"/>
          <w:rFonts w:ascii="Times New Roman" w:eastAsia="Calibri" w:hAnsi="Times New Roman"/>
          <w:iCs/>
          <w:color w:val="auto"/>
          <w:spacing w:val="6"/>
          <w:sz w:val="28"/>
          <w:szCs w:val="28"/>
          <w:lang w:val="nl-NL"/>
        </w:rPr>
        <w:t xml:space="preserve">dự thảo </w:t>
      </w:r>
      <w:r w:rsidR="00736510" w:rsidRPr="002F548F">
        <w:rPr>
          <w:rStyle w:val="normal-h1"/>
          <w:rFonts w:ascii="Times New Roman" w:eastAsia="Calibri" w:hAnsi="Times New Roman"/>
          <w:iCs/>
          <w:color w:val="auto"/>
          <w:spacing w:val="6"/>
          <w:sz w:val="28"/>
          <w:szCs w:val="28"/>
          <w:lang w:val="nl-NL"/>
        </w:rPr>
        <w:t>nghị quyết</w:t>
      </w:r>
      <w:r w:rsidR="00736510" w:rsidRPr="002F548F">
        <w:rPr>
          <w:rStyle w:val="normal-h1"/>
          <w:rFonts w:ascii="Times New Roman" w:eastAsia="Calibri" w:hAnsi="Times New Roman"/>
          <w:color w:val="auto"/>
          <w:spacing w:val="6"/>
          <w:sz w:val="28"/>
          <w:szCs w:val="28"/>
          <w:lang w:val="nl-NL"/>
        </w:rPr>
        <w:t xml:space="preserve"> </w:t>
      </w:r>
      <w:r w:rsidRPr="002F548F">
        <w:rPr>
          <w:rStyle w:val="normal-h1"/>
          <w:rFonts w:ascii="Times New Roman" w:eastAsia="Calibri" w:hAnsi="Times New Roman"/>
          <w:color w:val="auto"/>
          <w:spacing w:val="6"/>
          <w:sz w:val="28"/>
          <w:szCs w:val="28"/>
          <w:lang w:val="nl-NL"/>
        </w:rPr>
        <w:t>để báo cáo Ủy ban Thường vụ Quốc hội.</w:t>
      </w:r>
    </w:p>
    <w:p w14:paraId="0EA5C8EF" w14:textId="3EC683A6" w:rsidR="003E257D" w:rsidRPr="002F548F" w:rsidRDefault="003E257D">
      <w:pPr>
        <w:widowControl w:val="0"/>
        <w:spacing w:after="120" w:line="340" w:lineRule="exact"/>
        <w:ind w:firstLine="720"/>
        <w:jc w:val="both"/>
        <w:rPr>
          <w:rStyle w:val="normal-h1"/>
          <w:rFonts w:ascii="Times New Roman" w:eastAsia="Calibri" w:hAnsi="Times New Roman"/>
          <w:color w:val="auto"/>
          <w:sz w:val="28"/>
          <w:szCs w:val="28"/>
          <w:lang w:val="nl-NL"/>
        </w:rPr>
      </w:pPr>
      <w:r w:rsidRPr="002F548F">
        <w:rPr>
          <w:rStyle w:val="normal-h1"/>
          <w:rFonts w:ascii="Times New Roman" w:eastAsia="Calibri" w:hAnsi="Times New Roman"/>
          <w:color w:val="auto"/>
          <w:spacing w:val="4"/>
          <w:sz w:val="28"/>
          <w:szCs w:val="28"/>
          <w:lang w:val="nl-NL"/>
        </w:rPr>
        <w:t>2. T</w:t>
      </w:r>
      <w:r w:rsidRPr="002F548F">
        <w:rPr>
          <w:rStyle w:val="normal-h1"/>
          <w:rFonts w:ascii="Times New Roman" w:eastAsia="Calibri" w:hAnsi="Times New Roman"/>
          <w:color w:val="auto"/>
          <w:sz w:val="28"/>
          <w:szCs w:val="28"/>
          <w:lang w:val="nl-NL"/>
        </w:rPr>
        <w:t xml:space="preserve">heo đề nghị của </w:t>
      </w:r>
      <w:r w:rsidR="004119FD" w:rsidRPr="002F548F">
        <w:rPr>
          <w:rStyle w:val="normal-h1"/>
          <w:rFonts w:ascii="Times New Roman" w:eastAsia="Calibri" w:hAnsi="Times New Roman"/>
          <w:color w:val="auto"/>
          <w:sz w:val="28"/>
          <w:szCs w:val="28"/>
          <w:lang w:val="nl-NL"/>
        </w:rPr>
        <w:t xml:space="preserve">Thường trực </w:t>
      </w:r>
      <w:r w:rsidRPr="002F548F">
        <w:rPr>
          <w:rStyle w:val="normal-h1"/>
          <w:rFonts w:ascii="Times New Roman" w:eastAsia="Calibri" w:hAnsi="Times New Roman"/>
          <w:color w:val="auto"/>
          <w:sz w:val="28"/>
          <w:szCs w:val="28"/>
          <w:lang w:val="nl-NL"/>
        </w:rPr>
        <w:t>cơ quan chủ trì thẩm tra</w:t>
      </w:r>
      <w:r w:rsidRPr="002F548F">
        <w:rPr>
          <w:rStyle w:val="normal-h1"/>
          <w:rFonts w:ascii="Times New Roman" w:eastAsia="Calibri" w:hAnsi="Times New Roman"/>
          <w:color w:val="auto"/>
          <w:spacing w:val="4"/>
          <w:sz w:val="28"/>
          <w:szCs w:val="28"/>
          <w:lang w:val="nl-NL"/>
        </w:rPr>
        <w:t xml:space="preserve"> hoặc khi xét thấy cần thiết, Ủy</w:t>
      </w:r>
      <w:r w:rsidRPr="002F548F">
        <w:rPr>
          <w:rStyle w:val="normal-h1"/>
          <w:rFonts w:ascii="Times New Roman" w:eastAsia="Calibri" w:hAnsi="Times New Roman"/>
          <w:color w:val="auto"/>
          <w:sz w:val="28"/>
          <w:szCs w:val="28"/>
          <w:lang w:val="nl-NL"/>
        </w:rPr>
        <w:t xml:space="preserve"> ban Thường vụ Quốc hội xem xét, cho ý kiến về việc giải trình, tiếp thu, chỉnh lý dự thảo </w:t>
      </w:r>
      <w:r w:rsidR="00DD0C1F" w:rsidRPr="002F548F">
        <w:rPr>
          <w:rStyle w:val="normal-h1"/>
          <w:rFonts w:ascii="Times New Roman" w:eastAsia="Calibri" w:hAnsi="Times New Roman"/>
          <w:color w:val="auto"/>
          <w:sz w:val="28"/>
          <w:szCs w:val="28"/>
          <w:lang w:val="nl-NL"/>
        </w:rPr>
        <w:t xml:space="preserve">luật, dự thảo nghị quyết </w:t>
      </w:r>
      <w:r w:rsidRPr="002F548F">
        <w:rPr>
          <w:rStyle w:val="normal-h1"/>
          <w:rFonts w:ascii="Times New Roman" w:eastAsia="Calibri" w:hAnsi="Times New Roman"/>
          <w:color w:val="auto"/>
          <w:sz w:val="28"/>
          <w:szCs w:val="28"/>
          <w:lang w:val="nl-NL"/>
        </w:rPr>
        <w:t>tại một hoặc nhiều phiên họp.</w:t>
      </w:r>
    </w:p>
    <w:p w14:paraId="091A3BAA" w14:textId="58EDE438" w:rsidR="003E257D" w:rsidRPr="002F548F" w:rsidRDefault="003E257D">
      <w:pPr>
        <w:widowControl w:val="0"/>
        <w:spacing w:after="120" w:line="340" w:lineRule="exact"/>
        <w:ind w:firstLine="720"/>
        <w:jc w:val="both"/>
        <w:rPr>
          <w:rStyle w:val="normal-h1"/>
          <w:rFonts w:ascii="Times New Roman" w:eastAsia="Calibri" w:hAnsi="Times New Roman"/>
          <w:color w:val="auto"/>
          <w:sz w:val="28"/>
          <w:szCs w:val="28"/>
          <w:lang w:val="nl-NL"/>
        </w:rPr>
      </w:pPr>
      <w:r w:rsidRPr="002F548F">
        <w:rPr>
          <w:rStyle w:val="normal-h1"/>
          <w:rFonts w:ascii="Times New Roman" w:eastAsia="Calibri" w:hAnsi="Times New Roman"/>
          <w:color w:val="auto"/>
          <w:sz w:val="28"/>
          <w:szCs w:val="28"/>
          <w:lang w:val="nl-NL"/>
        </w:rPr>
        <w:t xml:space="preserve">Trình tự Ủy ban Thường vụ Quốc hội cho ý kiến về việc giải trình, tiếp thu, </w:t>
      </w:r>
      <w:r w:rsidRPr="002F548F">
        <w:rPr>
          <w:rStyle w:val="normal-h1"/>
          <w:rFonts w:ascii="Times New Roman" w:eastAsia="Calibri" w:hAnsi="Times New Roman"/>
          <w:color w:val="auto"/>
          <w:spacing w:val="-4"/>
          <w:sz w:val="28"/>
          <w:szCs w:val="28"/>
          <w:lang w:val="nl-NL"/>
        </w:rPr>
        <w:t xml:space="preserve">chỉnh lý dự thảo tại phiên họp thực hiện theo quy định tại Điều </w:t>
      </w:r>
      <w:r w:rsidR="00B059C8" w:rsidRPr="002F548F">
        <w:rPr>
          <w:rStyle w:val="normal-h1"/>
          <w:rFonts w:ascii="Times New Roman" w:eastAsia="Calibri" w:hAnsi="Times New Roman"/>
          <w:color w:val="auto"/>
          <w:spacing w:val="-4"/>
          <w:sz w:val="28"/>
          <w:szCs w:val="28"/>
          <w:lang w:val="nl-NL"/>
        </w:rPr>
        <w:t xml:space="preserve">23 </w:t>
      </w:r>
      <w:r w:rsidRPr="002F548F">
        <w:rPr>
          <w:rStyle w:val="normal-h1"/>
          <w:rFonts w:ascii="Times New Roman" w:eastAsia="Calibri" w:hAnsi="Times New Roman"/>
          <w:color w:val="auto"/>
          <w:spacing w:val="-4"/>
          <w:sz w:val="28"/>
          <w:szCs w:val="28"/>
          <w:lang w:val="nl-NL"/>
        </w:rPr>
        <w:t>của Quy chế này.</w:t>
      </w:r>
      <w:r w:rsidRPr="002F548F">
        <w:rPr>
          <w:rStyle w:val="normal-h1"/>
          <w:rFonts w:ascii="Times New Roman" w:eastAsia="Calibri" w:hAnsi="Times New Roman"/>
          <w:color w:val="auto"/>
          <w:sz w:val="28"/>
          <w:szCs w:val="28"/>
          <w:lang w:val="nl-NL"/>
        </w:rPr>
        <w:t xml:space="preserve"> </w:t>
      </w:r>
    </w:p>
    <w:p w14:paraId="4E6F9D22" w14:textId="53922E5A" w:rsidR="00736510" w:rsidRPr="002F548F" w:rsidRDefault="00093430" w:rsidP="007F7A86">
      <w:pPr>
        <w:widowControl w:val="0"/>
        <w:spacing w:after="120" w:line="340" w:lineRule="exact"/>
        <w:ind w:firstLine="720"/>
        <w:jc w:val="both"/>
        <w:rPr>
          <w:rFonts w:eastAsia="Calibri"/>
          <w:spacing w:val="-2"/>
          <w:sz w:val="28"/>
          <w:szCs w:val="28"/>
          <w:lang w:val="nl-NL"/>
        </w:rPr>
      </w:pPr>
      <w:r w:rsidRPr="002F548F">
        <w:rPr>
          <w:rStyle w:val="normal-h1"/>
          <w:rFonts w:ascii="Times New Roman" w:eastAsia="Calibri" w:hAnsi="Times New Roman"/>
          <w:color w:val="auto"/>
          <w:spacing w:val="-2"/>
          <w:sz w:val="28"/>
          <w:szCs w:val="28"/>
          <w:lang w:val="nl-NL"/>
        </w:rPr>
        <w:t>3</w:t>
      </w:r>
      <w:r w:rsidR="003E257D" w:rsidRPr="002F548F">
        <w:rPr>
          <w:rStyle w:val="normal-h1"/>
          <w:rFonts w:ascii="Times New Roman" w:eastAsia="Calibri" w:hAnsi="Times New Roman"/>
          <w:color w:val="auto"/>
          <w:spacing w:val="-2"/>
          <w:sz w:val="28"/>
          <w:szCs w:val="28"/>
          <w:lang w:val="nl-NL"/>
        </w:rPr>
        <w:t xml:space="preserve">. </w:t>
      </w:r>
      <w:r w:rsidR="00736510" w:rsidRPr="002F548F">
        <w:rPr>
          <w:rStyle w:val="normal-h1"/>
          <w:rFonts w:ascii="Times New Roman" w:eastAsia="Calibri" w:hAnsi="Times New Roman"/>
          <w:color w:val="auto"/>
          <w:spacing w:val="-2"/>
          <w:sz w:val="28"/>
          <w:szCs w:val="28"/>
          <w:lang w:val="nl-NL"/>
        </w:rPr>
        <w:t xml:space="preserve">Sau phiên họp, Thường trực cơ quan chủ trì thẩm tra chủ trì, phối hợp với cơ quan </w:t>
      </w:r>
      <w:r w:rsidR="00F33705" w:rsidRPr="002F548F">
        <w:rPr>
          <w:rStyle w:val="normal-h1"/>
          <w:rFonts w:ascii="Times New Roman" w:eastAsia="Calibri" w:hAnsi="Times New Roman"/>
          <w:color w:val="auto"/>
          <w:spacing w:val="-2"/>
          <w:sz w:val="28"/>
          <w:szCs w:val="28"/>
          <w:lang w:val="nl-NL"/>
        </w:rPr>
        <w:t xml:space="preserve">chủ trì </w:t>
      </w:r>
      <w:r w:rsidR="00736510" w:rsidRPr="002F548F">
        <w:rPr>
          <w:rStyle w:val="normal-h1"/>
          <w:rFonts w:ascii="Times New Roman" w:eastAsia="Calibri" w:hAnsi="Times New Roman"/>
          <w:color w:val="auto"/>
          <w:spacing w:val="-2"/>
          <w:sz w:val="28"/>
          <w:szCs w:val="28"/>
          <w:lang w:val="nl-NL"/>
        </w:rPr>
        <w:t xml:space="preserve">soạn thảo và cơ quan, tổ chức có liên quan tiếp thu ý kiến của Ủy ban Thường vụ Quốc hội, </w:t>
      </w:r>
      <w:r w:rsidR="00736510" w:rsidRPr="002F548F">
        <w:rPr>
          <w:rStyle w:val="normal-h1"/>
          <w:rFonts w:ascii="Times New Roman" w:eastAsia="Calibri" w:hAnsi="Times New Roman"/>
          <w:iCs/>
          <w:color w:val="auto"/>
          <w:spacing w:val="-2"/>
          <w:sz w:val="28"/>
          <w:szCs w:val="28"/>
          <w:lang w:val="nl-NL"/>
        </w:rPr>
        <w:t xml:space="preserve">hoàn thiện dự </w:t>
      </w:r>
      <w:r w:rsidR="002F1651" w:rsidRPr="002F548F">
        <w:rPr>
          <w:rStyle w:val="normal-h1"/>
          <w:rFonts w:ascii="Times New Roman" w:eastAsia="Calibri" w:hAnsi="Times New Roman"/>
          <w:iCs/>
          <w:color w:val="auto"/>
          <w:spacing w:val="-2"/>
          <w:sz w:val="28"/>
          <w:szCs w:val="28"/>
          <w:lang w:val="nl-NL"/>
        </w:rPr>
        <w:t>thảo</w:t>
      </w:r>
      <w:r w:rsidR="00F33705" w:rsidRPr="002F548F">
        <w:rPr>
          <w:rStyle w:val="normal-h1"/>
          <w:rFonts w:ascii="Times New Roman" w:eastAsia="Calibri" w:hAnsi="Times New Roman"/>
          <w:iCs/>
          <w:color w:val="auto"/>
          <w:spacing w:val="-2"/>
          <w:sz w:val="28"/>
          <w:szCs w:val="28"/>
          <w:lang w:val="nl-NL"/>
        </w:rPr>
        <w:t xml:space="preserve"> </w:t>
      </w:r>
      <w:r w:rsidR="00736510" w:rsidRPr="002F548F">
        <w:rPr>
          <w:rStyle w:val="normal-h1"/>
          <w:rFonts w:ascii="Times New Roman" w:eastAsia="Calibri" w:hAnsi="Times New Roman"/>
          <w:iCs/>
          <w:color w:val="auto"/>
          <w:spacing w:val="-2"/>
          <w:sz w:val="28"/>
          <w:szCs w:val="28"/>
          <w:lang w:val="nl-NL"/>
        </w:rPr>
        <w:t xml:space="preserve">luật, nghị quyết để xin ý kiến tại </w:t>
      </w:r>
      <w:r w:rsidR="00DA2573" w:rsidRPr="002F548F">
        <w:rPr>
          <w:rStyle w:val="normal-h1"/>
          <w:rFonts w:ascii="Times New Roman" w:eastAsia="Calibri" w:hAnsi="Times New Roman"/>
          <w:iCs/>
          <w:color w:val="auto"/>
          <w:spacing w:val="-2"/>
          <w:sz w:val="28"/>
          <w:szCs w:val="28"/>
          <w:lang w:val="nl-NL"/>
        </w:rPr>
        <w:t>H</w:t>
      </w:r>
      <w:r w:rsidR="00736510" w:rsidRPr="002F548F">
        <w:rPr>
          <w:rStyle w:val="normal-h1"/>
          <w:rFonts w:ascii="Times New Roman" w:eastAsia="Calibri" w:hAnsi="Times New Roman"/>
          <w:iCs/>
          <w:color w:val="auto"/>
          <w:spacing w:val="-2"/>
          <w:sz w:val="28"/>
          <w:szCs w:val="28"/>
          <w:lang w:val="nl-NL"/>
        </w:rPr>
        <w:t xml:space="preserve">ội nghị đại biểu Quốc hội hoạt động chuyên trách (nếu có), gửi xin ý kiến các Đoàn đại biểu Quốc hội và cơ quan, tổ chức có liên quan để tiếp thu, chỉnh lý dự thảo luật, nghị quyết </w:t>
      </w:r>
      <w:r w:rsidR="00736510" w:rsidRPr="002F548F">
        <w:rPr>
          <w:rStyle w:val="normal-h1"/>
          <w:rFonts w:ascii="Times New Roman" w:eastAsia="Calibri" w:hAnsi="Times New Roman"/>
          <w:color w:val="auto"/>
          <w:spacing w:val="-2"/>
          <w:sz w:val="28"/>
          <w:szCs w:val="28"/>
          <w:lang w:val="nl-NL"/>
        </w:rPr>
        <w:t xml:space="preserve">và hoàn thiện </w:t>
      </w:r>
      <w:r w:rsidR="00736510" w:rsidRPr="002F548F">
        <w:rPr>
          <w:rStyle w:val="normal-h1"/>
          <w:rFonts w:ascii="Times New Roman" w:eastAsia="Calibri" w:hAnsi="Times New Roman"/>
          <w:iCs/>
          <w:color w:val="auto"/>
          <w:spacing w:val="-2"/>
          <w:sz w:val="28"/>
          <w:szCs w:val="28"/>
          <w:lang w:val="nl-NL"/>
        </w:rPr>
        <w:t>dự thảo báo cáo</w:t>
      </w:r>
      <w:r w:rsidR="00736510" w:rsidRPr="002F548F">
        <w:rPr>
          <w:rStyle w:val="normal-h1"/>
          <w:rFonts w:ascii="Times New Roman" w:eastAsia="Calibri" w:hAnsi="Times New Roman"/>
          <w:color w:val="auto"/>
          <w:spacing w:val="-2"/>
          <w:sz w:val="28"/>
          <w:szCs w:val="28"/>
          <w:lang w:val="nl-NL"/>
        </w:rPr>
        <w:t xml:space="preserve"> giải trình, tiếp thu, chỉnh lý, báo cáo Phó Chủ tịch Quốc hội phụ trách trước khi </w:t>
      </w:r>
      <w:r w:rsidR="00736510" w:rsidRPr="002F548F">
        <w:rPr>
          <w:rStyle w:val="normal-h1"/>
          <w:rFonts w:ascii="Times New Roman" w:eastAsia="Calibri" w:hAnsi="Times New Roman"/>
          <w:iCs/>
          <w:color w:val="auto"/>
          <w:spacing w:val="-2"/>
          <w:sz w:val="28"/>
          <w:szCs w:val="28"/>
          <w:lang w:val="nl-NL"/>
        </w:rPr>
        <w:t>trình Ủy ban Thường vụ Quốc hội</w:t>
      </w:r>
      <w:r w:rsidR="00736510" w:rsidRPr="002F548F">
        <w:rPr>
          <w:rStyle w:val="normal-h1"/>
          <w:rFonts w:ascii="Times New Roman" w:eastAsia="Calibri" w:hAnsi="Times New Roman"/>
          <w:color w:val="auto"/>
          <w:spacing w:val="-2"/>
          <w:sz w:val="28"/>
          <w:szCs w:val="28"/>
          <w:lang w:val="nl-NL"/>
        </w:rPr>
        <w:t xml:space="preserve"> xem xét, quyết định việc trình Quốc hội. Hồ sơ trình Ủy ban Thường vụ Quốc hội được thực hiện theo quy định tại khoản 4 Điều </w:t>
      </w:r>
      <w:r w:rsidR="00B059C8" w:rsidRPr="002F548F">
        <w:rPr>
          <w:rStyle w:val="normal-h1"/>
          <w:rFonts w:ascii="Times New Roman" w:eastAsia="Calibri" w:hAnsi="Times New Roman"/>
          <w:color w:val="auto"/>
          <w:spacing w:val="-2"/>
          <w:sz w:val="28"/>
          <w:szCs w:val="28"/>
          <w:lang w:val="nl-NL"/>
        </w:rPr>
        <w:t xml:space="preserve">28 </w:t>
      </w:r>
      <w:r w:rsidR="00736510" w:rsidRPr="002F548F">
        <w:rPr>
          <w:rStyle w:val="normal-h1"/>
          <w:rFonts w:ascii="Times New Roman" w:eastAsia="Calibri" w:hAnsi="Times New Roman"/>
          <w:color w:val="auto"/>
          <w:spacing w:val="-2"/>
          <w:sz w:val="28"/>
          <w:szCs w:val="28"/>
          <w:lang w:val="nl-NL"/>
        </w:rPr>
        <w:t>của Quy chế này.</w:t>
      </w:r>
    </w:p>
    <w:p w14:paraId="2AEBF9EB" w14:textId="77777777" w:rsidR="003E257D" w:rsidRPr="002F548F" w:rsidRDefault="003E257D" w:rsidP="00102413">
      <w:pPr>
        <w:widowControl w:val="0"/>
        <w:spacing w:before="240" w:after="120" w:line="340" w:lineRule="exact"/>
        <w:jc w:val="center"/>
        <w:rPr>
          <w:b/>
          <w:bCs/>
          <w:sz w:val="28"/>
          <w:szCs w:val="28"/>
          <w:lang w:val="it-IT"/>
        </w:rPr>
      </w:pPr>
      <w:bookmarkStart w:id="49" w:name="_Hlk112829907"/>
      <w:r w:rsidRPr="002F548F">
        <w:rPr>
          <w:b/>
          <w:bCs/>
          <w:sz w:val="28"/>
          <w:szCs w:val="28"/>
          <w:lang w:val="it-IT"/>
        </w:rPr>
        <w:t>Tiểu mục 3</w:t>
      </w:r>
    </w:p>
    <w:p w14:paraId="39DF7AAC" w14:textId="77777777" w:rsidR="003E257D" w:rsidRPr="002F548F" w:rsidRDefault="003E257D" w:rsidP="001D4106">
      <w:pPr>
        <w:widowControl w:val="0"/>
        <w:tabs>
          <w:tab w:val="left" w:pos="654"/>
        </w:tabs>
        <w:spacing w:after="240" w:line="340" w:lineRule="exact"/>
        <w:jc w:val="center"/>
        <w:rPr>
          <w:b/>
          <w:bCs/>
          <w:sz w:val="28"/>
          <w:szCs w:val="28"/>
          <w:lang w:val="it-IT"/>
        </w:rPr>
      </w:pPr>
      <w:r w:rsidRPr="002F548F">
        <w:rPr>
          <w:b/>
          <w:bCs/>
          <w:sz w:val="28"/>
          <w:szCs w:val="28"/>
          <w:lang w:val="it-IT"/>
        </w:rPr>
        <w:t>XEM XÉT, THÔNG QUA DỰ ÁN PHÁP LỆNH,                                                DỰ THẢO NGHỊ QUYẾT CỦA ỦY BAN THƯỜNG VỤ QUỐC HỘI</w:t>
      </w:r>
    </w:p>
    <w:p w14:paraId="4D71EB34" w14:textId="77777777" w:rsidR="003E257D" w:rsidRPr="002F548F" w:rsidRDefault="003E257D" w:rsidP="001D4106">
      <w:pPr>
        <w:widowControl w:val="0"/>
        <w:tabs>
          <w:tab w:val="left" w:pos="654"/>
        </w:tabs>
        <w:spacing w:after="120" w:line="340" w:lineRule="exact"/>
        <w:ind w:firstLine="720"/>
        <w:jc w:val="both"/>
        <w:rPr>
          <w:b/>
          <w:bCs/>
          <w:sz w:val="28"/>
          <w:szCs w:val="28"/>
          <w:lang w:val="it-IT"/>
        </w:rPr>
      </w:pPr>
      <w:r w:rsidRPr="002F548F">
        <w:rPr>
          <w:b/>
          <w:bCs/>
          <w:sz w:val="28"/>
          <w:szCs w:val="28"/>
          <w:lang w:val="it-IT"/>
        </w:rPr>
        <w:t xml:space="preserve">Điều </w:t>
      </w:r>
      <w:r w:rsidR="00B059C8" w:rsidRPr="002F548F">
        <w:rPr>
          <w:b/>
          <w:bCs/>
          <w:sz w:val="28"/>
          <w:szCs w:val="28"/>
          <w:lang w:val="it-IT"/>
        </w:rPr>
        <w:t>46</w:t>
      </w:r>
      <w:r w:rsidRPr="002F548F">
        <w:rPr>
          <w:b/>
          <w:bCs/>
          <w:sz w:val="28"/>
          <w:szCs w:val="28"/>
          <w:lang w:val="it-IT"/>
        </w:rPr>
        <w:t>. Xem xét, thông qua dự án pháp lệnh, dự thảo nghị quyết của Ủy ban Thường vụ Quốc hội</w:t>
      </w:r>
    </w:p>
    <w:bookmarkEnd w:id="49"/>
    <w:p w14:paraId="2659181D" w14:textId="6B4B7084" w:rsidR="00AE64FC" w:rsidRPr="002F548F" w:rsidRDefault="00AE64FC" w:rsidP="001D4106">
      <w:pPr>
        <w:widowControl w:val="0"/>
        <w:spacing w:after="120" w:line="340" w:lineRule="exact"/>
        <w:ind w:firstLine="720"/>
        <w:jc w:val="both"/>
        <w:rPr>
          <w:sz w:val="28"/>
          <w:szCs w:val="28"/>
        </w:rPr>
      </w:pPr>
      <w:r w:rsidRPr="002F548F">
        <w:rPr>
          <w:sz w:val="28"/>
          <w:szCs w:val="28"/>
        </w:rPr>
        <w:t xml:space="preserve">1. </w:t>
      </w:r>
      <w:r w:rsidR="00364DA0" w:rsidRPr="002F548F">
        <w:rPr>
          <w:sz w:val="28"/>
          <w:szCs w:val="28"/>
          <w:shd w:val="clear" w:color="auto" w:fill="FFFFFF"/>
        </w:rPr>
        <w:t>T</w:t>
      </w:r>
      <w:r w:rsidR="000D7D3C" w:rsidRPr="002F548F">
        <w:rPr>
          <w:sz w:val="28"/>
          <w:szCs w:val="28"/>
          <w:shd w:val="clear" w:color="auto" w:fill="FFFFFF"/>
        </w:rPr>
        <w:t>ài liệu</w:t>
      </w:r>
      <w:r w:rsidR="00642CE7" w:rsidRPr="002F548F">
        <w:rPr>
          <w:sz w:val="28"/>
          <w:szCs w:val="28"/>
        </w:rPr>
        <w:t xml:space="preserve"> </w:t>
      </w:r>
      <w:r w:rsidR="00B02865" w:rsidRPr="002F548F">
        <w:rPr>
          <w:sz w:val="28"/>
          <w:szCs w:val="28"/>
        </w:rPr>
        <w:t xml:space="preserve">và thời gian gửi tài liệu </w:t>
      </w:r>
      <w:r w:rsidRPr="002F548F">
        <w:rPr>
          <w:sz w:val="28"/>
          <w:szCs w:val="28"/>
        </w:rPr>
        <w:t xml:space="preserve">dự án </w:t>
      </w:r>
      <w:r w:rsidR="00843E44" w:rsidRPr="002F548F">
        <w:rPr>
          <w:sz w:val="28"/>
          <w:szCs w:val="28"/>
        </w:rPr>
        <w:t>pháp lệnh</w:t>
      </w:r>
      <w:r w:rsidRPr="002F548F">
        <w:rPr>
          <w:sz w:val="28"/>
          <w:szCs w:val="28"/>
        </w:rPr>
        <w:t xml:space="preserve">, dự thảo nghị quyết trình Ủy ban Thường vụ Quốc hội được thực hiện theo quy định tại Điều </w:t>
      </w:r>
      <w:r w:rsidR="00B059C8" w:rsidRPr="002F548F">
        <w:rPr>
          <w:sz w:val="28"/>
          <w:szCs w:val="28"/>
        </w:rPr>
        <w:t xml:space="preserve">19 </w:t>
      </w:r>
      <w:r w:rsidRPr="002F548F">
        <w:rPr>
          <w:sz w:val="28"/>
          <w:szCs w:val="28"/>
        </w:rPr>
        <w:t>của Quy chế này.</w:t>
      </w:r>
    </w:p>
    <w:p w14:paraId="42FECB6E" w14:textId="2A090292" w:rsidR="00843E44" w:rsidRPr="002F548F" w:rsidRDefault="003E257D" w:rsidP="001D4106">
      <w:pPr>
        <w:widowControl w:val="0"/>
        <w:spacing w:before="120" w:after="120" w:line="340" w:lineRule="exact"/>
        <w:ind w:firstLine="720"/>
        <w:jc w:val="both"/>
        <w:rPr>
          <w:rStyle w:val="normal-h1"/>
          <w:rFonts w:ascii="Times New Roman" w:hAnsi="Times New Roman"/>
          <w:color w:val="auto"/>
          <w:sz w:val="28"/>
          <w:szCs w:val="28"/>
        </w:rPr>
      </w:pPr>
      <w:r w:rsidRPr="002F548F">
        <w:rPr>
          <w:sz w:val="28"/>
          <w:szCs w:val="28"/>
        </w:rPr>
        <w:t xml:space="preserve">2. </w:t>
      </w:r>
      <w:r w:rsidR="00BF16B5" w:rsidRPr="002F548F">
        <w:rPr>
          <w:sz w:val="28"/>
          <w:szCs w:val="28"/>
        </w:rPr>
        <w:t>T</w:t>
      </w:r>
      <w:r w:rsidR="00843E44" w:rsidRPr="002F548F">
        <w:rPr>
          <w:rStyle w:val="normal-h1"/>
          <w:rFonts w:ascii="Times New Roman" w:hAnsi="Times New Roman"/>
          <w:color w:val="auto"/>
          <w:sz w:val="28"/>
          <w:szCs w:val="28"/>
        </w:rPr>
        <w:t>rường hợp cần thiết, Chủ tịch Quốc hội, Phó Chủ tịch Quốc hội phụ trách làm việc với Thường trực cơ quan chủ trì thẩm tra</w:t>
      </w:r>
      <w:r w:rsidR="00736510" w:rsidRPr="002F548F">
        <w:rPr>
          <w:rStyle w:val="normal-h1"/>
          <w:rFonts w:ascii="Times New Roman" w:hAnsi="Times New Roman"/>
          <w:color w:val="auto"/>
          <w:sz w:val="28"/>
          <w:szCs w:val="28"/>
        </w:rPr>
        <w:t xml:space="preserve">, </w:t>
      </w:r>
      <w:r w:rsidR="00736510" w:rsidRPr="002F548F">
        <w:rPr>
          <w:rStyle w:val="normal-h1"/>
          <w:rFonts w:ascii="Times New Roman" w:hAnsi="Times New Roman"/>
          <w:iCs/>
          <w:color w:val="auto"/>
          <w:sz w:val="28"/>
          <w:szCs w:val="28"/>
        </w:rPr>
        <w:t>cơ quan chủ trì soạn thảo</w:t>
      </w:r>
      <w:r w:rsidR="00843E44" w:rsidRPr="002F548F">
        <w:rPr>
          <w:rStyle w:val="normal-h1"/>
          <w:rFonts w:ascii="Times New Roman" w:hAnsi="Times New Roman"/>
          <w:iCs/>
          <w:color w:val="auto"/>
          <w:sz w:val="28"/>
          <w:szCs w:val="28"/>
        </w:rPr>
        <w:t xml:space="preserve"> </w:t>
      </w:r>
      <w:r w:rsidR="00843E44" w:rsidRPr="002F548F">
        <w:rPr>
          <w:rStyle w:val="normal-h1"/>
          <w:rFonts w:ascii="Times New Roman" w:hAnsi="Times New Roman"/>
          <w:color w:val="auto"/>
          <w:sz w:val="28"/>
          <w:szCs w:val="28"/>
        </w:rPr>
        <w:t xml:space="preserve">và cơ quan, tổ chức có liên quan về công tác chuẩn bị </w:t>
      </w:r>
      <w:r w:rsidR="00BF16B5" w:rsidRPr="002F548F">
        <w:rPr>
          <w:rStyle w:val="normal-h1"/>
          <w:rFonts w:ascii="Times New Roman" w:hAnsi="Times New Roman"/>
          <w:color w:val="auto"/>
          <w:sz w:val="28"/>
          <w:szCs w:val="28"/>
        </w:rPr>
        <w:t>dự án</w:t>
      </w:r>
      <w:r w:rsidR="00736510" w:rsidRPr="002F548F">
        <w:rPr>
          <w:rStyle w:val="normal-h1"/>
          <w:rFonts w:ascii="Times New Roman" w:hAnsi="Times New Roman"/>
          <w:color w:val="auto"/>
          <w:sz w:val="28"/>
          <w:szCs w:val="28"/>
        </w:rPr>
        <w:t xml:space="preserve"> </w:t>
      </w:r>
      <w:r w:rsidR="00736510" w:rsidRPr="002F548F">
        <w:rPr>
          <w:rStyle w:val="normal-h1"/>
          <w:rFonts w:ascii="Times New Roman" w:hAnsi="Times New Roman"/>
          <w:iCs/>
          <w:color w:val="auto"/>
          <w:sz w:val="28"/>
          <w:szCs w:val="28"/>
        </w:rPr>
        <w:t>pháp lệnh</w:t>
      </w:r>
      <w:r w:rsidR="00BF16B5" w:rsidRPr="002F548F">
        <w:rPr>
          <w:rStyle w:val="normal-h1"/>
          <w:rFonts w:ascii="Times New Roman" w:hAnsi="Times New Roman"/>
          <w:color w:val="auto"/>
          <w:sz w:val="28"/>
          <w:szCs w:val="28"/>
        </w:rPr>
        <w:t>, dự thảo</w:t>
      </w:r>
      <w:r w:rsidR="00843E44" w:rsidRPr="002F548F">
        <w:rPr>
          <w:rStyle w:val="normal-h1"/>
          <w:rFonts w:ascii="Times New Roman" w:hAnsi="Times New Roman"/>
          <w:color w:val="auto"/>
          <w:sz w:val="28"/>
          <w:szCs w:val="28"/>
        </w:rPr>
        <w:t xml:space="preserve"> </w:t>
      </w:r>
      <w:r w:rsidR="00736510" w:rsidRPr="002F548F">
        <w:rPr>
          <w:rStyle w:val="normal-h1"/>
          <w:rFonts w:ascii="Times New Roman" w:hAnsi="Times New Roman"/>
          <w:iCs/>
          <w:color w:val="auto"/>
          <w:sz w:val="28"/>
          <w:szCs w:val="28"/>
        </w:rPr>
        <w:t>nghị quyết</w:t>
      </w:r>
      <w:r w:rsidR="00736510" w:rsidRPr="002F548F">
        <w:rPr>
          <w:rStyle w:val="normal-h1"/>
          <w:rFonts w:ascii="Times New Roman" w:hAnsi="Times New Roman"/>
          <w:color w:val="auto"/>
          <w:sz w:val="28"/>
          <w:szCs w:val="28"/>
        </w:rPr>
        <w:t xml:space="preserve"> </w:t>
      </w:r>
      <w:r w:rsidR="00843E44" w:rsidRPr="002F548F">
        <w:rPr>
          <w:rStyle w:val="normal-h1"/>
          <w:rFonts w:ascii="Times New Roman" w:hAnsi="Times New Roman"/>
          <w:color w:val="auto"/>
          <w:sz w:val="28"/>
          <w:szCs w:val="28"/>
        </w:rPr>
        <w:t>trước khi trình Ủy ban Thường vụ Quốc hội.</w:t>
      </w:r>
    </w:p>
    <w:p w14:paraId="43CF0BF5" w14:textId="77777777" w:rsidR="003E257D" w:rsidRPr="002F548F" w:rsidRDefault="003E257D" w:rsidP="001D4106">
      <w:pPr>
        <w:widowControl w:val="0"/>
        <w:spacing w:before="120" w:after="120" w:line="340" w:lineRule="exact"/>
        <w:ind w:firstLine="720"/>
        <w:jc w:val="both"/>
        <w:rPr>
          <w:rStyle w:val="normal-h1"/>
          <w:rFonts w:ascii="Times New Roman" w:hAnsi="Times New Roman"/>
          <w:color w:val="auto"/>
          <w:sz w:val="28"/>
          <w:szCs w:val="28"/>
        </w:rPr>
      </w:pPr>
      <w:r w:rsidRPr="002F548F">
        <w:rPr>
          <w:rStyle w:val="normal-h1"/>
          <w:rFonts w:ascii="Times New Roman" w:hAnsi="Times New Roman"/>
          <w:color w:val="auto"/>
          <w:sz w:val="28"/>
          <w:szCs w:val="28"/>
        </w:rPr>
        <w:t>3. Trình tự Ủy ban Thường vụ Quốc hội xem xét, thông qua dự án pháp lệnh, dự thảo nghị quyết của Ủy ban Thường vụ Quốc hội thực hiện theo quy định tại Điều 77 của Luật Ban hành văn bản quy phạm pháp luật.</w:t>
      </w:r>
    </w:p>
    <w:p w14:paraId="790A9D67" w14:textId="77777777" w:rsidR="003E257D" w:rsidRPr="002F548F" w:rsidRDefault="003E257D" w:rsidP="00102413">
      <w:pPr>
        <w:widowControl w:val="0"/>
        <w:spacing w:before="120" w:after="120"/>
        <w:ind w:firstLine="720"/>
        <w:jc w:val="both"/>
        <w:rPr>
          <w:rStyle w:val="normal-h1"/>
          <w:rFonts w:ascii="Times New Roman" w:hAnsi="Times New Roman"/>
          <w:color w:val="auto"/>
          <w:sz w:val="28"/>
          <w:szCs w:val="28"/>
        </w:rPr>
      </w:pPr>
      <w:r w:rsidRPr="002F548F">
        <w:rPr>
          <w:rStyle w:val="normal-h1"/>
          <w:rFonts w:ascii="Times New Roman" w:hAnsi="Times New Roman"/>
          <w:color w:val="auto"/>
          <w:sz w:val="28"/>
          <w:szCs w:val="28"/>
        </w:rPr>
        <w:lastRenderedPageBreak/>
        <w:t xml:space="preserve">4. </w:t>
      </w:r>
      <w:r w:rsidR="006C1400" w:rsidRPr="002F548F">
        <w:rPr>
          <w:rStyle w:val="normal-h1"/>
          <w:rFonts w:ascii="Times New Roman" w:hAnsi="Times New Roman"/>
          <w:color w:val="auto"/>
          <w:sz w:val="28"/>
          <w:szCs w:val="28"/>
        </w:rPr>
        <w:t>Thường trực c</w:t>
      </w:r>
      <w:r w:rsidRPr="002F548F">
        <w:rPr>
          <w:rStyle w:val="normal-h1"/>
          <w:rFonts w:ascii="Times New Roman" w:hAnsi="Times New Roman"/>
          <w:color w:val="auto"/>
          <w:sz w:val="28"/>
          <w:szCs w:val="28"/>
        </w:rPr>
        <w:t xml:space="preserve">ơ quan chủ trì thẩm tra phối hợp với </w:t>
      </w:r>
      <w:r w:rsidR="005D1E4B" w:rsidRPr="002F548F">
        <w:rPr>
          <w:rStyle w:val="normal-h1"/>
          <w:rFonts w:ascii="Times New Roman" w:hAnsi="Times New Roman"/>
          <w:color w:val="auto"/>
          <w:sz w:val="28"/>
          <w:szCs w:val="28"/>
        </w:rPr>
        <w:t xml:space="preserve">các </w:t>
      </w:r>
      <w:r w:rsidRPr="002F548F">
        <w:rPr>
          <w:rStyle w:val="normal-h1"/>
          <w:rFonts w:ascii="Times New Roman" w:hAnsi="Times New Roman"/>
          <w:color w:val="auto"/>
          <w:sz w:val="28"/>
          <w:szCs w:val="28"/>
        </w:rPr>
        <w:t xml:space="preserve">cơ quan </w:t>
      </w:r>
      <w:r w:rsidR="007F58F5" w:rsidRPr="002F548F">
        <w:rPr>
          <w:rStyle w:val="normal-h1"/>
          <w:rFonts w:ascii="Times New Roman" w:hAnsi="Times New Roman"/>
          <w:color w:val="auto"/>
          <w:sz w:val="28"/>
          <w:szCs w:val="28"/>
        </w:rPr>
        <w:t xml:space="preserve">có </w:t>
      </w:r>
      <w:r w:rsidRPr="002F548F">
        <w:rPr>
          <w:rStyle w:val="normal-h1"/>
          <w:rFonts w:ascii="Times New Roman" w:hAnsi="Times New Roman"/>
          <w:color w:val="auto"/>
          <w:sz w:val="28"/>
          <w:szCs w:val="28"/>
        </w:rPr>
        <w:t xml:space="preserve">liên quan hoàn thiện văn bản </w:t>
      </w:r>
      <w:r w:rsidR="00BF16B5" w:rsidRPr="002F548F">
        <w:rPr>
          <w:rStyle w:val="normal-h1"/>
          <w:rFonts w:ascii="Times New Roman" w:hAnsi="Times New Roman"/>
          <w:color w:val="auto"/>
          <w:sz w:val="28"/>
          <w:szCs w:val="28"/>
        </w:rPr>
        <w:t xml:space="preserve">pháp lệnh, nghị quyết được Ủy ban Thường vụ Quốc hội thông qua </w:t>
      </w:r>
      <w:r w:rsidRPr="002F548F">
        <w:rPr>
          <w:rStyle w:val="normal-h1"/>
          <w:rFonts w:ascii="Times New Roman" w:hAnsi="Times New Roman"/>
          <w:color w:val="auto"/>
          <w:sz w:val="28"/>
          <w:szCs w:val="28"/>
        </w:rPr>
        <w:t xml:space="preserve">để </w:t>
      </w:r>
      <w:r w:rsidR="002713CB" w:rsidRPr="002F548F">
        <w:rPr>
          <w:rStyle w:val="normal-h1"/>
          <w:rFonts w:ascii="Times New Roman" w:hAnsi="Times New Roman"/>
          <w:color w:val="auto"/>
          <w:sz w:val="28"/>
          <w:szCs w:val="28"/>
        </w:rPr>
        <w:t xml:space="preserve">trình Chủ tịch Quốc hội </w:t>
      </w:r>
      <w:r w:rsidRPr="002F548F">
        <w:rPr>
          <w:rStyle w:val="normal-h1"/>
          <w:rFonts w:ascii="Times New Roman" w:hAnsi="Times New Roman"/>
          <w:color w:val="auto"/>
          <w:sz w:val="28"/>
          <w:szCs w:val="28"/>
        </w:rPr>
        <w:t xml:space="preserve">ký ban hành theo quy định tại Điều </w:t>
      </w:r>
      <w:r w:rsidR="00B059C8" w:rsidRPr="002F548F">
        <w:rPr>
          <w:rStyle w:val="normal-h1"/>
          <w:rFonts w:ascii="Times New Roman" w:hAnsi="Times New Roman"/>
          <w:color w:val="auto"/>
          <w:sz w:val="28"/>
          <w:szCs w:val="28"/>
        </w:rPr>
        <w:t xml:space="preserve">50 </w:t>
      </w:r>
      <w:r w:rsidRPr="002F548F">
        <w:rPr>
          <w:rStyle w:val="normal-h1"/>
          <w:rFonts w:ascii="Times New Roman" w:hAnsi="Times New Roman"/>
          <w:color w:val="auto"/>
          <w:sz w:val="28"/>
          <w:szCs w:val="28"/>
        </w:rPr>
        <w:t>của Quy chế này.</w:t>
      </w:r>
    </w:p>
    <w:p w14:paraId="27456BBC" w14:textId="77777777" w:rsidR="003E257D" w:rsidRPr="002F548F" w:rsidRDefault="003E257D" w:rsidP="00102413">
      <w:pPr>
        <w:widowControl w:val="0"/>
        <w:tabs>
          <w:tab w:val="left" w:pos="654"/>
        </w:tabs>
        <w:spacing w:before="120" w:after="120"/>
        <w:ind w:firstLine="720"/>
        <w:jc w:val="both"/>
        <w:rPr>
          <w:rFonts w:ascii="Times New Roman Bold" w:hAnsi="Times New Roman Bold"/>
          <w:b/>
          <w:bCs/>
          <w:sz w:val="28"/>
          <w:szCs w:val="28"/>
          <w:lang w:val="it-IT"/>
        </w:rPr>
      </w:pPr>
      <w:bookmarkStart w:id="50" w:name="_Hlk112829914"/>
      <w:r w:rsidRPr="002F548F">
        <w:rPr>
          <w:rFonts w:ascii="Times New Roman Bold" w:hAnsi="Times New Roman Bold" w:hint="eastAsia"/>
          <w:b/>
          <w:bCs/>
          <w:sz w:val="28"/>
          <w:szCs w:val="28"/>
          <w:lang w:val="it-IT"/>
        </w:rPr>
        <w:t>Đ</w:t>
      </w:r>
      <w:r w:rsidRPr="002F548F">
        <w:rPr>
          <w:rFonts w:ascii="Times New Roman Bold" w:hAnsi="Times New Roman Bold"/>
          <w:b/>
          <w:bCs/>
          <w:sz w:val="28"/>
          <w:szCs w:val="28"/>
          <w:lang w:val="it-IT"/>
        </w:rPr>
        <w:t xml:space="preserve">iều </w:t>
      </w:r>
      <w:r w:rsidR="00B059C8" w:rsidRPr="002F548F">
        <w:rPr>
          <w:rFonts w:ascii="Times New Roman Bold" w:hAnsi="Times New Roman Bold"/>
          <w:b/>
          <w:bCs/>
          <w:sz w:val="28"/>
          <w:szCs w:val="28"/>
          <w:lang w:val="it-IT"/>
        </w:rPr>
        <w:t>47</w:t>
      </w:r>
      <w:r w:rsidRPr="002F548F">
        <w:rPr>
          <w:rFonts w:ascii="Times New Roman Bold" w:hAnsi="Times New Roman Bold"/>
          <w:b/>
          <w:bCs/>
          <w:sz w:val="28"/>
          <w:szCs w:val="28"/>
          <w:lang w:val="it-IT"/>
        </w:rPr>
        <w:t>. Xem x</w:t>
      </w:r>
      <w:r w:rsidRPr="002F548F">
        <w:rPr>
          <w:rFonts w:ascii="Times New Roman Bold" w:hAnsi="Times New Roman Bold" w:hint="eastAsia"/>
          <w:b/>
          <w:bCs/>
          <w:sz w:val="28"/>
          <w:szCs w:val="28"/>
          <w:lang w:val="it-IT"/>
        </w:rPr>
        <w:t>é</w:t>
      </w:r>
      <w:r w:rsidRPr="002F548F">
        <w:rPr>
          <w:rFonts w:ascii="Times New Roman Bold" w:hAnsi="Times New Roman Bold"/>
          <w:b/>
          <w:bCs/>
          <w:sz w:val="28"/>
          <w:szCs w:val="28"/>
          <w:lang w:val="it-IT"/>
        </w:rPr>
        <w:t>t lại ph</w:t>
      </w:r>
      <w:r w:rsidRPr="002F548F">
        <w:rPr>
          <w:rFonts w:ascii="Times New Roman Bold" w:hAnsi="Times New Roman Bold" w:hint="eastAsia"/>
          <w:b/>
          <w:bCs/>
          <w:sz w:val="28"/>
          <w:szCs w:val="28"/>
          <w:lang w:val="it-IT"/>
        </w:rPr>
        <w:t>á</w:t>
      </w:r>
      <w:r w:rsidRPr="002F548F">
        <w:rPr>
          <w:rFonts w:ascii="Times New Roman Bold" w:hAnsi="Times New Roman Bold"/>
          <w:b/>
          <w:bCs/>
          <w:sz w:val="28"/>
          <w:szCs w:val="28"/>
          <w:lang w:val="it-IT"/>
        </w:rPr>
        <w:t xml:space="preserve">p lệnh </w:t>
      </w:r>
      <w:r w:rsidRPr="002F548F">
        <w:rPr>
          <w:rFonts w:ascii="Times New Roman Bold" w:hAnsi="Times New Roman Bold" w:hint="eastAsia"/>
          <w:b/>
          <w:bCs/>
          <w:sz w:val="28"/>
          <w:szCs w:val="28"/>
          <w:lang w:val="it-IT"/>
        </w:rPr>
        <w:t>đã</w:t>
      </w:r>
      <w:r w:rsidRPr="002F548F">
        <w:rPr>
          <w:rFonts w:ascii="Times New Roman Bold" w:hAnsi="Times New Roman Bold"/>
          <w:b/>
          <w:bCs/>
          <w:sz w:val="28"/>
          <w:szCs w:val="28"/>
          <w:lang w:val="it-IT"/>
        </w:rPr>
        <w:t xml:space="preserve"> </w:t>
      </w:r>
      <w:r w:rsidRPr="002F548F">
        <w:rPr>
          <w:rFonts w:ascii="Times New Roman Bold" w:hAnsi="Times New Roman Bold" w:hint="eastAsia"/>
          <w:b/>
          <w:bCs/>
          <w:sz w:val="28"/>
          <w:szCs w:val="28"/>
          <w:lang w:val="it-IT"/>
        </w:rPr>
        <w:t>đư</w:t>
      </w:r>
      <w:r w:rsidRPr="002F548F">
        <w:rPr>
          <w:rFonts w:ascii="Times New Roman Bold" w:hAnsi="Times New Roman Bold"/>
          <w:b/>
          <w:bCs/>
          <w:sz w:val="28"/>
          <w:szCs w:val="28"/>
          <w:lang w:val="it-IT"/>
        </w:rPr>
        <w:t>ợc th</w:t>
      </w:r>
      <w:r w:rsidRPr="002F548F">
        <w:rPr>
          <w:rFonts w:ascii="Times New Roman Bold" w:hAnsi="Times New Roman Bold" w:hint="eastAsia"/>
          <w:b/>
          <w:bCs/>
          <w:sz w:val="28"/>
          <w:szCs w:val="28"/>
          <w:lang w:val="it-IT"/>
        </w:rPr>
        <w:t>ô</w:t>
      </w:r>
      <w:r w:rsidRPr="002F548F">
        <w:rPr>
          <w:rFonts w:ascii="Times New Roman Bold" w:hAnsi="Times New Roman Bold"/>
          <w:b/>
          <w:bCs/>
          <w:sz w:val="28"/>
          <w:szCs w:val="28"/>
          <w:lang w:val="it-IT"/>
        </w:rPr>
        <w:t xml:space="preserve">ng qua theo </w:t>
      </w:r>
      <w:r w:rsidRPr="002F548F">
        <w:rPr>
          <w:rFonts w:ascii="Times New Roman Bold" w:hAnsi="Times New Roman Bold" w:hint="eastAsia"/>
          <w:b/>
          <w:bCs/>
          <w:sz w:val="28"/>
          <w:szCs w:val="28"/>
          <w:lang w:val="it-IT"/>
        </w:rPr>
        <w:t>đ</w:t>
      </w:r>
      <w:r w:rsidRPr="002F548F">
        <w:rPr>
          <w:rFonts w:ascii="Times New Roman Bold" w:hAnsi="Times New Roman Bold"/>
          <w:b/>
          <w:bCs/>
          <w:sz w:val="28"/>
          <w:szCs w:val="28"/>
          <w:lang w:val="it-IT"/>
        </w:rPr>
        <w:t xml:space="preserve">ề nghị </w:t>
      </w:r>
      <w:r w:rsidR="002713CB" w:rsidRPr="002F548F">
        <w:rPr>
          <w:rFonts w:ascii="Times New Roman Bold" w:hAnsi="Times New Roman Bold"/>
          <w:b/>
          <w:bCs/>
          <w:sz w:val="28"/>
          <w:szCs w:val="28"/>
          <w:lang w:val="it-IT"/>
        </w:rPr>
        <w:t xml:space="preserve">của </w:t>
      </w:r>
      <w:r w:rsidRPr="002F548F">
        <w:rPr>
          <w:rFonts w:ascii="Times New Roman Bold" w:hAnsi="Times New Roman Bold"/>
          <w:b/>
          <w:bCs/>
          <w:sz w:val="28"/>
          <w:szCs w:val="28"/>
          <w:lang w:val="it-IT"/>
        </w:rPr>
        <w:t>Chủ tịch n</w:t>
      </w:r>
      <w:r w:rsidRPr="002F548F">
        <w:rPr>
          <w:rFonts w:ascii="Times New Roman Bold" w:hAnsi="Times New Roman Bold" w:hint="eastAsia"/>
          <w:b/>
          <w:bCs/>
          <w:sz w:val="28"/>
          <w:szCs w:val="28"/>
          <w:lang w:val="it-IT"/>
        </w:rPr>
        <w:t>ư</w:t>
      </w:r>
      <w:r w:rsidRPr="002F548F">
        <w:rPr>
          <w:rFonts w:ascii="Times New Roman Bold" w:hAnsi="Times New Roman Bold"/>
          <w:b/>
          <w:bCs/>
          <w:sz w:val="28"/>
          <w:szCs w:val="28"/>
          <w:lang w:val="it-IT"/>
        </w:rPr>
        <w:t xml:space="preserve">ớc </w:t>
      </w:r>
    </w:p>
    <w:bookmarkEnd w:id="50"/>
    <w:p w14:paraId="2D42D3C1" w14:textId="28702193" w:rsidR="006727A1" w:rsidRPr="002F548F" w:rsidRDefault="003E257D" w:rsidP="00102413">
      <w:pPr>
        <w:pStyle w:val="n-dieund-p"/>
        <w:widowControl w:val="0"/>
        <w:spacing w:before="120" w:after="120"/>
        <w:ind w:firstLine="720"/>
        <w:rPr>
          <w:rStyle w:val="normal-h1"/>
          <w:rFonts w:ascii="Times New Roman" w:eastAsia="Arial" w:hAnsi="Times New Roman"/>
          <w:color w:val="auto"/>
          <w:sz w:val="28"/>
          <w:szCs w:val="28"/>
        </w:rPr>
      </w:pPr>
      <w:r w:rsidRPr="002F548F">
        <w:rPr>
          <w:rStyle w:val="normal-h1"/>
          <w:rFonts w:ascii="Times New Roman" w:eastAsia="Arial" w:hAnsi="Times New Roman"/>
          <w:color w:val="auto"/>
          <w:spacing w:val="-8"/>
          <w:sz w:val="28"/>
          <w:szCs w:val="28"/>
        </w:rPr>
        <w:t xml:space="preserve">1. </w:t>
      </w:r>
      <w:r w:rsidR="006727A1" w:rsidRPr="002F548F">
        <w:rPr>
          <w:rStyle w:val="normal-h1"/>
          <w:rFonts w:ascii="Times New Roman" w:eastAsia="Arial" w:hAnsi="Times New Roman"/>
          <w:color w:val="auto"/>
          <w:sz w:val="28"/>
          <w:szCs w:val="28"/>
          <w:lang w:val="vi-VN"/>
        </w:rPr>
        <w:t xml:space="preserve">Ủy ban </w:t>
      </w:r>
      <w:r w:rsidR="006727A1" w:rsidRPr="002F548F">
        <w:rPr>
          <w:rStyle w:val="normal-h1"/>
          <w:rFonts w:ascii="Times New Roman" w:eastAsia="Arial" w:hAnsi="Times New Roman"/>
          <w:color w:val="auto"/>
          <w:sz w:val="28"/>
          <w:szCs w:val="28"/>
        </w:rPr>
        <w:t>T</w:t>
      </w:r>
      <w:r w:rsidR="006727A1" w:rsidRPr="002F548F">
        <w:rPr>
          <w:rStyle w:val="normal-h1"/>
          <w:rFonts w:ascii="Times New Roman" w:eastAsia="Arial" w:hAnsi="Times New Roman"/>
          <w:color w:val="auto"/>
          <w:sz w:val="28"/>
          <w:szCs w:val="28"/>
          <w:lang w:val="vi-VN"/>
        </w:rPr>
        <w:t xml:space="preserve">hường vụ Quốc hội </w:t>
      </w:r>
      <w:r w:rsidR="006727A1" w:rsidRPr="002F548F">
        <w:rPr>
          <w:rStyle w:val="normal-h1"/>
          <w:rFonts w:ascii="Times New Roman" w:eastAsia="Arial" w:hAnsi="Times New Roman"/>
          <w:color w:val="auto"/>
          <w:sz w:val="28"/>
          <w:szCs w:val="28"/>
          <w:lang w:val="en-GB"/>
        </w:rPr>
        <w:t xml:space="preserve">phân công </w:t>
      </w:r>
      <w:r w:rsidR="006727A1" w:rsidRPr="002F548F">
        <w:rPr>
          <w:rStyle w:val="normal-h1"/>
          <w:rFonts w:ascii="Times New Roman" w:eastAsia="Arial" w:hAnsi="Times New Roman"/>
          <w:color w:val="auto"/>
          <w:sz w:val="28"/>
          <w:szCs w:val="28"/>
        </w:rPr>
        <w:t xml:space="preserve">cơ quan chủ trì thẩm tra </w:t>
      </w:r>
      <w:r w:rsidR="009E24AD" w:rsidRPr="002F548F">
        <w:rPr>
          <w:rStyle w:val="normal-h1"/>
          <w:rFonts w:ascii="Times New Roman" w:eastAsia="Arial" w:hAnsi="Times New Roman"/>
          <w:color w:val="auto"/>
          <w:sz w:val="28"/>
          <w:szCs w:val="28"/>
        </w:rPr>
        <w:t xml:space="preserve">dự án pháp lệnh </w:t>
      </w:r>
      <w:r w:rsidR="006727A1" w:rsidRPr="002F548F">
        <w:rPr>
          <w:rStyle w:val="normal-h1"/>
          <w:rFonts w:ascii="Times New Roman" w:eastAsia="Arial" w:hAnsi="Times New Roman"/>
          <w:color w:val="auto"/>
          <w:sz w:val="28"/>
          <w:szCs w:val="28"/>
        </w:rPr>
        <w:t xml:space="preserve">hoặc cơ quan khác của Quốc hội chủ trì, phối hợp với cơ quan, tổ chức có liên quan nghiên cứu </w:t>
      </w:r>
      <w:r w:rsidR="00504253" w:rsidRPr="002F548F">
        <w:rPr>
          <w:rStyle w:val="normal-h1"/>
          <w:rFonts w:ascii="Times New Roman" w:eastAsia="Arial" w:hAnsi="Times New Roman"/>
          <w:color w:val="auto"/>
          <w:sz w:val="28"/>
          <w:szCs w:val="28"/>
        </w:rPr>
        <w:t xml:space="preserve">về </w:t>
      </w:r>
      <w:r w:rsidR="00767A77" w:rsidRPr="002F548F">
        <w:rPr>
          <w:rStyle w:val="normal-h1"/>
          <w:rFonts w:ascii="Times New Roman" w:eastAsia="Arial" w:hAnsi="Times New Roman"/>
          <w:color w:val="auto"/>
          <w:sz w:val="28"/>
          <w:szCs w:val="28"/>
        </w:rPr>
        <w:t>đề nghị</w:t>
      </w:r>
      <w:r w:rsidR="006727A1" w:rsidRPr="002F548F">
        <w:rPr>
          <w:rStyle w:val="normal-h1"/>
          <w:rFonts w:ascii="Times New Roman" w:eastAsia="Arial" w:hAnsi="Times New Roman"/>
          <w:color w:val="auto"/>
          <w:sz w:val="28"/>
          <w:szCs w:val="28"/>
        </w:rPr>
        <w:t xml:space="preserve"> của Chủ tịch nước để báo cáo Ủy ban Thường vụ Quốc hội. </w:t>
      </w:r>
    </w:p>
    <w:p w14:paraId="45F0A2DE" w14:textId="41D285FB" w:rsidR="00DB2F80" w:rsidRPr="002F548F" w:rsidRDefault="003C7D72" w:rsidP="00102413">
      <w:pPr>
        <w:widowControl w:val="0"/>
        <w:spacing w:before="120" w:after="120"/>
        <w:ind w:firstLine="720"/>
        <w:jc w:val="both"/>
        <w:rPr>
          <w:bCs/>
          <w:sz w:val="28"/>
          <w:szCs w:val="28"/>
          <w:lang w:val="it-IT"/>
        </w:rPr>
      </w:pPr>
      <w:r w:rsidRPr="002F548F">
        <w:rPr>
          <w:bCs/>
          <w:sz w:val="28"/>
          <w:szCs w:val="28"/>
          <w:lang w:val="it-IT"/>
        </w:rPr>
        <w:t xml:space="preserve">2. </w:t>
      </w:r>
      <w:r w:rsidR="00767A77" w:rsidRPr="002F548F">
        <w:rPr>
          <w:bCs/>
          <w:sz w:val="28"/>
          <w:szCs w:val="28"/>
          <w:lang w:val="it-IT"/>
        </w:rPr>
        <w:t xml:space="preserve">Tài liệu trình Ủy ban Thường vụ Quốc hội về việc xem xét lại </w:t>
      </w:r>
      <w:r w:rsidR="00DB2F80" w:rsidRPr="002F548F">
        <w:rPr>
          <w:bCs/>
          <w:sz w:val="28"/>
          <w:szCs w:val="28"/>
          <w:lang w:val="it-IT"/>
        </w:rPr>
        <w:t xml:space="preserve">pháp lệnh </w:t>
      </w:r>
      <w:r w:rsidR="00767A77" w:rsidRPr="002F548F">
        <w:rPr>
          <w:bCs/>
          <w:sz w:val="28"/>
          <w:szCs w:val="28"/>
          <w:lang w:val="it-IT"/>
        </w:rPr>
        <w:t>bao gồm:</w:t>
      </w:r>
    </w:p>
    <w:p w14:paraId="12C189AF" w14:textId="0AF433D8" w:rsidR="00767A77" w:rsidRPr="002F548F" w:rsidRDefault="00767A77" w:rsidP="00102413">
      <w:pPr>
        <w:widowControl w:val="0"/>
        <w:spacing w:before="120" w:after="120"/>
        <w:ind w:firstLine="720"/>
        <w:jc w:val="both"/>
        <w:rPr>
          <w:bCs/>
          <w:sz w:val="28"/>
          <w:szCs w:val="28"/>
          <w:lang w:val="it-IT"/>
        </w:rPr>
      </w:pPr>
      <w:r w:rsidRPr="002F548F">
        <w:rPr>
          <w:bCs/>
          <w:sz w:val="28"/>
          <w:szCs w:val="28"/>
          <w:lang w:val="it-IT"/>
        </w:rPr>
        <w:t>a) Văn bản của Chủ tịch nước đề nghị Ủy ban Thường vụ Quốc hội xem xét lại pháp lệnh;</w:t>
      </w:r>
    </w:p>
    <w:p w14:paraId="74D75F93" w14:textId="7873B26E" w:rsidR="00767A77" w:rsidRPr="002F548F" w:rsidRDefault="00767A77" w:rsidP="00102413">
      <w:pPr>
        <w:widowControl w:val="0"/>
        <w:spacing w:before="120" w:after="120"/>
        <w:ind w:firstLine="720"/>
        <w:jc w:val="both"/>
        <w:rPr>
          <w:bCs/>
          <w:sz w:val="28"/>
          <w:szCs w:val="28"/>
          <w:lang w:val="it-IT"/>
        </w:rPr>
      </w:pPr>
      <w:r w:rsidRPr="002F548F">
        <w:rPr>
          <w:bCs/>
          <w:sz w:val="28"/>
          <w:szCs w:val="28"/>
          <w:lang w:val="it-IT"/>
        </w:rPr>
        <w:t>b) Hồ sơ dự án pháp lệnh;</w:t>
      </w:r>
    </w:p>
    <w:p w14:paraId="09912D6F" w14:textId="5A36ED1F" w:rsidR="00767A77" w:rsidRPr="002F548F" w:rsidRDefault="00767A77" w:rsidP="00102413">
      <w:pPr>
        <w:widowControl w:val="0"/>
        <w:spacing w:before="120" w:after="120"/>
        <w:ind w:firstLine="720"/>
        <w:jc w:val="both"/>
        <w:rPr>
          <w:bCs/>
          <w:sz w:val="28"/>
          <w:szCs w:val="28"/>
          <w:lang w:val="it-IT"/>
        </w:rPr>
      </w:pPr>
      <w:r w:rsidRPr="002F548F">
        <w:rPr>
          <w:bCs/>
          <w:sz w:val="28"/>
          <w:szCs w:val="28"/>
          <w:lang w:val="it-IT"/>
        </w:rPr>
        <w:t xml:space="preserve">c) Báo cáo ý kiến của </w:t>
      </w:r>
      <w:r w:rsidRPr="002F548F">
        <w:rPr>
          <w:sz w:val="28"/>
          <w:szCs w:val="28"/>
        </w:rPr>
        <w:t>c</w:t>
      </w:r>
      <w:r w:rsidRPr="002F548F">
        <w:rPr>
          <w:sz w:val="28"/>
          <w:szCs w:val="28"/>
          <w:lang w:val="vi-VN"/>
        </w:rPr>
        <w:t>ơ quan</w:t>
      </w:r>
      <w:r w:rsidRPr="002F548F">
        <w:rPr>
          <w:sz w:val="28"/>
          <w:szCs w:val="28"/>
          <w:lang w:val="en-GB"/>
        </w:rPr>
        <w:t xml:space="preserve"> được phân công</w:t>
      </w:r>
      <w:r w:rsidRPr="002F548F">
        <w:rPr>
          <w:rStyle w:val="normal-h1"/>
          <w:rFonts w:ascii="Times New Roman" w:eastAsia="Arial" w:hAnsi="Times New Roman"/>
          <w:color w:val="auto"/>
          <w:spacing w:val="-4"/>
          <w:sz w:val="28"/>
          <w:szCs w:val="28"/>
        </w:rPr>
        <w:t xml:space="preserve"> nghiên cứu </w:t>
      </w:r>
      <w:r w:rsidR="00504253" w:rsidRPr="002F548F">
        <w:rPr>
          <w:rStyle w:val="normal-h1"/>
          <w:rFonts w:ascii="Times New Roman" w:eastAsia="Arial" w:hAnsi="Times New Roman"/>
          <w:color w:val="auto"/>
          <w:spacing w:val="-4"/>
          <w:sz w:val="28"/>
          <w:szCs w:val="28"/>
        </w:rPr>
        <w:t xml:space="preserve">về </w:t>
      </w:r>
      <w:r w:rsidRPr="002F548F">
        <w:rPr>
          <w:rStyle w:val="normal-h1"/>
          <w:rFonts w:ascii="Times New Roman" w:eastAsia="Arial" w:hAnsi="Times New Roman"/>
          <w:color w:val="auto"/>
          <w:spacing w:val="-4"/>
          <w:sz w:val="28"/>
          <w:szCs w:val="28"/>
        </w:rPr>
        <w:t>đề nghị</w:t>
      </w:r>
      <w:r w:rsidR="00504253" w:rsidRPr="002F548F">
        <w:rPr>
          <w:rStyle w:val="normal-h1"/>
          <w:rFonts w:ascii="Times New Roman" w:eastAsia="Arial" w:hAnsi="Times New Roman"/>
          <w:color w:val="auto"/>
          <w:spacing w:val="-4"/>
          <w:sz w:val="28"/>
          <w:szCs w:val="28"/>
        </w:rPr>
        <w:t xml:space="preserve"> của Chủ tịch nước</w:t>
      </w:r>
      <w:r w:rsidRPr="002F548F">
        <w:rPr>
          <w:rStyle w:val="normal-h1"/>
          <w:rFonts w:ascii="Times New Roman" w:eastAsia="Arial" w:hAnsi="Times New Roman"/>
          <w:color w:val="auto"/>
          <w:spacing w:val="-4"/>
          <w:sz w:val="28"/>
          <w:szCs w:val="28"/>
        </w:rPr>
        <w:t>;</w:t>
      </w:r>
    </w:p>
    <w:p w14:paraId="3351C099" w14:textId="50256B40" w:rsidR="00767A77" w:rsidRPr="002F548F" w:rsidRDefault="00767A77" w:rsidP="00102413">
      <w:pPr>
        <w:widowControl w:val="0"/>
        <w:spacing w:before="120" w:after="120"/>
        <w:ind w:firstLine="720"/>
        <w:jc w:val="both"/>
        <w:rPr>
          <w:bCs/>
          <w:sz w:val="28"/>
          <w:szCs w:val="28"/>
          <w:lang w:val="it-IT"/>
        </w:rPr>
      </w:pPr>
      <w:r w:rsidRPr="002F548F">
        <w:rPr>
          <w:bCs/>
          <w:sz w:val="28"/>
          <w:szCs w:val="28"/>
          <w:lang w:val="it-IT"/>
        </w:rPr>
        <w:t>d) Tài liệu khác (nếu có).</w:t>
      </w:r>
    </w:p>
    <w:p w14:paraId="76D255B8" w14:textId="446AD74F" w:rsidR="006727A1" w:rsidRPr="002F548F" w:rsidRDefault="003C7D72" w:rsidP="00102413">
      <w:pPr>
        <w:pStyle w:val="n-dieund-p"/>
        <w:widowControl w:val="0"/>
        <w:spacing w:before="120" w:after="120"/>
        <w:ind w:firstLine="720"/>
        <w:rPr>
          <w:rStyle w:val="normal-h1"/>
          <w:rFonts w:ascii="Times New Roman" w:eastAsia="Arial" w:hAnsi="Times New Roman"/>
          <w:color w:val="auto"/>
          <w:sz w:val="28"/>
          <w:szCs w:val="28"/>
        </w:rPr>
      </w:pPr>
      <w:r w:rsidRPr="002F548F">
        <w:rPr>
          <w:rStyle w:val="normal-h1"/>
          <w:rFonts w:ascii="Times New Roman" w:eastAsia="Arial" w:hAnsi="Times New Roman"/>
          <w:color w:val="auto"/>
          <w:sz w:val="28"/>
          <w:szCs w:val="28"/>
        </w:rPr>
        <w:t>3</w:t>
      </w:r>
      <w:r w:rsidR="003E257D" w:rsidRPr="002F548F">
        <w:rPr>
          <w:rStyle w:val="normal-h1"/>
          <w:rFonts w:ascii="Times New Roman" w:eastAsia="Arial" w:hAnsi="Times New Roman"/>
          <w:color w:val="auto"/>
          <w:sz w:val="28"/>
          <w:szCs w:val="28"/>
        </w:rPr>
        <w:t xml:space="preserve">. Trình tự Ủy ban Thường vụ Quốc hội xem xét lại pháp lệnh </w:t>
      </w:r>
      <w:r w:rsidR="006727A1" w:rsidRPr="002F548F">
        <w:rPr>
          <w:rStyle w:val="normal-h1"/>
          <w:rFonts w:ascii="Times New Roman" w:eastAsia="Arial" w:hAnsi="Times New Roman"/>
          <w:color w:val="auto"/>
          <w:sz w:val="28"/>
          <w:szCs w:val="28"/>
        </w:rPr>
        <w:t>được thực hiện như sau:</w:t>
      </w:r>
    </w:p>
    <w:p w14:paraId="7E2F5E50" w14:textId="77777777" w:rsidR="00626882" w:rsidRPr="002F548F" w:rsidRDefault="006727A1" w:rsidP="00102413">
      <w:pPr>
        <w:widowControl w:val="0"/>
        <w:pBdr>
          <w:top w:val="nil"/>
          <w:left w:val="nil"/>
          <w:bottom w:val="nil"/>
          <w:right w:val="nil"/>
          <w:between w:val="nil"/>
        </w:pBdr>
        <w:spacing w:before="120" w:after="120"/>
        <w:ind w:firstLine="720"/>
        <w:jc w:val="both"/>
        <w:rPr>
          <w:sz w:val="28"/>
          <w:szCs w:val="28"/>
        </w:rPr>
      </w:pPr>
      <w:r w:rsidRPr="002F548F">
        <w:rPr>
          <w:sz w:val="28"/>
          <w:szCs w:val="28"/>
          <w:lang w:val="nl-NL"/>
        </w:rPr>
        <w:t>a)</w:t>
      </w:r>
      <w:r w:rsidRPr="002F548F">
        <w:rPr>
          <w:spacing w:val="-6"/>
          <w:sz w:val="28"/>
          <w:szCs w:val="28"/>
          <w:lang w:val="vi-VN"/>
        </w:rPr>
        <w:t xml:space="preserve"> </w:t>
      </w:r>
      <w:r w:rsidR="00626882" w:rsidRPr="002F548F">
        <w:rPr>
          <w:sz w:val="28"/>
          <w:szCs w:val="28"/>
        </w:rPr>
        <w:t xml:space="preserve">Chủ tịch nước trình bày </w:t>
      </w:r>
      <w:r w:rsidR="00130D56" w:rsidRPr="002F548F">
        <w:rPr>
          <w:sz w:val="28"/>
          <w:szCs w:val="28"/>
        </w:rPr>
        <w:t xml:space="preserve">về </w:t>
      </w:r>
      <w:r w:rsidR="00626882" w:rsidRPr="002F548F">
        <w:rPr>
          <w:sz w:val="28"/>
          <w:szCs w:val="28"/>
        </w:rPr>
        <w:t>đề nghị xem xét lại pháp lệnh;</w:t>
      </w:r>
    </w:p>
    <w:p w14:paraId="7A42279B" w14:textId="77777777" w:rsidR="006727A1" w:rsidRPr="002F548F" w:rsidRDefault="00626882" w:rsidP="00102413">
      <w:pPr>
        <w:widowControl w:val="0"/>
        <w:pBdr>
          <w:top w:val="nil"/>
          <w:left w:val="nil"/>
          <w:bottom w:val="nil"/>
          <w:right w:val="nil"/>
          <w:between w:val="nil"/>
        </w:pBdr>
        <w:spacing w:before="120" w:after="120"/>
        <w:ind w:firstLine="720"/>
        <w:jc w:val="both"/>
        <w:rPr>
          <w:spacing w:val="-6"/>
          <w:sz w:val="28"/>
          <w:szCs w:val="28"/>
        </w:rPr>
      </w:pPr>
      <w:r w:rsidRPr="002F548F">
        <w:rPr>
          <w:sz w:val="28"/>
          <w:szCs w:val="28"/>
          <w:lang w:val="en-GB"/>
        </w:rPr>
        <w:t xml:space="preserve">b) </w:t>
      </w:r>
      <w:r w:rsidR="006727A1" w:rsidRPr="002F548F">
        <w:rPr>
          <w:sz w:val="28"/>
          <w:szCs w:val="28"/>
          <w:lang w:val="vi-VN"/>
        </w:rPr>
        <w:t>Cơ quan</w:t>
      </w:r>
      <w:r w:rsidR="006727A1" w:rsidRPr="002F548F">
        <w:rPr>
          <w:sz w:val="28"/>
          <w:szCs w:val="28"/>
          <w:lang w:val="en-GB"/>
        </w:rPr>
        <w:t xml:space="preserve"> được phân công </w:t>
      </w:r>
      <w:r w:rsidR="003E36EB" w:rsidRPr="002F548F">
        <w:rPr>
          <w:rStyle w:val="normal-h1"/>
          <w:rFonts w:ascii="Times New Roman" w:eastAsia="Arial" w:hAnsi="Times New Roman"/>
          <w:color w:val="auto"/>
          <w:spacing w:val="-4"/>
          <w:sz w:val="28"/>
          <w:szCs w:val="28"/>
        </w:rPr>
        <w:t>nghiên cứu ý kiến của Chủ tịch nước</w:t>
      </w:r>
      <w:r w:rsidR="003E36EB" w:rsidRPr="002F548F" w:rsidDel="003E36EB">
        <w:rPr>
          <w:b/>
          <w:bCs/>
          <w:sz w:val="28"/>
          <w:szCs w:val="28"/>
          <w:lang w:val="en-GB"/>
        </w:rPr>
        <w:t xml:space="preserve"> </w:t>
      </w:r>
      <w:r w:rsidR="006727A1" w:rsidRPr="002F548F">
        <w:rPr>
          <w:sz w:val="28"/>
          <w:szCs w:val="28"/>
        </w:rPr>
        <w:t xml:space="preserve">trình bày báo cáo; </w:t>
      </w:r>
    </w:p>
    <w:p w14:paraId="56F671F3" w14:textId="77777777" w:rsidR="009E24AD" w:rsidRPr="002F548F" w:rsidRDefault="00626882" w:rsidP="00102413">
      <w:pPr>
        <w:widowControl w:val="0"/>
        <w:pBdr>
          <w:top w:val="nil"/>
          <w:left w:val="nil"/>
          <w:bottom w:val="nil"/>
          <w:right w:val="nil"/>
          <w:between w:val="nil"/>
        </w:pBdr>
        <w:spacing w:before="120" w:after="120"/>
        <w:ind w:firstLine="720"/>
        <w:jc w:val="both"/>
        <w:rPr>
          <w:sz w:val="28"/>
          <w:szCs w:val="28"/>
        </w:rPr>
      </w:pPr>
      <w:r w:rsidRPr="002F548F">
        <w:rPr>
          <w:sz w:val="28"/>
          <w:szCs w:val="28"/>
        </w:rPr>
        <w:t>c</w:t>
      </w:r>
      <w:r w:rsidR="006727A1" w:rsidRPr="002F548F">
        <w:rPr>
          <w:sz w:val="28"/>
          <w:szCs w:val="28"/>
        </w:rPr>
        <w:t>)</w:t>
      </w:r>
      <w:r w:rsidR="006727A1" w:rsidRPr="002F548F">
        <w:rPr>
          <w:sz w:val="28"/>
          <w:szCs w:val="28"/>
          <w:lang w:val="vi-VN"/>
        </w:rPr>
        <w:t xml:space="preserve"> </w:t>
      </w:r>
      <w:r w:rsidR="009E24AD" w:rsidRPr="002F548F">
        <w:rPr>
          <w:sz w:val="28"/>
          <w:szCs w:val="28"/>
        </w:rPr>
        <w:t xml:space="preserve">Cơ quan, tổ chức có liên quan phát biểu ý kiến; </w:t>
      </w:r>
    </w:p>
    <w:p w14:paraId="477E4EDE" w14:textId="77777777" w:rsidR="006727A1" w:rsidRPr="002F548F" w:rsidRDefault="00626882" w:rsidP="00102413">
      <w:pPr>
        <w:widowControl w:val="0"/>
        <w:pBdr>
          <w:top w:val="nil"/>
          <w:left w:val="nil"/>
          <w:bottom w:val="nil"/>
          <w:right w:val="nil"/>
          <w:between w:val="nil"/>
        </w:pBdr>
        <w:spacing w:before="120" w:after="120"/>
        <w:ind w:firstLine="720"/>
        <w:jc w:val="both"/>
        <w:rPr>
          <w:sz w:val="28"/>
          <w:szCs w:val="28"/>
        </w:rPr>
      </w:pPr>
      <w:r w:rsidRPr="002F548F">
        <w:rPr>
          <w:sz w:val="28"/>
          <w:szCs w:val="28"/>
        </w:rPr>
        <w:t>d</w:t>
      </w:r>
      <w:r w:rsidR="009E24AD" w:rsidRPr="002F548F">
        <w:rPr>
          <w:sz w:val="28"/>
          <w:szCs w:val="28"/>
        </w:rPr>
        <w:t>) Đ</w:t>
      </w:r>
      <w:r w:rsidR="006727A1" w:rsidRPr="002F548F">
        <w:rPr>
          <w:sz w:val="28"/>
          <w:szCs w:val="28"/>
        </w:rPr>
        <w:t>ại biểu tham dự phiên họp được mời phát biểu ý kiến (nếu có);</w:t>
      </w:r>
    </w:p>
    <w:p w14:paraId="53A48173" w14:textId="77777777" w:rsidR="006727A1" w:rsidRPr="002F548F" w:rsidRDefault="00626882" w:rsidP="00102413">
      <w:pPr>
        <w:widowControl w:val="0"/>
        <w:pBdr>
          <w:top w:val="nil"/>
          <w:left w:val="nil"/>
          <w:bottom w:val="nil"/>
          <w:right w:val="nil"/>
          <w:between w:val="nil"/>
        </w:pBdr>
        <w:spacing w:before="120" w:after="120"/>
        <w:ind w:firstLine="720"/>
        <w:jc w:val="both"/>
        <w:rPr>
          <w:sz w:val="28"/>
          <w:szCs w:val="28"/>
          <w:lang w:val="vi-VN"/>
        </w:rPr>
      </w:pPr>
      <w:r w:rsidRPr="002F548F">
        <w:rPr>
          <w:sz w:val="28"/>
          <w:szCs w:val="28"/>
        </w:rPr>
        <w:t>đ</w:t>
      </w:r>
      <w:r w:rsidR="006727A1" w:rsidRPr="002F548F">
        <w:rPr>
          <w:sz w:val="28"/>
          <w:szCs w:val="28"/>
        </w:rPr>
        <w:t>)</w:t>
      </w:r>
      <w:r w:rsidR="006727A1" w:rsidRPr="002F548F">
        <w:rPr>
          <w:sz w:val="28"/>
          <w:szCs w:val="28"/>
          <w:lang w:val="vi-VN"/>
        </w:rPr>
        <w:t xml:space="preserve"> Ủy ban Thường vụ Quốc hội thảo luận;</w:t>
      </w:r>
    </w:p>
    <w:p w14:paraId="6906FAB5" w14:textId="581330B5" w:rsidR="006727A1" w:rsidRPr="002F548F" w:rsidRDefault="00626882" w:rsidP="00102413">
      <w:pPr>
        <w:widowControl w:val="0"/>
        <w:pBdr>
          <w:top w:val="nil"/>
          <w:left w:val="nil"/>
          <w:bottom w:val="nil"/>
          <w:right w:val="nil"/>
          <w:between w:val="nil"/>
        </w:pBdr>
        <w:spacing w:before="120" w:after="120"/>
        <w:ind w:firstLine="720"/>
        <w:jc w:val="both"/>
        <w:rPr>
          <w:sz w:val="28"/>
          <w:szCs w:val="28"/>
          <w:lang w:val="en-GB"/>
        </w:rPr>
      </w:pPr>
      <w:r w:rsidRPr="002F548F">
        <w:rPr>
          <w:sz w:val="28"/>
          <w:szCs w:val="28"/>
        </w:rPr>
        <w:t>e</w:t>
      </w:r>
      <w:r w:rsidR="006727A1" w:rsidRPr="002F548F">
        <w:rPr>
          <w:sz w:val="28"/>
          <w:szCs w:val="28"/>
        </w:rPr>
        <w:t>)</w:t>
      </w:r>
      <w:r w:rsidR="006727A1" w:rsidRPr="002F548F">
        <w:rPr>
          <w:sz w:val="28"/>
          <w:szCs w:val="28"/>
          <w:lang w:val="vi-VN"/>
        </w:rPr>
        <w:t xml:space="preserve"> </w:t>
      </w:r>
      <w:r w:rsidR="006727A1" w:rsidRPr="002F548F">
        <w:rPr>
          <w:sz w:val="28"/>
          <w:szCs w:val="28"/>
        </w:rPr>
        <w:t xml:space="preserve">Chủ tịch Quốc hội </w:t>
      </w:r>
      <w:r w:rsidR="00A11DBB" w:rsidRPr="002F548F">
        <w:rPr>
          <w:sz w:val="28"/>
          <w:szCs w:val="28"/>
          <w:lang w:val="en-GB"/>
        </w:rPr>
        <w:t xml:space="preserve">kết luận </w:t>
      </w:r>
      <w:r w:rsidR="006727A1" w:rsidRPr="002F548F">
        <w:rPr>
          <w:sz w:val="28"/>
          <w:szCs w:val="28"/>
          <w:lang w:val="en-GB"/>
        </w:rPr>
        <w:t xml:space="preserve">và </w:t>
      </w:r>
      <w:r w:rsidR="006727A1" w:rsidRPr="002F548F">
        <w:rPr>
          <w:sz w:val="28"/>
          <w:szCs w:val="28"/>
          <w:lang w:val="vi-VN"/>
        </w:rPr>
        <w:t xml:space="preserve">nêu </w:t>
      </w:r>
      <w:r w:rsidR="006727A1" w:rsidRPr="002F548F">
        <w:rPr>
          <w:sz w:val="28"/>
          <w:szCs w:val="28"/>
          <w:lang w:val="en-GB"/>
        </w:rPr>
        <w:t>vấn đề</w:t>
      </w:r>
      <w:r w:rsidR="006727A1" w:rsidRPr="002F548F">
        <w:rPr>
          <w:sz w:val="28"/>
          <w:szCs w:val="28"/>
          <w:lang w:val="vi-VN"/>
        </w:rPr>
        <w:t xml:space="preserve"> để Ủy ban Thường vụ Quốc hội biểu quyết;</w:t>
      </w:r>
    </w:p>
    <w:p w14:paraId="4BCCDB1A" w14:textId="77777777" w:rsidR="006727A1" w:rsidRPr="002F548F" w:rsidRDefault="00626882" w:rsidP="00102413">
      <w:pPr>
        <w:widowControl w:val="0"/>
        <w:spacing w:before="120" w:after="120"/>
        <w:ind w:firstLine="720"/>
        <w:jc w:val="both"/>
        <w:rPr>
          <w:sz w:val="28"/>
          <w:szCs w:val="28"/>
        </w:rPr>
      </w:pPr>
      <w:r w:rsidRPr="002F548F">
        <w:rPr>
          <w:sz w:val="28"/>
          <w:szCs w:val="28"/>
        </w:rPr>
        <w:t>g</w:t>
      </w:r>
      <w:r w:rsidR="006727A1" w:rsidRPr="002F548F">
        <w:rPr>
          <w:sz w:val="28"/>
          <w:szCs w:val="28"/>
        </w:rPr>
        <w:t>)</w:t>
      </w:r>
      <w:r w:rsidR="006727A1" w:rsidRPr="002F548F">
        <w:rPr>
          <w:sz w:val="28"/>
          <w:szCs w:val="28"/>
          <w:lang w:val="vi-VN"/>
        </w:rPr>
        <w:t xml:space="preserve"> Ủy ban Thường vụ Quốc hội biểu quyết</w:t>
      </w:r>
      <w:r w:rsidR="006727A1" w:rsidRPr="002F548F">
        <w:rPr>
          <w:sz w:val="28"/>
          <w:szCs w:val="28"/>
        </w:rPr>
        <w:t xml:space="preserve">. </w:t>
      </w:r>
    </w:p>
    <w:p w14:paraId="0CFE5D20" w14:textId="77777777" w:rsidR="003E257D" w:rsidRPr="002F548F" w:rsidRDefault="003E257D" w:rsidP="00102413">
      <w:pPr>
        <w:widowControl w:val="0"/>
        <w:spacing w:before="240" w:after="120"/>
        <w:jc w:val="center"/>
        <w:rPr>
          <w:b/>
          <w:bCs/>
          <w:sz w:val="28"/>
          <w:szCs w:val="28"/>
          <w:lang w:val="it-IT"/>
        </w:rPr>
      </w:pPr>
      <w:bookmarkStart w:id="51" w:name="_Hlk112829920"/>
      <w:r w:rsidRPr="002F548F">
        <w:rPr>
          <w:b/>
          <w:bCs/>
          <w:sz w:val="28"/>
          <w:szCs w:val="28"/>
          <w:lang w:val="it-IT"/>
        </w:rPr>
        <w:t>Tiểu mục 4</w:t>
      </w:r>
    </w:p>
    <w:p w14:paraId="15473E96" w14:textId="77777777" w:rsidR="003E257D" w:rsidRPr="002F548F" w:rsidRDefault="003E257D" w:rsidP="00102413">
      <w:pPr>
        <w:widowControl w:val="0"/>
        <w:tabs>
          <w:tab w:val="left" w:pos="654"/>
        </w:tabs>
        <w:spacing w:after="240"/>
        <w:jc w:val="center"/>
        <w:rPr>
          <w:b/>
          <w:bCs/>
          <w:sz w:val="28"/>
          <w:szCs w:val="28"/>
          <w:lang w:val="it-IT"/>
        </w:rPr>
      </w:pPr>
      <w:r w:rsidRPr="002F548F">
        <w:rPr>
          <w:b/>
          <w:bCs/>
          <w:sz w:val="28"/>
          <w:szCs w:val="28"/>
          <w:lang w:val="it-IT"/>
        </w:rPr>
        <w:t>XEM XÉT, QUYẾT ĐỊNH MỘT SỐ NỘI DUNG KHÁC</w:t>
      </w:r>
      <w:r w:rsidR="00AB3AB5" w:rsidRPr="002F548F">
        <w:rPr>
          <w:b/>
          <w:bCs/>
          <w:sz w:val="28"/>
          <w:szCs w:val="28"/>
          <w:lang w:val="it-IT"/>
        </w:rPr>
        <w:br/>
      </w:r>
      <w:r w:rsidRPr="002F548F">
        <w:rPr>
          <w:b/>
          <w:bCs/>
          <w:sz w:val="28"/>
          <w:szCs w:val="28"/>
          <w:lang w:val="it-IT"/>
        </w:rPr>
        <w:t>THEO THẨM QUYỀN</w:t>
      </w:r>
    </w:p>
    <w:p w14:paraId="6938CF8A" w14:textId="77777777" w:rsidR="003E257D" w:rsidRPr="002F548F" w:rsidRDefault="003E257D" w:rsidP="007F7A86">
      <w:pPr>
        <w:widowControl w:val="0"/>
        <w:tabs>
          <w:tab w:val="left" w:pos="654"/>
        </w:tabs>
        <w:spacing w:after="120"/>
        <w:ind w:firstLine="652"/>
        <w:jc w:val="both"/>
        <w:rPr>
          <w:b/>
          <w:bCs/>
          <w:spacing w:val="4"/>
          <w:sz w:val="28"/>
          <w:szCs w:val="28"/>
          <w:lang w:val="it-IT"/>
        </w:rPr>
      </w:pPr>
      <w:r w:rsidRPr="002F548F">
        <w:rPr>
          <w:b/>
          <w:bCs/>
          <w:spacing w:val="4"/>
          <w:sz w:val="28"/>
          <w:szCs w:val="28"/>
          <w:lang w:val="it-IT"/>
        </w:rPr>
        <w:t xml:space="preserve">Điều </w:t>
      </w:r>
      <w:r w:rsidR="00B059C8" w:rsidRPr="002F548F">
        <w:rPr>
          <w:b/>
          <w:bCs/>
          <w:spacing w:val="4"/>
          <w:sz w:val="28"/>
          <w:szCs w:val="28"/>
          <w:lang w:val="it-IT"/>
        </w:rPr>
        <w:t>48</w:t>
      </w:r>
      <w:r w:rsidRPr="002F548F">
        <w:rPr>
          <w:b/>
          <w:bCs/>
          <w:spacing w:val="4"/>
          <w:sz w:val="28"/>
          <w:szCs w:val="28"/>
          <w:lang w:val="it-IT"/>
        </w:rPr>
        <w:t>. Thành lập Ban soạn thảo dự án luật, pháp lệnh, dự thảo nghị quyết</w:t>
      </w:r>
    </w:p>
    <w:bookmarkEnd w:id="51"/>
    <w:p w14:paraId="437ED32C" w14:textId="77777777" w:rsidR="003E257D" w:rsidRPr="002F548F" w:rsidRDefault="00BF16B5" w:rsidP="007F7A86">
      <w:pPr>
        <w:widowControl w:val="0"/>
        <w:spacing w:after="120"/>
        <w:ind w:firstLine="652"/>
        <w:jc w:val="both"/>
        <w:rPr>
          <w:sz w:val="28"/>
          <w:szCs w:val="28"/>
        </w:rPr>
      </w:pPr>
      <w:r w:rsidRPr="002F548F">
        <w:rPr>
          <w:sz w:val="28"/>
          <w:szCs w:val="28"/>
        </w:rPr>
        <w:t xml:space="preserve">1. </w:t>
      </w:r>
      <w:r w:rsidR="003E257D" w:rsidRPr="002F548F">
        <w:rPr>
          <w:sz w:val="28"/>
          <w:szCs w:val="28"/>
        </w:rPr>
        <w:t>Ủy ban Thường vụ Quốc hội thành lập Ban soạn thảo dự án luật, pháp lệnh, dự thảo nghị quyết trong trường hợp quy định tại khoản 1 Điều 52 của Luật Ban hành văn bản quy phạm pháp luật</w:t>
      </w:r>
      <w:r w:rsidRPr="002F548F">
        <w:rPr>
          <w:sz w:val="28"/>
          <w:szCs w:val="28"/>
        </w:rPr>
        <w:t>.</w:t>
      </w:r>
    </w:p>
    <w:p w14:paraId="73782A5B" w14:textId="2C9CD1DF" w:rsidR="003E257D" w:rsidRPr="002F548F" w:rsidRDefault="00BF16B5" w:rsidP="007F7A86">
      <w:pPr>
        <w:widowControl w:val="0"/>
        <w:spacing w:after="120" w:line="340" w:lineRule="atLeast"/>
        <w:ind w:firstLine="652"/>
        <w:jc w:val="both"/>
        <w:rPr>
          <w:sz w:val="28"/>
          <w:szCs w:val="28"/>
        </w:rPr>
      </w:pPr>
      <w:r w:rsidRPr="002F548F">
        <w:rPr>
          <w:sz w:val="28"/>
          <w:szCs w:val="28"/>
        </w:rPr>
        <w:lastRenderedPageBreak/>
        <w:t>2</w:t>
      </w:r>
      <w:r w:rsidR="003E257D" w:rsidRPr="002F548F">
        <w:rPr>
          <w:sz w:val="28"/>
          <w:szCs w:val="28"/>
        </w:rPr>
        <w:t xml:space="preserve">. Cơ quan được Ủy ban Thường vụ Quốc hội phân công chủ trì soạn thảo chuẩn bị </w:t>
      </w:r>
      <w:r w:rsidR="00587CCF" w:rsidRPr="002F548F">
        <w:rPr>
          <w:sz w:val="28"/>
          <w:szCs w:val="28"/>
        </w:rPr>
        <w:t>hồ sơ đề nghị</w:t>
      </w:r>
      <w:r w:rsidR="003E257D" w:rsidRPr="002F548F">
        <w:rPr>
          <w:sz w:val="28"/>
          <w:szCs w:val="28"/>
        </w:rPr>
        <w:t xml:space="preserve"> thành lập Ban soạn thảo </w:t>
      </w:r>
      <w:r w:rsidR="000678E0" w:rsidRPr="002F548F">
        <w:rPr>
          <w:spacing w:val="-4"/>
          <w:sz w:val="28"/>
          <w:szCs w:val="28"/>
        </w:rPr>
        <w:t xml:space="preserve">theo quy định tại khoản </w:t>
      </w:r>
      <w:r w:rsidR="00037A29" w:rsidRPr="002F548F">
        <w:rPr>
          <w:spacing w:val="-4"/>
          <w:sz w:val="28"/>
          <w:szCs w:val="28"/>
        </w:rPr>
        <w:t xml:space="preserve">7 </w:t>
      </w:r>
      <w:r w:rsidR="000678E0" w:rsidRPr="002F548F">
        <w:rPr>
          <w:spacing w:val="-4"/>
          <w:sz w:val="28"/>
          <w:szCs w:val="28"/>
        </w:rPr>
        <w:t>Điều 28 của Quy chế này để</w:t>
      </w:r>
      <w:r w:rsidR="000678E0" w:rsidRPr="002F548F">
        <w:rPr>
          <w:spacing w:val="-4"/>
          <w:sz w:val="28"/>
        </w:rPr>
        <w:t xml:space="preserve"> </w:t>
      </w:r>
      <w:r w:rsidR="003E257D" w:rsidRPr="002F548F">
        <w:rPr>
          <w:sz w:val="28"/>
          <w:szCs w:val="28"/>
        </w:rPr>
        <w:t>trình Ủy ban Thường vụ Quốc hội.</w:t>
      </w:r>
    </w:p>
    <w:p w14:paraId="63FDCA0F" w14:textId="77777777" w:rsidR="003E257D" w:rsidRPr="002F548F" w:rsidRDefault="00BF16B5" w:rsidP="007F7A86">
      <w:pPr>
        <w:widowControl w:val="0"/>
        <w:spacing w:after="120" w:line="340" w:lineRule="atLeast"/>
        <w:ind w:firstLine="652"/>
        <w:jc w:val="both"/>
        <w:rPr>
          <w:sz w:val="28"/>
          <w:szCs w:val="28"/>
        </w:rPr>
      </w:pPr>
      <w:r w:rsidRPr="002F548F">
        <w:rPr>
          <w:sz w:val="28"/>
          <w:szCs w:val="28"/>
        </w:rPr>
        <w:t>3</w:t>
      </w:r>
      <w:r w:rsidR="003E257D" w:rsidRPr="002F548F">
        <w:rPr>
          <w:sz w:val="28"/>
          <w:szCs w:val="28"/>
        </w:rPr>
        <w:t xml:space="preserve">. </w:t>
      </w:r>
      <w:r w:rsidR="00642CE7" w:rsidRPr="002F548F">
        <w:rPr>
          <w:sz w:val="28"/>
          <w:szCs w:val="28"/>
        </w:rPr>
        <w:t xml:space="preserve">Trình tự </w:t>
      </w:r>
      <w:r w:rsidR="003E257D" w:rsidRPr="002F548F">
        <w:rPr>
          <w:sz w:val="28"/>
          <w:szCs w:val="28"/>
        </w:rPr>
        <w:t xml:space="preserve">Ủy ban Thường vụ Quốc hội xem xét, thông qua nghị quyết thành lập Ban soạn thảo </w:t>
      </w:r>
      <w:r w:rsidR="000738B3" w:rsidRPr="002F548F">
        <w:rPr>
          <w:sz w:val="28"/>
          <w:szCs w:val="28"/>
        </w:rPr>
        <w:t xml:space="preserve">thực hiện </w:t>
      </w:r>
      <w:r w:rsidR="003E257D" w:rsidRPr="002F548F">
        <w:rPr>
          <w:sz w:val="28"/>
          <w:szCs w:val="28"/>
        </w:rPr>
        <w:t xml:space="preserve">theo quy định tại Điều </w:t>
      </w:r>
      <w:r w:rsidR="001C267E" w:rsidRPr="002F548F">
        <w:rPr>
          <w:sz w:val="28"/>
          <w:szCs w:val="28"/>
        </w:rPr>
        <w:t xml:space="preserve">29 </w:t>
      </w:r>
      <w:r w:rsidR="003E257D" w:rsidRPr="002F548F">
        <w:rPr>
          <w:sz w:val="28"/>
          <w:szCs w:val="28"/>
        </w:rPr>
        <w:t>của Quy chế này.</w:t>
      </w:r>
    </w:p>
    <w:p w14:paraId="1A3D9BF6" w14:textId="77777777" w:rsidR="003E257D" w:rsidRPr="002F548F" w:rsidRDefault="003E257D" w:rsidP="007F7A86">
      <w:pPr>
        <w:widowControl w:val="0"/>
        <w:spacing w:after="120" w:line="340" w:lineRule="atLeast"/>
        <w:ind w:firstLine="652"/>
        <w:jc w:val="both"/>
        <w:rPr>
          <w:b/>
          <w:bCs/>
          <w:sz w:val="28"/>
          <w:szCs w:val="28"/>
        </w:rPr>
      </w:pPr>
      <w:bookmarkStart w:id="52" w:name="_Hlk112829938"/>
      <w:r w:rsidRPr="002F548F">
        <w:rPr>
          <w:b/>
          <w:bCs/>
          <w:sz w:val="28"/>
          <w:szCs w:val="28"/>
        </w:rPr>
        <w:t xml:space="preserve">Điều </w:t>
      </w:r>
      <w:r w:rsidR="001C267E" w:rsidRPr="002F548F">
        <w:rPr>
          <w:b/>
          <w:bCs/>
          <w:sz w:val="28"/>
          <w:szCs w:val="28"/>
        </w:rPr>
        <w:t>49</w:t>
      </w:r>
      <w:r w:rsidRPr="002F548F">
        <w:rPr>
          <w:b/>
          <w:bCs/>
          <w:sz w:val="28"/>
          <w:szCs w:val="28"/>
        </w:rPr>
        <w:t xml:space="preserve">. Xem xét, </w:t>
      </w:r>
      <w:r w:rsidR="000738B3" w:rsidRPr="002F548F">
        <w:rPr>
          <w:b/>
          <w:bCs/>
          <w:sz w:val="28"/>
          <w:szCs w:val="28"/>
        </w:rPr>
        <w:t>quyết định</w:t>
      </w:r>
      <w:r w:rsidRPr="002F548F">
        <w:rPr>
          <w:b/>
          <w:bCs/>
          <w:sz w:val="28"/>
          <w:szCs w:val="28"/>
        </w:rPr>
        <w:t xml:space="preserve"> hồ sơ dự án luật, dự thảo nghị quyết do Ủy ban Thường vụ Quốc hội trình Quốc hội</w:t>
      </w:r>
    </w:p>
    <w:bookmarkEnd w:id="52"/>
    <w:p w14:paraId="4894DF2B" w14:textId="77777777" w:rsidR="003E257D" w:rsidRPr="002F548F" w:rsidRDefault="003E257D" w:rsidP="007F7A86">
      <w:pPr>
        <w:widowControl w:val="0"/>
        <w:spacing w:after="120" w:line="340" w:lineRule="atLeast"/>
        <w:ind w:firstLine="652"/>
        <w:jc w:val="both"/>
        <w:rPr>
          <w:spacing w:val="-6"/>
          <w:sz w:val="28"/>
          <w:szCs w:val="28"/>
        </w:rPr>
      </w:pPr>
      <w:r w:rsidRPr="002F548F">
        <w:rPr>
          <w:sz w:val="28"/>
          <w:szCs w:val="28"/>
        </w:rPr>
        <w:t xml:space="preserve">1. </w:t>
      </w:r>
      <w:r w:rsidR="003E36EB" w:rsidRPr="002F548F">
        <w:rPr>
          <w:sz w:val="28"/>
          <w:szCs w:val="28"/>
        </w:rPr>
        <w:t>Cơ quan chủ trì soạn thảo xây dựng</w:t>
      </w:r>
      <w:r w:rsidRPr="002F548F">
        <w:rPr>
          <w:sz w:val="28"/>
          <w:szCs w:val="28"/>
        </w:rPr>
        <w:t xml:space="preserve"> hồ sơ dự án luật, dự thảo nghị quyết</w:t>
      </w:r>
      <w:r w:rsidR="00C90C44" w:rsidRPr="002F548F">
        <w:rPr>
          <w:sz w:val="28"/>
          <w:szCs w:val="28"/>
        </w:rPr>
        <w:t>,</w:t>
      </w:r>
      <w:r w:rsidRPr="002F548F">
        <w:rPr>
          <w:sz w:val="28"/>
          <w:szCs w:val="28"/>
        </w:rPr>
        <w:t xml:space="preserve"> </w:t>
      </w:r>
      <w:r w:rsidRPr="002F548F">
        <w:rPr>
          <w:spacing w:val="-6"/>
          <w:sz w:val="28"/>
          <w:szCs w:val="28"/>
        </w:rPr>
        <w:t xml:space="preserve">báo cáo </w:t>
      </w:r>
      <w:r w:rsidR="003E36EB" w:rsidRPr="002F548F">
        <w:rPr>
          <w:spacing w:val="-6"/>
          <w:sz w:val="28"/>
          <w:szCs w:val="28"/>
        </w:rPr>
        <w:t xml:space="preserve">Phó </w:t>
      </w:r>
      <w:r w:rsidRPr="002F548F">
        <w:rPr>
          <w:spacing w:val="-6"/>
          <w:sz w:val="28"/>
          <w:szCs w:val="28"/>
        </w:rPr>
        <w:t xml:space="preserve">Chủ tịch Quốc hội </w:t>
      </w:r>
      <w:r w:rsidR="003E36EB" w:rsidRPr="002F548F">
        <w:rPr>
          <w:spacing w:val="-6"/>
          <w:sz w:val="28"/>
          <w:szCs w:val="28"/>
        </w:rPr>
        <w:t xml:space="preserve">phụ trách </w:t>
      </w:r>
      <w:r w:rsidRPr="002F548F">
        <w:rPr>
          <w:spacing w:val="-6"/>
          <w:sz w:val="28"/>
          <w:szCs w:val="28"/>
        </w:rPr>
        <w:t>trước khi trình Ủy ban Thường vụ Quốc hội.</w:t>
      </w:r>
    </w:p>
    <w:p w14:paraId="1242544F"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2. Ủy ban Thường vụ Quốc hội xem xét, cho ý kiến về nội dung, hồ sơ dự án luật, dự thảo nghị quyết tại một hoặc nhiều phiên họp.</w:t>
      </w:r>
    </w:p>
    <w:p w14:paraId="15A90C74"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 xml:space="preserve">3. Trình tự Ủy ban Thường vụ Quốc hội xem xét, </w:t>
      </w:r>
      <w:r w:rsidR="00C90C44" w:rsidRPr="002F548F">
        <w:rPr>
          <w:sz w:val="28"/>
          <w:szCs w:val="28"/>
        </w:rPr>
        <w:t>quyết định</w:t>
      </w:r>
      <w:r w:rsidRPr="002F548F">
        <w:rPr>
          <w:sz w:val="28"/>
          <w:szCs w:val="28"/>
        </w:rPr>
        <w:t xml:space="preserve"> hồ sơ dự án luật, dự thảo nghị quyết thực hiện theo quy định tại Điều </w:t>
      </w:r>
      <w:r w:rsidR="001C267E" w:rsidRPr="002F548F">
        <w:rPr>
          <w:sz w:val="28"/>
          <w:szCs w:val="28"/>
        </w:rPr>
        <w:t xml:space="preserve">24 </w:t>
      </w:r>
      <w:r w:rsidRPr="002F548F">
        <w:rPr>
          <w:sz w:val="28"/>
          <w:szCs w:val="28"/>
        </w:rPr>
        <w:t>của Quy chế này.</w:t>
      </w:r>
    </w:p>
    <w:p w14:paraId="114F88FF" w14:textId="77777777" w:rsidR="003E257D" w:rsidRPr="002F548F" w:rsidRDefault="003E257D" w:rsidP="007F7A86">
      <w:pPr>
        <w:widowControl w:val="0"/>
        <w:spacing w:after="120" w:line="340" w:lineRule="atLeast"/>
        <w:ind w:firstLine="652"/>
        <w:jc w:val="both"/>
        <w:rPr>
          <w:b/>
          <w:bCs/>
          <w:sz w:val="28"/>
          <w:szCs w:val="28"/>
        </w:rPr>
      </w:pPr>
      <w:bookmarkStart w:id="53" w:name="_Hlk112829942"/>
      <w:r w:rsidRPr="002F548F">
        <w:rPr>
          <w:b/>
          <w:bCs/>
          <w:sz w:val="28"/>
          <w:szCs w:val="28"/>
        </w:rPr>
        <w:t xml:space="preserve">Điều </w:t>
      </w:r>
      <w:r w:rsidR="001C267E" w:rsidRPr="002F548F">
        <w:rPr>
          <w:b/>
          <w:bCs/>
          <w:sz w:val="28"/>
          <w:szCs w:val="28"/>
        </w:rPr>
        <w:t>50</w:t>
      </w:r>
      <w:r w:rsidRPr="002F548F">
        <w:rPr>
          <w:b/>
          <w:bCs/>
          <w:sz w:val="28"/>
          <w:szCs w:val="28"/>
        </w:rPr>
        <w:t>. Hoàn thiện văn bản sau khi được Quốc hội, Ủy ban Thường vụ Quốc hội thông qua</w:t>
      </w:r>
    </w:p>
    <w:bookmarkEnd w:id="53"/>
    <w:p w14:paraId="334763B9" w14:textId="77777777" w:rsidR="00C90C44" w:rsidRPr="002F548F" w:rsidRDefault="003E257D" w:rsidP="007F7A86">
      <w:pPr>
        <w:widowControl w:val="0"/>
        <w:spacing w:after="120" w:line="340" w:lineRule="atLeast"/>
        <w:ind w:firstLine="652"/>
        <w:jc w:val="both"/>
        <w:rPr>
          <w:sz w:val="28"/>
          <w:szCs w:val="28"/>
        </w:rPr>
      </w:pPr>
      <w:r w:rsidRPr="002F548F">
        <w:rPr>
          <w:sz w:val="28"/>
          <w:szCs w:val="28"/>
        </w:rPr>
        <w:t>1. Đối với luật, pháp lệnh, nghị quyết có chứa quy phạm pháp luật đã được Quốc hội, Ủy ban Thường vụ Quốc hội thông qua, Thường trực cơ quan chủ trì thẩm tra chủ trì</w:t>
      </w:r>
      <w:r w:rsidR="00432C22" w:rsidRPr="002F548F">
        <w:rPr>
          <w:sz w:val="28"/>
          <w:szCs w:val="28"/>
        </w:rPr>
        <w:t>,</w:t>
      </w:r>
      <w:r w:rsidRPr="002F548F">
        <w:rPr>
          <w:sz w:val="28"/>
          <w:szCs w:val="28"/>
        </w:rPr>
        <w:t xml:space="preserve"> phối hợp với Thường trực Ủy ban Pháp luật, cơ quan chủ trì soạn thảo và các cơ quan có liên quan rà soát, hoàn chỉnh kỹ thuật văn bản, xin ý kiến </w:t>
      </w:r>
      <w:r w:rsidR="00736510" w:rsidRPr="002F548F">
        <w:rPr>
          <w:sz w:val="28"/>
          <w:szCs w:val="28"/>
        </w:rPr>
        <w:t>theo</w:t>
      </w:r>
      <w:r w:rsidRPr="002F548F">
        <w:rPr>
          <w:sz w:val="28"/>
          <w:szCs w:val="28"/>
        </w:rPr>
        <w:t xml:space="preserve"> quy định tại điểm c khoản này, báo cáo Phó Chủ tịch Quốc hội phụ trách </w:t>
      </w:r>
      <w:r w:rsidR="008C5057" w:rsidRPr="002F548F">
        <w:rPr>
          <w:sz w:val="28"/>
          <w:szCs w:val="28"/>
        </w:rPr>
        <w:t>lĩnh vực</w:t>
      </w:r>
      <w:r w:rsidRPr="002F548F">
        <w:rPr>
          <w:sz w:val="28"/>
          <w:szCs w:val="28"/>
        </w:rPr>
        <w:t xml:space="preserve"> xem xét</w:t>
      </w:r>
      <w:r w:rsidR="00C90C44" w:rsidRPr="002F548F">
        <w:rPr>
          <w:sz w:val="28"/>
          <w:szCs w:val="28"/>
        </w:rPr>
        <w:t>,</w:t>
      </w:r>
      <w:r w:rsidRPr="002F548F">
        <w:rPr>
          <w:sz w:val="28"/>
          <w:szCs w:val="28"/>
        </w:rPr>
        <w:t xml:space="preserve"> </w:t>
      </w:r>
      <w:r w:rsidR="005B799E" w:rsidRPr="002F548F">
        <w:rPr>
          <w:sz w:val="28"/>
          <w:szCs w:val="28"/>
        </w:rPr>
        <w:t xml:space="preserve">quyết định để </w:t>
      </w:r>
      <w:r w:rsidRPr="002F548F">
        <w:rPr>
          <w:sz w:val="28"/>
          <w:szCs w:val="28"/>
        </w:rPr>
        <w:t xml:space="preserve">trình Chủ tịch Quốc hội ký văn bản. </w:t>
      </w:r>
    </w:p>
    <w:p w14:paraId="54C975D1"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Hồ sơ trình Chủ tịch Quốc hội bao gồm:</w:t>
      </w:r>
    </w:p>
    <w:p w14:paraId="4FB9A2F3"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a) Văn bản trình của Thường trực cơ quan chủ trì thẩm tra;</w:t>
      </w:r>
    </w:p>
    <w:p w14:paraId="1FAD1DD2"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b) Văn bản luật, pháp lệnh, nghị quyết đã được hoàn chỉnh, có chữ ký tắt của người đứng đầu cơ quan chủ trì thẩm tra tại trang cuối văn bản;</w:t>
      </w:r>
    </w:p>
    <w:p w14:paraId="4F5DB716" w14:textId="71F2C6CA" w:rsidR="003E257D" w:rsidRPr="002F548F" w:rsidRDefault="003E257D" w:rsidP="007F7A86">
      <w:pPr>
        <w:widowControl w:val="0"/>
        <w:spacing w:after="120" w:line="340" w:lineRule="atLeast"/>
        <w:ind w:firstLine="652"/>
        <w:jc w:val="both"/>
        <w:rPr>
          <w:spacing w:val="-4"/>
          <w:sz w:val="28"/>
          <w:szCs w:val="28"/>
        </w:rPr>
      </w:pPr>
      <w:r w:rsidRPr="002F548F">
        <w:rPr>
          <w:sz w:val="28"/>
          <w:szCs w:val="28"/>
        </w:rPr>
        <w:t xml:space="preserve">c) Phiếu ghi ý kiến của </w:t>
      </w:r>
      <w:r w:rsidR="00A3660F" w:rsidRPr="002F548F">
        <w:rPr>
          <w:sz w:val="28"/>
          <w:szCs w:val="28"/>
        </w:rPr>
        <w:t xml:space="preserve">các </w:t>
      </w:r>
      <w:r w:rsidRPr="002F548F">
        <w:rPr>
          <w:sz w:val="28"/>
          <w:szCs w:val="28"/>
        </w:rPr>
        <w:t xml:space="preserve">Phó Chủ tịch Quốc hội phụ trách </w:t>
      </w:r>
      <w:r w:rsidR="008C5057" w:rsidRPr="002F548F">
        <w:rPr>
          <w:sz w:val="28"/>
          <w:szCs w:val="28"/>
        </w:rPr>
        <w:t>lĩnh vực</w:t>
      </w:r>
      <w:r w:rsidR="00C757B4" w:rsidRPr="002F548F">
        <w:rPr>
          <w:sz w:val="28"/>
          <w:szCs w:val="28"/>
        </w:rPr>
        <w:t xml:space="preserve"> có liên quan</w:t>
      </w:r>
      <w:r w:rsidRPr="002F548F">
        <w:rPr>
          <w:sz w:val="28"/>
          <w:szCs w:val="28"/>
        </w:rPr>
        <w:t xml:space="preserve">, người đứng đầu cơ quan </w:t>
      </w:r>
      <w:r w:rsidR="00F33705" w:rsidRPr="002F548F">
        <w:rPr>
          <w:sz w:val="28"/>
          <w:szCs w:val="28"/>
        </w:rPr>
        <w:t xml:space="preserve">chủ trì </w:t>
      </w:r>
      <w:r w:rsidRPr="002F548F">
        <w:rPr>
          <w:sz w:val="28"/>
          <w:szCs w:val="28"/>
        </w:rPr>
        <w:t xml:space="preserve">soạn thảo, người đứng đầu cơ quan chủ trì thẩm tra, Chủ nhiệm Ủy ban Pháp luật, Tổng Thư ký Quốc hội; đối với </w:t>
      </w:r>
      <w:r w:rsidRPr="002F548F">
        <w:rPr>
          <w:spacing w:val="-4"/>
          <w:sz w:val="28"/>
          <w:szCs w:val="28"/>
        </w:rPr>
        <w:t>luật, pháp lệnh thì phải có phiếu ghi ý kiến của Chủ nhiệm Văn phòng Chủ tịch nước.</w:t>
      </w:r>
    </w:p>
    <w:p w14:paraId="5945B0DD" w14:textId="77777777" w:rsidR="003E257D" w:rsidRPr="002F548F" w:rsidRDefault="003E257D" w:rsidP="007F7A86">
      <w:pPr>
        <w:widowControl w:val="0"/>
        <w:spacing w:after="120" w:line="340" w:lineRule="atLeast"/>
        <w:ind w:firstLine="652"/>
        <w:jc w:val="both"/>
        <w:rPr>
          <w:spacing w:val="-6"/>
          <w:sz w:val="28"/>
          <w:szCs w:val="28"/>
        </w:rPr>
      </w:pPr>
      <w:r w:rsidRPr="002F548F">
        <w:rPr>
          <w:spacing w:val="-2"/>
          <w:sz w:val="28"/>
          <w:szCs w:val="28"/>
        </w:rPr>
        <w:t>2. Đối với nghị quyết khác đã được thông qua, Ủy ban Thường vụ Quốc hội giao cơ quan chủ trì</w:t>
      </w:r>
      <w:r w:rsidR="00736510" w:rsidRPr="002F548F">
        <w:rPr>
          <w:spacing w:val="-2"/>
          <w:sz w:val="28"/>
          <w:szCs w:val="28"/>
        </w:rPr>
        <w:t xml:space="preserve"> nội dung</w:t>
      </w:r>
      <w:r w:rsidRPr="002F548F">
        <w:rPr>
          <w:spacing w:val="-2"/>
          <w:sz w:val="28"/>
          <w:szCs w:val="28"/>
        </w:rPr>
        <w:t xml:space="preserve"> phối hợp với các cơ quan có liên quan hoàn chỉnh văn bản</w:t>
      </w:r>
      <w:r w:rsidR="005B799E" w:rsidRPr="002F548F">
        <w:rPr>
          <w:spacing w:val="-2"/>
          <w:sz w:val="28"/>
          <w:szCs w:val="28"/>
        </w:rPr>
        <w:t>, báo cáo</w:t>
      </w:r>
      <w:r w:rsidRPr="002F548F">
        <w:rPr>
          <w:spacing w:val="-2"/>
          <w:sz w:val="28"/>
          <w:szCs w:val="28"/>
        </w:rPr>
        <w:t xml:space="preserve"> Phó Chủ tịch Quốc hội phụ trách </w:t>
      </w:r>
      <w:r w:rsidR="00E71293" w:rsidRPr="002F548F">
        <w:rPr>
          <w:spacing w:val="-2"/>
          <w:sz w:val="28"/>
          <w:szCs w:val="28"/>
        </w:rPr>
        <w:t>lĩnh vực</w:t>
      </w:r>
      <w:r w:rsidRPr="002F548F">
        <w:rPr>
          <w:spacing w:val="-2"/>
          <w:sz w:val="28"/>
          <w:szCs w:val="28"/>
        </w:rPr>
        <w:t xml:space="preserve"> xem xét</w:t>
      </w:r>
      <w:r w:rsidR="00DF701A" w:rsidRPr="002F548F">
        <w:rPr>
          <w:spacing w:val="-2"/>
          <w:sz w:val="28"/>
          <w:szCs w:val="28"/>
        </w:rPr>
        <w:t>,</w:t>
      </w:r>
      <w:r w:rsidRPr="002F548F">
        <w:rPr>
          <w:spacing w:val="-2"/>
          <w:sz w:val="28"/>
          <w:szCs w:val="28"/>
        </w:rPr>
        <w:t xml:space="preserve"> </w:t>
      </w:r>
      <w:r w:rsidR="005B799E" w:rsidRPr="002F548F">
        <w:rPr>
          <w:spacing w:val="-2"/>
          <w:sz w:val="28"/>
          <w:szCs w:val="28"/>
        </w:rPr>
        <w:t xml:space="preserve">quyết </w:t>
      </w:r>
      <w:r w:rsidR="005B799E" w:rsidRPr="002F548F">
        <w:rPr>
          <w:spacing w:val="-6"/>
          <w:sz w:val="28"/>
          <w:szCs w:val="28"/>
        </w:rPr>
        <w:t xml:space="preserve">định để </w:t>
      </w:r>
      <w:r w:rsidRPr="002F548F">
        <w:rPr>
          <w:spacing w:val="-6"/>
          <w:sz w:val="28"/>
          <w:szCs w:val="28"/>
        </w:rPr>
        <w:t>trình Chủ tịch Quốc hội ký văn bản. Hồ sơ trình Chủ tịch Quốc hội bao gồm:</w:t>
      </w:r>
    </w:p>
    <w:p w14:paraId="619F0160"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a) Văn bản trình của cơ quan chủ trì</w:t>
      </w:r>
      <w:r w:rsidR="00736510" w:rsidRPr="002F548F">
        <w:rPr>
          <w:sz w:val="28"/>
          <w:szCs w:val="28"/>
        </w:rPr>
        <w:t xml:space="preserve"> nội dung</w:t>
      </w:r>
      <w:r w:rsidRPr="002F548F">
        <w:rPr>
          <w:sz w:val="28"/>
          <w:szCs w:val="28"/>
        </w:rPr>
        <w:t>;</w:t>
      </w:r>
    </w:p>
    <w:p w14:paraId="2C0499B7" w14:textId="77777777" w:rsidR="003E257D" w:rsidRPr="002F548F" w:rsidRDefault="003E257D" w:rsidP="007F7A86">
      <w:pPr>
        <w:widowControl w:val="0"/>
        <w:spacing w:after="120" w:line="340" w:lineRule="atLeast"/>
        <w:ind w:firstLine="652"/>
        <w:jc w:val="both"/>
        <w:rPr>
          <w:sz w:val="28"/>
          <w:szCs w:val="28"/>
        </w:rPr>
      </w:pPr>
      <w:r w:rsidRPr="002F548F">
        <w:rPr>
          <w:sz w:val="28"/>
          <w:szCs w:val="28"/>
        </w:rPr>
        <w:t xml:space="preserve">b) Ý kiến phê duyệt của Phó Chủ tịch Quốc hội phụ trách </w:t>
      </w:r>
      <w:r w:rsidR="00E71293" w:rsidRPr="002F548F">
        <w:rPr>
          <w:sz w:val="28"/>
          <w:szCs w:val="28"/>
        </w:rPr>
        <w:t>lĩnh vực</w:t>
      </w:r>
      <w:r w:rsidRPr="002F548F">
        <w:rPr>
          <w:sz w:val="28"/>
          <w:szCs w:val="28"/>
        </w:rPr>
        <w:t xml:space="preserve">; </w:t>
      </w:r>
    </w:p>
    <w:p w14:paraId="4789D327" w14:textId="77777777" w:rsidR="003E257D" w:rsidRPr="002F548F" w:rsidRDefault="003E257D" w:rsidP="007F7A86">
      <w:pPr>
        <w:widowControl w:val="0"/>
        <w:spacing w:after="120" w:line="340" w:lineRule="atLeast"/>
        <w:ind w:firstLine="652"/>
        <w:jc w:val="both"/>
        <w:rPr>
          <w:b/>
          <w:bCs/>
          <w:sz w:val="28"/>
          <w:szCs w:val="28"/>
        </w:rPr>
      </w:pPr>
      <w:r w:rsidRPr="002F548F">
        <w:rPr>
          <w:sz w:val="28"/>
          <w:szCs w:val="28"/>
        </w:rPr>
        <w:t xml:space="preserve">c) Văn bản nghị quyết đã được hoàn chỉnh, có chữ ký tắt của người đứng đầu cơ quan chủ trì </w:t>
      </w:r>
      <w:r w:rsidR="00736510" w:rsidRPr="002F548F">
        <w:rPr>
          <w:sz w:val="28"/>
          <w:szCs w:val="28"/>
        </w:rPr>
        <w:t xml:space="preserve">nội dung </w:t>
      </w:r>
      <w:r w:rsidRPr="002F548F">
        <w:rPr>
          <w:sz w:val="28"/>
          <w:szCs w:val="28"/>
        </w:rPr>
        <w:t>tại trang cuối văn bản.</w:t>
      </w:r>
    </w:p>
    <w:p w14:paraId="0D765890" w14:textId="26AE3245" w:rsidR="003E257D" w:rsidRPr="002F548F" w:rsidRDefault="003E257D" w:rsidP="007F7A86">
      <w:pPr>
        <w:widowControl w:val="0"/>
        <w:spacing w:after="120" w:line="340" w:lineRule="exact"/>
        <w:ind w:firstLine="652"/>
        <w:jc w:val="both"/>
        <w:rPr>
          <w:b/>
          <w:bCs/>
          <w:sz w:val="28"/>
          <w:szCs w:val="28"/>
        </w:rPr>
      </w:pPr>
      <w:bookmarkStart w:id="54" w:name="_Hlk112829947"/>
      <w:r w:rsidRPr="002F548F">
        <w:rPr>
          <w:b/>
          <w:bCs/>
          <w:sz w:val="28"/>
          <w:szCs w:val="28"/>
        </w:rPr>
        <w:lastRenderedPageBreak/>
        <w:t xml:space="preserve">Điều </w:t>
      </w:r>
      <w:r w:rsidR="001C267E" w:rsidRPr="002F548F">
        <w:rPr>
          <w:b/>
          <w:bCs/>
          <w:sz w:val="28"/>
          <w:szCs w:val="28"/>
        </w:rPr>
        <w:t>51</w:t>
      </w:r>
      <w:r w:rsidRPr="002F548F">
        <w:rPr>
          <w:b/>
          <w:bCs/>
          <w:sz w:val="28"/>
          <w:szCs w:val="28"/>
        </w:rPr>
        <w:t>. Giải thích Hiến pháp, luật, pháp lệnh</w:t>
      </w:r>
    </w:p>
    <w:bookmarkEnd w:id="54"/>
    <w:p w14:paraId="1030342D" w14:textId="77777777" w:rsidR="003E257D" w:rsidRPr="002F548F" w:rsidRDefault="003E257D" w:rsidP="007F7A86">
      <w:pPr>
        <w:widowControl w:val="0"/>
        <w:spacing w:after="120" w:line="340" w:lineRule="exact"/>
        <w:ind w:firstLine="652"/>
        <w:jc w:val="both"/>
        <w:rPr>
          <w:spacing w:val="2"/>
          <w:sz w:val="28"/>
          <w:szCs w:val="28"/>
        </w:rPr>
      </w:pPr>
      <w:r w:rsidRPr="002F548F">
        <w:rPr>
          <w:spacing w:val="2"/>
          <w:sz w:val="28"/>
          <w:szCs w:val="28"/>
        </w:rPr>
        <w:t xml:space="preserve">1. Trên cơ sở đề nghị của cơ quan, tổ chức, đại biểu Quốc hội quy định tại khoản 1 Điều 159 của Luật Ban hành văn bản quy phạm pháp luật hoặc </w:t>
      </w:r>
      <w:r w:rsidR="00736510" w:rsidRPr="002F548F">
        <w:rPr>
          <w:iCs/>
          <w:spacing w:val="2"/>
          <w:sz w:val="28"/>
          <w:szCs w:val="28"/>
        </w:rPr>
        <w:t>khi xét thấy cần thiết</w:t>
      </w:r>
      <w:r w:rsidRPr="002F548F">
        <w:rPr>
          <w:spacing w:val="2"/>
          <w:sz w:val="28"/>
          <w:szCs w:val="28"/>
        </w:rPr>
        <w:t xml:space="preserve">, Ủy ban Thường vụ Quốc hội xem xét, quyết định việc giải thích Hiến pháp, luật, pháp lệnh. </w:t>
      </w:r>
    </w:p>
    <w:p w14:paraId="244E6E1A" w14:textId="3202F742" w:rsidR="003E257D" w:rsidRPr="002F548F" w:rsidRDefault="003E257D" w:rsidP="007F7A86">
      <w:pPr>
        <w:widowControl w:val="0"/>
        <w:spacing w:after="120" w:line="340" w:lineRule="exact"/>
        <w:ind w:firstLine="652"/>
        <w:jc w:val="both"/>
        <w:rPr>
          <w:spacing w:val="-2"/>
          <w:sz w:val="28"/>
          <w:szCs w:val="28"/>
        </w:rPr>
      </w:pPr>
      <w:r w:rsidRPr="002F548F">
        <w:rPr>
          <w:spacing w:val="-2"/>
          <w:sz w:val="28"/>
          <w:szCs w:val="28"/>
        </w:rPr>
        <w:t>2. Trình tự Ủy ban Thường vụ Quốc hội xem xét, quyết định việc giải thích Hiến pháp, luật, pháp lệnh thực hiện theo quy định tại Điều 2</w:t>
      </w:r>
      <w:r w:rsidR="00B5383B" w:rsidRPr="002F548F">
        <w:rPr>
          <w:spacing w:val="-2"/>
          <w:sz w:val="28"/>
          <w:szCs w:val="28"/>
        </w:rPr>
        <w:t>3</w:t>
      </w:r>
      <w:r w:rsidRPr="002F548F">
        <w:rPr>
          <w:spacing w:val="-2"/>
          <w:sz w:val="28"/>
          <w:szCs w:val="28"/>
        </w:rPr>
        <w:t xml:space="preserve"> của Quy chế này.</w:t>
      </w:r>
    </w:p>
    <w:p w14:paraId="6FE2A76C" w14:textId="77777777" w:rsidR="003E257D" w:rsidRPr="002F548F" w:rsidRDefault="003E257D" w:rsidP="007F7A86">
      <w:pPr>
        <w:widowControl w:val="0"/>
        <w:spacing w:after="120" w:line="340" w:lineRule="exact"/>
        <w:ind w:firstLine="652"/>
        <w:jc w:val="both"/>
        <w:rPr>
          <w:sz w:val="28"/>
          <w:szCs w:val="28"/>
        </w:rPr>
      </w:pPr>
      <w:r w:rsidRPr="002F548F">
        <w:rPr>
          <w:sz w:val="28"/>
          <w:szCs w:val="28"/>
        </w:rPr>
        <w:t>Nội dung kết luận của Ủy ban Thường vụ Quốc hội về việc quyết định giải thích Hiến pháp, luật, pháp lệnh phải nêu rõ lý do, yêu cầu giải thích; phân công cơ quan chủ trì soạn thảo, cơ quan chủ trì thẩm tra, cơ quan tham gia thẩm tra dự thảo nghị quyết giải thích Hiến pháp, luật, pháp lệnh.</w:t>
      </w:r>
    </w:p>
    <w:p w14:paraId="653DBB1D" w14:textId="77777777" w:rsidR="003E257D" w:rsidRPr="002F548F" w:rsidRDefault="003E257D" w:rsidP="007F7A86">
      <w:pPr>
        <w:widowControl w:val="0"/>
        <w:spacing w:after="120" w:line="340" w:lineRule="exact"/>
        <w:ind w:firstLine="652"/>
        <w:jc w:val="both"/>
        <w:rPr>
          <w:spacing w:val="-6"/>
          <w:sz w:val="28"/>
          <w:szCs w:val="28"/>
        </w:rPr>
      </w:pPr>
      <w:r w:rsidRPr="002F548F">
        <w:rPr>
          <w:sz w:val="28"/>
          <w:szCs w:val="28"/>
        </w:rPr>
        <w:t xml:space="preserve">3. Chậm nhất là 20 ngày trước ngày dự kiến bắt đầu phiên họp Ủy ban Thường vụ Quốc hội, cơ quan chủ trì soạn thảo phải gửi hồ sơ dự thảo nghị quyết </w:t>
      </w:r>
      <w:r w:rsidR="00C90C44" w:rsidRPr="002F548F">
        <w:rPr>
          <w:sz w:val="28"/>
          <w:szCs w:val="28"/>
        </w:rPr>
        <w:t>giải thích Hiến pháp, luật, pháp lệnh</w:t>
      </w:r>
      <w:r w:rsidR="00C90C44" w:rsidRPr="002F548F">
        <w:rPr>
          <w:spacing w:val="-6"/>
          <w:sz w:val="28"/>
          <w:szCs w:val="28"/>
        </w:rPr>
        <w:t xml:space="preserve"> </w:t>
      </w:r>
      <w:r w:rsidRPr="002F548F">
        <w:rPr>
          <w:spacing w:val="-6"/>
          <w:sz w:val="28"/>
          <w:szCs w:val="28"/>
        </w:rPr>
        <w:t xml:space="preserve">đến Ủy ban Thường vụ Quốc hội, đồng </w:t>
      </w:r>
      <w:r w:rsidRPr="002F548F">
        <w:rPr>
          <w:sz w:val="28"/>
          <w:szCs w:val="28"/>
        </w:rPr>
        <w:t xml:space="preserve">thời gửi đến cơ quan chủ trì thẩm tra, cơ quan tham gia thẩm tra để </w:t>
      </w:r>
      <w:r w:rsidR="0038792C" w:rsidRPr="002F548F">
        <w:rPr>
          <w:sz w:val="28"/>
          <w:szCs w:val="28"/>
        </w:rPr>
        <w:t>tiến hành</w:t>
      </w:r>
      <w:r w:rsidRPr="002F548F">
        <w:rPr>
          <w:sz w:val="28"/>
          <w:szCs w:val="28"/>
        </w:rPr>
        <w:t xml:space="preserve"> thẩm tra.</w:t>
      </w:r>
      <w:r w:rsidRPr="002F548F">
        <w:rPr>
          <w:spacing w:val="-6"/>
          <w:sz w:val="28"/>
          <w:szCs w:val="28"/>
        </w:rPr>
        <w:t xml:space="preserve"> </w:t>
      </w:r>
    </w:p>
    <w:p w14:paraId="0C40427F" w14:textId="3DEC3F6A" w:rsidR="003E257D" w:rsidRPr="002F548F" w:rsidRDefault="003E257D" w:rsidP="007F7A86">
      <w:pPr>
        <w:widowControl w:val="0"/>
        <w:spacing w:after="120" w:line="350" w:lineRule="exact"/>
        <w:ind w:firstLine="652"/>
        <w:jc w:val="both"/>
        <w:rPr>
          <w:spacing w:val="-6"/>
          <w:sz w:val="28"/>
          <w:szCs w:val="28"/>
        </w:rPr>
      </w:pPr>
      <w:r w:rsidRPr="002F548F">
        <w:rPr>
          <w:spacing w:val="-6"/>
          <w:sz w:val="28"/>
          <w:szCs w:val="28"/>
        </w:rPr>
        <w:t xml:space="preserve">4. Hồ sơ </w:t>
      </w:r>
      <w:r w:rsidR="00A3660F" w:rsidRPr="002F548F">
        <w:rPr>
          <w:spacing w:val="-6"/>
          <w:sz w:val="28"/>
          <w:szCs w:val="28"/>
        </w:rPr>
        <w:t xml:space="preserve">trình Ủy ban Thường vụ Quốc hội </w:t>
      </w:r>
      <w:r w:rsidRPr="002F548F">
        <w:rPr>
          <w:spacing w:val="-6"/>
          <w:sz w:val="28"/>
          <w:szCs w:val="28"/>
        </w:rPr>
        <w:t xml:space="preserve">bao gồm: </w:t>
      </w:r>
    </w:p>
    <w:p w14:paraId="1843B863" w14:textId="68232DC2" w:rsidR="003E257D" w:rsidRPr="002F548F" w:rsidRDefault="003E257D" w:rsidP="007F7A86">
      <w:pPr>
        <w:widowControl w:val="0"/>
        <w:spacing w:after="120" w:line="350" w:lineRule="exact"/>
        <w:ind w:firstLine="652"/>
        <w:jc w:val="both"/>
        <w:rPr>
          <w:sz w:val="28"/>
          <w:szCs w:val="28"/>
        </w:rPr>
      </w:pPr>
      <w:r w:rsidRPr="002F548F">
        <w:rPr>
          <w:sz w:val="28"/>
          <w:szCs w:val="28"/>
        </w:rPr>
        <w:t xml:space="preserve">a) Tờ trình </w:t>
      </w:r>
      <w:r w:rsidR="00520238" w:rsidRPr="002F548F">
        <w:rPr>
          <w:sz w:val="28"/>
          <w:szCs w:val="28"/>
        </w:rPr>
        <w:t xml:space="preserve">về dự thảo nghị quyết </w:t>
      </w:r>
      <w:r w:rsidRPr="002F548F">
        <w:rPr>
          <w:sz w:val="28"/>
          <w:szCs w:val="28"/>
        </w:rPr>
        <w:t>của cơ quan chủ trì soạn thảo;</w:t>
      </w:r>
    </w:p>
    <w:p w14:paraId="790574EB" w14:textId="36D47452" w:rsidR="003E257D" w:rsidRPr="002F548F" w:rsidRDefault="003E257D" w:rsidP="007F7A86">
      <w:pPr>
        <w:widowControl w:val="0"/>
        <w:spacing w:after="120" w:line="350" w:lineRule="exact"/>
        <w:ind w:firstLine="652"/>
        <w:jc w:val="both"/>
        <w:rPr>
          <w:sz w:val="28"/>
          <w:szCs w:val="28"/>
        </w:rPr>
      </w:pPr>
      <w:r w:rsidRPr="002F548F">
        <w:rPr>
          <w:sz w:val="28"/>
          <w:szCs w:val="28"/>
        </w:rPr>
        <w:t>b) Dự thảo nghị quyết về việc giải thích Hiến pháp, luật, pháp lệnh;</w:t>
      </w:r>
    </w:p>
    <w:p w14:paraId="725F7959" w14:textId="383F7C93" w:rsidR="00520238" w:rsidRPr="002F548F" w:rsidRDefault="003E257D" w:rsidP="007F7A86">
      <w:pPr>
        <w:widowControl w:val="0"/>
        <w:spacing w:after="120"/>
        <w:ind w:firstLine="652"/>
        <w:jc w:val="both"/>
        <w:rPr>
          <w:sz w:val="28"/>
          <w:szCs w:val="28"/>
        </w:rPr>
      </w:pPr>
      <w:r w:rsidRPr="002F548F">
        <w:rPr>
          <w:sz w:val="28"/>
          <w:szCs w:val="28"/>
        </w:rPr>
        <w:t xml:space="preserve">c) </w:t>
      </w:r>
      <w:r w:rsidR="00520238" w:rsidRPr="002F548F">
        <w:rPr>
          <w:sz w:val="28"/>
          <w:szCs w:val="28"/>
        </w:rPr>
        <w:t>Báo cáo thẩm định đối với dự thảo do Chính phủ trình; ý kiến của Chính phủ đối với dự thảo không do Chính phủ trình;</w:t>
      </w:r>
    </w:p>
    <w:p w14:paraId="61635C19" w14:textId="5FDF9C1B" w:rsidR="003E257D" w:rsidRPr="002F548F" w:rsidRDefault="00520238" w:rsidP="007F7A86">
      <w:pPr>
        <w:widowControl w:val="0"/>
        <w:spacing w:after="120"/>
        <w:ind w:firstLine="652"/>
        <w:jc w:val="both"/>
        <w:rPr>
          <w:sz w:val="28"/>
          <w:szCs w:val="28"/>
        </w:rPr>
      </w:pPr>
      <w:r w:rsidRPr="002F548F">
        <w:rPr>
          <w:sz w:val="28"/>
          <w:szCs w:val="28"/>
        </w:rPr>
        <w:t xml:space="preserve">d) Bản chụp ý kiến góp ý; báo </w:t>
      </w:r>
      <w:r w:rsidR="003E257D" w:rsidRPr="002F548F">
        <w:rPr>
          <w:sz w:val="28"/>
          <w:szCs w:val="28"/>
        </w:rPr>
        <w:t xml:space="preserve">cáo tổng hợp, giải trình, tiếp thu ý kiến của cơ quan, tổ chức; </w:t>
      </w:r>
    </w:p>
    <w:p w14:paraId="5D129F44" w14:textId="3634BA40" w:rsidR="003E257D" w:rsidRPr="002F548F" w:rsidRDefault="003E257D" w:rsidP="007F7A86">
      <w:pPr>
        <w:widowControl w:val="0"/>
        <w:spacing w:after="120"/>
        <w:ind w:firstLine="652"/>
        <w:jc w:val="both"/>
        <w:rPr>
          <w:sz w:val="28"/>
          <w:szCs w:val="28"/>
        </w:rPr>
      </w:pPr>
      <w:r w:rsidRPr="002F548F">
        <w:rPr>
          <w:sz w:val="28"/>
          <w:szCs w:val="28"/>
        </w:rPr>
        <w:t>đ) Tài liệu khác (nếu có).</w:t>
      </w:r>
    </w:p>
    <w:p w14:paraId="2E74E2AC" w14:textId="77777777" w:rsidR="003E257D" w:rsidRPr="002F548F" w:rsidRDefault="003E257D" w:rsidP="007F7A86">
      <w:pPr>
        <w:widowControl w:val="0"/>
        <w:spacing w:after="120"/>
        <w:ind w:firstLine="652"/>
        <w:jc w:val="both"/>
        <w:rPr>
          <w:sz w:val="28"/>
          <w:szCs w:val="28"/>
        </w:rPr>
      </w:pPr>
      <w:r w:rsidRPr="002F548F">
        <w:rPr>
          <w:sz w:val="28"/>
          <w:szCs w:val="28"/>
        </w:rPr>
        <w:t xml:space="preserve">5. </w:t>
      </w:r>
      <w:r w:rsidRPr="002F548F">
        <w:rPr>
          <w:spacing w:val="-6"/>
          <w:sz w:val="28"/>
          <w:szCs w:val="28"/>
        </w:rPr>
        <w:t xml:space="preserve">Cơ quan chủ trì thẩm tra, cơ quan tham gia thẩm tra </w:t>
      </w:r>
      <w:r w:rsidR="0038792C" w:rsidRPr="002F548F">
        <w:rPr>
          <w:spacing w:val="-6"/>
          <w:sz w:val="28"/>
          <w:szCs w:val="28"/>
        </w:rPr>
        <w:t xml:space="preserve">tiến hành </w:t>
      </w:r>
      <w:r w:rsidRPr="002F548F">
        <w:rPr>
          <w:spacing w:val="-6"/>
          <w:sz w:val="28"/>
          <w:szCs w:val="28"/>
        </w:rPr>
        <w:t>thẩm tra</w:t>
      </w:r>
      <w:r w:rsidRPr="002F548F">
        <w:rPr>
          <w:sz w:val="28"/>
          <w:szCs w:val="28"/>
        </w:rPr>
        <w:t xml:space="preserve"> </w:t>
      </w:r>
      <w:r w:rsidR="005B799E" w:rsidRPr="002F548F">
        <w:rPr>
          <w:sz w:val="28"/>
          <w:szCs w:val="28"/>
        </w:rPr>
        <w:t>để báo cáo</w:t>
      </w:r>
      <w:r w:rsidRPr="002F548F">
        <w:rPr>
          <w:sz w:val="28"/>
          <w:szCs w:val="28"/>
        </w:rPr>
        <w:t xml:space="preserve"> Ủy ban Thường vụ Quốc hội xem xét, quyết định.</w:t>
      </w:r>
    </w:p>
    <w:p w14:paraId="5528BAB2" w14:textId="77777777" w:rsidR="003E257D" w:rsidRPr="002F548F" w:rsidRDefault="003E257D" w:rsidP="007F7A86">
      <w:pPr>
        <w:widowControl w:val="0"/>
        <w:spacing w:after="120"/>
        <w:ind w:firstLine="652"/>
        <w:jc w:val="both"/>
        <w:rPr>
          <w:sz w:val="28"/>
          <w:szCs w:val="28"/>
        </w:rPr>
      </w:pPr>
      <w:r w:rsidRPr="002F548F">
        <w:rPr>
          <w:sz w:val="28"/>
          <w:szCs w:val="28"/>
        </w:rPr>
        <w:t>6. Trình tự</w:t>
      </w:r>
      <w:r w:rsidR="003570BE" w:rsidRPr="002F548F">
        <w:rPr>
          <w:sz w:val="28"/>
          <w:szCs w:val="28"/>
        </w:rPr>
        <w:t xml:space="preserve"> Ủy ban Thường vụ Quốc hội xem xét, thông qua dự thảo nghị quyết </w:t>
      </w:r>
      <w:r w:rsidRPr="002F548F">
        <w:rPr>
          <w:sz w:val="28"/>
          <w:szCs w:val="28"/>
        </w:rPr>
        <w:t xml:space="preserve">giải thích Hiến pháp, luật, pháp lệnh thực hiện </w:t>
      </w:r>
      <w:r w:rsidRPr="002F548F">
        <w:rPr>
          <w:spacing w:val="-6"/>
          <w:sz w:val="28"/>
          <w:szCs w:val="28"/>
        </w:rPr>
        <w:t>theo quy định tại khoản 2 Điều 160 của Luật Ban hành văn bản quy phạm pháp luật.</w:t>
      </w:r>
    </w:p>
    <w:p w14:paraId="168F332E" w14:textId="77777777" w:rsidR="003E257D" w:rsidRPr="002F548F" w:rsidRDefault="003E257D" w:rsidP="007F7A86">
      <w:pPr>
        <w:widowControl w:val="0"/>
        <w:spacing w:before="120" w:after="120"/>
        <w:ind w:firstLine="652"/>
        <w:jc w:val="both"/>
        <w:rPr>
          <w:b/>
          <w:bCs/>
          <w:sz w:val="28"/>
          <w:szCs w:val="28"/>
        </w:rPr>
      </w:pPr>
      <w:bookmarkStart w:id="55" w:name="_Hlk112829954"/>
      <w:r w:rsidRPr="002F548F">
        <w:rPr>
          <w:b/>
          <w:bCs/>
          <w:sz w:val="28"/>
          <w:szCs w:val="28"/>
        </w:rPr>
        <w:t xml:space="preserve">Điều </w:t>
      </w:r>
      <w:r w:rsidR="001C267E" w:rsidRPr="002F548F">
        <w:rPr>
          <w:b/>
          <w:bCs/>
          <w:sz w:val="28"/>
          <w:szCs w:val="28"/>
        </w:rPr>
        <w:t>52</w:t>
      </w:r>
      <w:r w:rsidRPr="002F548F">
        <w:rPr>
          <w:b/>
          <w:bCs/>
          <w:sz w:val="28"/>
          <w:szCs w:val="28"/>
        </w:rPr>
        <w:t>. Quyết định tổ chức lấy ý kiến Nhân dân về dự án luật</w:t>
      </w:r>
    </w:p>
    <w:bookmarkEnd w:id="55"/>
    <w:p w14:paraId="0EAB3080" w14:textId="77777777" w:rsidR="003E257D" w:rsidRPr="002F548F" w:rsidRDefault="003E257D" w:rsidP="007F7A86">
      <w:pPr>
        <w:widowControl w:val="0"/>
        <w:spacing w:before="120" w:after="120"/>
        <w:ind w:firstLine="652"/>
        <w:jc w:val="both"/>
        <w:rPr>
          <w:spacing w:val="-4"/>
          <w:sz w:val="28"/>
          <w:szCs w:val="28"/>
        </w:rPr>
      </w:pPr>
      <w:r w:rsidRPr="002F548F">
        <w:rPr>
          <w:spacing w:val="-4"/>
          <w:sz w:val="28"/>
          <w:szCs w:val="28"/>
        </w:rPr>
        <w:t xml:space="preserve">1. </w:t>
      </w:r>
      <w:r w:rsidR="00A405EE" w:rsidRPr="002F548F">
        <w:rPr>
          <w:spacing w:val="-4"/>
          <w:sz w:val="28"/>
          <w:szCs w:val="28"/>
        </w:rPr>
        <w:t>Sau khi dự án luật đã được Quốc hội cho ý kiến tại</w:t>
      </w:r>
      <w:r w:rsidRPr="002F548F">
        <w:rPr>
          <w:spacing w:val="-4"/>
          <w:sz w:val="28"/>
          <w:szCs w:val="28"/>
        </w:rPr>
        <w:t xml:space="preserve"> kỳ họp thứ nhất, căn cứ tính chất, nội dung của dự án luật, Ủy ban Thường vụ Quốc hội quyết định việc tổ chức lấy ý kiến Nhân dân, nội dung, phạm vi, thể thức và thời gian lấy ý kiến Nhân dân về dự án luật.</w:t>
      </w:r>
    </w:p>
    <w:p w14:paraId="5870483C" w14:textId="0BCF4D7A" w:rsidR="003E257D" w:rsidRPr="002F548F" w:rsidRDefault="003E257D" w:rsidP="007F7A86">
      <w:pPr>
        <w:widowControl w:val="0"/>
        <w:spacing w:before="120" w:after="120"/>
        <w:ind w:firstLine="652"/>
        <w:jc w:val="both"/>
        <w:rPr>
          <w:sz w:val="28"/>
          <w:szCs w:val="28"/>
        </w:rPr>
      </w:pPr>
      <w:r w:rsidRPr="002F548F">
        <w:rPr>
          <w:sz w:val="28"/>
          <w:szCs w:val="28"/>
        </w:rPr>
        <w:t xml:space="preserve">2. Chậm nhất là 20 ngày trước ngày dự kiến bắt đầu phiên họp Ủy ban Thường vụ Quốc hội, cơ quan, tổ chức, đại biểu Quốc hội trình dự án luật gửi hồ sơ về việc tổ chức lấy ý kiến Nhân dân về dự án luật đến Ủy ban Thường vụ Quốc hội, đồng thời gửi đến cơ quan chủ trì thẩm tra dự án luật để nghiên cứu, chuẩn bị ý kiến. </w:t>
      </w:r>
    </w:p>
    <w:p w14:paraId="6690064D" w14:textId="77777777" w:rsidR="003E257D" w:rsidRPr="002F548F" w:rsidRDefault="003E257D" w:rsidP="007F7A86">
      <w:pPr>
        <w:widowControl w:val="0"/>
        <w:spacing w:before="120" w:after="120"/>
        <w:ind w:firstLine="652"/>
        <w:jc w:val="both"/>
        <w:rPr>
          <w:sz w:val="28"/>
          <w:szCs w:val="28"/>
        </w:rPr>
      </w:pPr>
      <w:r w:rsidRPr="002F548F">
        <w:rPr>
          <w:sz w:val="28"/>
          <w:szCs w:val="28"/>
        </w:rPr>
        <w:lastRenderedPageBreak/>
        <w:t>3. Hồ sơ trình Ủy ban Thường vụ Quốc hội bao gồm:</w:t>
      </w:r>
    </w:p>
    <w:p w14:paraId="3E4EB661" w14:textId="2ADBF001" w:rsidR="003E257D" w:rsidRPr="002F548F" w:rsidRDefault="003E257D" w:rsidP="007F7A86">
      <w:pPr>
        <w:widowControl w:val="0"/>
        <w:spacing w:before="120" w:after="120"/>
        <w:ind w:firstLine="652"/>
        <w:jc w:val="both"/>
        <w:rPr>
          <w:spacing w:val="-8"/>
          <w:sz w:val="28"/>
          <w:szCs w:val="28"/>
        </w:rPr>
      </w:pPr>
      <w:r w:rsidRPr="002F548F">
        <w:rPr>
          <w:spacing w:val="-8"/>
          <w:sz w:val="28"/>
          <w:szCs w:val="28"/>
        </w:rPr>
        <w:t>a) Tờ trình của cơ quan</w:t>
      </w:r>
      <w:r w:rsidR="00591E85" w:rsidRPr="002F548F">
        <w:rPr>
          <w:sz w:val="28"/>
          <w:szCs w:val="28"/>
        </w:rPr>
        <w:t>, tổ chức, đại biểu Quốc hội trình dự án luật</w:t>
      </w:r>
      <w:r w:rsidRPr="002F548F">
        <w:rPr>
          <w:spacing w:val="-8"/>
          <w:sz w:val="28"/>
          <w:szCs w:val="28"/>
        </w:rPr>
        <w:t xml:space="preserve"> về việc tổ chức lấy ý kiến Nhân dân;</w:t>
      </w:r>
    </w:p>
    <w:p w14:paraId="6CB76B1F" w14:textId="77777777" w:rsidR="003E257D" w:rsidRPr="002F548F" w:rsidRDefault="003E257D" w:rsidP="007F7A86">
      <w:pPr>
        <w:widowControl w:val="0"/>
        <w:spacing w:before="120" w:after="120"/>
        <w:ind w:firstLine="652"/>
        <w:jc w:val="both"/>
        <w:rPr>
          <w:sz w:val="28"/>
          <w:szCs w:val="28"/>
        </w:rPr>
      </w:pPr>
      <w:r w:rsidRPr="002F548F">
        <w:rPr>
          <w:sz w:val="28"/>
          <w:szCs w:val="28"/>
        </w:rPr>
        <w:t>b) Dự thảo nghị quyết của Ủy ban Thường vụ Quốc hội về việc tổ chức lấy ý kiến Nhân dân về dự án luật;</w:t>
      </w:r>
    </w:p>
    <w:p w14:paraId="539573D4" w14:textId="4A411853" w:rsidR="003E257D" w:rsidRPr="002F548F" w:rsidRDefault="003E257D" w:rsidP="007F7A86">
      <w:pPr>
        <w:widowControl w:val="0"/>
        <w:spacing w:before="120" w:after="120"/>
        <w:ind w:firstLine="652"/>
        <w:jc w:val="both"/>
        <w:rPr>
          <w:sz w:val="28"/>
          <w:szCs w:val="28"/>
        </w:rPr>
      </w:pPr>
      <w:r w:rsidRPr="002F548F">
        <w:rPr>
          <w:sz w:val="28"/>
          <w:szCs w:val="28"/>
        </w:rPr>
        <w:t xml:space="preserve">c) Dự thảo luật </w:t>
      </w:r>
      <w:r w:rsidR="00A551C7" w:rsidRPr="002F548F">
        <w:rPr>
          <w:sz w:val="28"/>
          <w:szCs w:val="28"/>
        </w:rPr>
        <w:t xml:space="preserve">đã được tiếp thu, chỉnh lý theo ý kiến của đại biểu Quốc hội, dự thảo báo cáo giải trình, tiếp thu, chỉnh lý dự thảo luật </w:t>
      </w:r>
      <w:r w:rsidRPr="002F548F">
        <w:rPr>
          <w:sz w:val="28"/>
          <w:szCs w:val="28"/>
        </w:rPr>
        <w:t xml:space="preserve">và </w:t>
      </w:r>
      <w:r w:rsidR="00883BE9" w:rsidRPr="002F548F">
        <w:rPr>
          <w:sz w:val="28"/>
          <w:szCs w:val="28"/>
        </w:rPr>
        <w:t xml:space="preserve">báo </w:t>
      </w:r>
      <w:r w:rsidRPr="002F548F">
        <w:rPr>
          <w:sz w:val="28"/>
          <w:szCs w:val="28"/>
        </w:rPr>
        <w:t xml:space="preserve">cáo dự kiến nội dung lấy ý kiến Nhân dân; </w:t>
      </w:r>
    </w:p>
    <w:p w14:paraId="5FC17573" w14:textId="309E65A9" w:rsidR="003E257D" w:rsidRPr="002F548F" w:rsidRDefault="003E257D" w:rsidP="007F7A86">
      <w:pPr>
        <w:widowControl w:val="0"/>
        <w:spacing w:before="120" w:after="120"/>
        <w:ind w:firstLine="652"/>
        <w:jc w:val="both"/>
        <w:rPr>
          <w:sz w:val="28"/>
          <w:szCs w:val="28"/>
        </w:rPr>
      </w:pPr>
      <w:r w:rsidRPr="002F548F">
        <w:rPr>
          <w:sz w:val="28"/>
          <w:szCs w:val="28"/>
        </w:rPr>
        <w:t>d) Tài liệu khác (nếu có).</w:t>
      </w:r>
    </w:p>
    <w:p w14:paraId="1BC3A6CE" w14:textId="77777777" w:rsidR="003E257D" w:rsidRPr="002F548F" w:rsidRDefault="003E257D" w:rsidP="007F7A86">
      <w:pPr>
        <w:widowControl w:val="0"/>
        <w:spacing w:before="120" w:after="120"/>
        <w:ind w:firstLine="652"/>
        <w:jc w:val="both"/>
        <w:rPr>
          <w:sz w:val="28"/>
          <w:szCs w:val="28"/>
        </w:rPr>
      </w:pPr>
      <w:r w:rsidRPr="002F548F">
        <w:rPr>
          <w:sz w:val="28"/>
          <w:szCs w:val="28"/>
        </w:rPr>
        <w:t>4. Cơ quan chủ trì thẩm tra dự án luật tổ chức nghiên cứu</w:t>
      </w:r>
      <w:r w:rsidR="003570BE" w:rsidRPr="002F548F">
        <w:rPr>
          <w:sz w:val="28"/>
          <w:szCs w:val="28"/>
        </w:rPr>
        <w:t xml:space="preserve">, </w:t>
      </w:r>
      <w:r w:rsidRPr="002F548F">
        <w:rPr>
          <w:sz w:val="28"/>
          <w:szCs w:val="28"/>
        </w:rPr>
        <w:t xml:space="preserve">chuẩn bị ý kiến </w:t>
      </w:r>
      <w:r w:rsidR="00E244CE" w:rsidRPr="002F548F">
        <w:rPr>
          <w:sz w:val="28"/>
          <w:szCs w:val="28"/>
        </w:rPr>
        <w:t xml:space="preserve">để báo cáo </w:t>
      </w:r>
      <w:r w:rsidRPr="002F548F">
        <w:rPr>
          <w:sz w:val="28"/>
          <w:szCs w:val="28"/>
        </w:rPr>
        <w:t>Ủy ban Thường vụ Quốc hội xem xét, quyết định.</w:t>
      </w:r>
    </w:p>
    <w:p w14:paraId="3BE2E123" w14:textId="77777777" w:rsidR="003E257D" w:rsidRPr="002F548F" w:rsidRDefault="003E257D" w:rsidP="007F7A86">
      <w:pPr>
        <w:widowControl w:val="0"/>
        <w:spacing w:before="120" w:after="120"/>
        <w:ind w:firstLine="652"/>
        <w:jc w:val="both"/>
        <w:rPr>
          <w:sz w:val="28"/>
          <w:szCs w:val="28"/>
        </w:rPr>
      </w:pPr>
      <w:r w:rsidRPr="002F548F">
        <w:rPr>
          <w:sz w:val="28"/>
          <w:szCs w:val="28"/>
        </w:rPr>
        <w:t xml:space="preserve">5. Trình tự Ủy ban Thường vụ Quốc hội xem xét, quyết định việc tổ chức lấy ý kiến Nhân dân về dự án luật thực hiện theo quy định tại Điều </w:t>
      </w:r>
      <w:r w:rsidR="001C267E" w:rsidRPr="002F548F">
        <w:rPr>
          <w:sz w:val="28"/>
          <w:szCs w:val="28"/>
        </w:rPr>
        <w:t xml:space="preserve">24 </w:t>
      </w:r>
      <w:r w:rsidRPr="002F548F">
        <w:rPr>
          <w:sz w:val="28"/>
          <w:szCs w:val="28"/>
        </w:rPr>
        <w:t>của Quy chế này.</w:t>
      </w:r>
    </w:p>
    <w:p w14:paraId="09E3CD51" w14:textId="77777777" w:rsidR="003E257D" w:rsidRPr="002F548F" w:rsidRDefault="003E257D" w:rsidP="007F7A86">
      <w:pPr>
        <w:widowControl w:val="0"/>
        <w:spacing w:before="120" w:after="120"/>
        <w:ind w:firstLine="652"/>
        <w:jc w:val="both"/>
        <w:rPr>
          <w:b/>
          <w:bCs/>
          <w:sz w:val="28"/>
          <w:szCs w:val="28"/>
        </w:rPr>
      </w:pPr>
      <w:bookmarkStart w:id="56" w:name="_Hlk112829959"/>
      <w:r w:rsidRPr="002F548F">
        <w:rPr>
          <w:b/>
          <w:bCs/>
          <w:sz w:val="28"/>
          <w:szCs w:val="28"/>
        </w:rPr>
        <w:t xml:space="preserve">Điều </w:t>
      </w:r>
      <w:r w:rsidR="001C267E" w:rsidRPr="002F548F">
        <w:rPr>
          <w:b/>
          <w:bCs/>
          <w:sz w:val="28"/>
          <w:szCs w:val="28"/>
        </w:rPr>
        <w:t>53</w:t>
      </w:r>
      <w:r w:rsidRPr="002F548F">
        <w:rPr>
          <w:b/>
          <w:bCs/>
          <w:sz w:val="28"/>
          <w:szCs w:val="28"/>
        </w:rPr>
        <w:t xml:space="preserve">. Cho ý kiến về việc ban hành nghị định quy định về vấn đề </w:t>
      </w:r>
      <w:r w:rsidR="00153292" w:rsidRPr="002F548F">
        <w:rPr>
          <w:b/>
          <w:bCs/>
          <w:sz w:val="28"/>
          <w:szCs w:val="28"/>
        </w:rPr>
        <w:t xml:space="preserve">cần thiết </w:t>
      </w:r>
      <w:r w:rsidRPr="002F548F">
        <w:rPr>
          <w:b/>
          <w:bCs/>
          <w:sz w:val="28"/>
          <w:szCs w:val="28"/>
        </w:rPr>
        <w:t xml:space="preserve">thuộc thẩm quyền của Quốc hội, Ủy ban Thường vụ Quốc hội nhưng chưa đủ điều kiện xây dựng thành luật hoặc pháp lệnh </w:t>
      </w:r>
    </w:p>
    <w:bookmarkEnd w:id="56"/>
    <w:p w14:paraId="0348487D" w14:textId="77777777" w:rsidR="003E257D" w:rsidRPr="002F548F" w:rsidRDefault="003E257D" w:rsidP="007F7A86">
      <w:pPr>
        <w:widowControl w:val="0"/>
        <w:spacing w:before="120" w:after="120"/>
        <w:ind w:firstLine="652"/>
        <w:jc w:val="both"/>
        <w:rPr>
          <w:sz w:val="28"/>
          <w:szCs w:val="28"/>
        </w:rPr>
      </w:pPr>
      <w:r w:rsidRPr="002F548F">
        <w:rPr>
          <w:sz w:val="28"/>
          <w:szCs w:val="28"/>
        </w:rPr>
        <w:t xml:space="preserve">1. Ủy ban Thường vụ Quốc hội phân công Hội đồng Dân tộc, Ủy ban của Quốc hội </w:t>
      </w:r>
      <w:r w:rsidR="00E244CE" w:rsidRPr="002F548F">
        <w:rPr>
          <w:sz w:val="28"/>
          <w:szCs w:val="28"/>
        </w:rPr>
        <w:t>chủ trì thẩm tra, tham gia</w:t>
      </w:r>
      <w:r w:rsidRPr="002F548F">
        <w:rPr>
          <w:sz w:val="28"/>
          <w:szCs w:val="28"/>
        </w:rPr>
        <w:t xml:space="preserve"> thẩm tra </w:t>
      </w:r>
      <w:r w:rsidR="009D2158" w:rsidRPr="002F548F">
        <w:rPr>
          <w:sz w:val="28"/>
          <w:szCs w:val="28"/>
        </w:rPr>
        <w:t>dự thảo nghị định</w:t>
      </w:r>
      <w:r w:rsidRPr="002F548F">
        <w:rPr>
          <w:sz w:val="28"/>
          <w:szCs w:val="28"/>
        </w:rPr>
        <w:t>.</w:t>
      </w:r>
    </w:p>
    <w:p w14:paraId="07118F66" w14:textId="77777777" w:rsidR="003E257D" w:rsidRPr="002F548F" w:rsidRDefault="003E257D" w:rsidP="007F7A86">
      <w:pPr>
        <w:widowControl w:val="0"/>
        <w:spacing w:before="120" w:after="120"/>
        <w:ind w:firstLine="652"/>
        <w:jc w:val="both"/>
        <w:rPr>
          <w:sz w:val="28"/>
          <w:szCs w:val="28"/>
        </w:rPr>
      </w:pPr>
      <w:r w:rsidRPr="002F548F">
        <w:rPr>
          <w:sz w:val="28"/>
          <w:szCs w:val="28"/>
        </w:rPr>
        <w:t>2. Hồ sơ trình Ủy ban Thường vụ Quốc hội thực hiện theo quy định tại khoản 2 Điều 95 của Luật Ban hành văn bản quy phạm pháp luật.</w:t>
      </w:r>
    </w:p>
    <w:p w14:paraId="47B6E112" w14:textId="77777777" w:rsidR="003E257D" w:rsidRPr="002F548F" w:rsidRDefault="003E257D" w:rsidP="007F7A86">
      <w:pPr>
        <w:widowControl w:val="0"/>
        <w:spacing w:before="120" w:after="120"/>
        <w:ind w:firstLine="652"/>
        <w:jc w:val="both"/>
        <w:rPr>
          <w:spacing w:val="-4"/>
          <w:sz w:val="28"/>
          <w:szCs w:val="28"/>
        </w:rPr>
      </w:pPr>
      <w:r w:rsidRPr="002F548F">
        <w:rPr>
          <w:spacing w:val="-4"/>
          <w:sz w:val="28"/>
          <w:szCs w:val="28"/>
        </w:rPr>
        <w:t xml:space="preserve">3. Trình tự Ủy ban Thường vụ Quốc hội </w:t>
      </w:r>
      <w:r w:rsidR="003570BE" w:rsidRPr="002F548F">
        <w:rPr>
          <w:spacing w:val="-4"/>
          <w:sz w:val="28"/>
          <w:szCs w:val="28"/>
        </w:rPr>
        <w:t xml:space="preserve">xem xét, </w:t>
      </w:r>
      <w:r w:rsidRPr="002F548F">
        <w:rPr>
          <w:spacing w:val="-4"/>
          <w:sz w:val="28"/>
          <w:szCs w:val="28"/>
        </w:rPr>
        <w:t>cho ý kiến</w:t>
      </w:r>
      <w:r w:rsidR="003570BE" w:rsidRPr="002F548F">
        <w:rPr>
          <w:spacing w:val="-4"/>
          <w:sz w:val="28"/>
          <w:szCs w:val="28"/>
        </w:rPr>
        <w:t>, quyết định việc cho phép</w:t>
      </w:r>
      <w:r w:rsidRPr="002F548F">
        <w:rPr>
          <w:spacing w:val="-4"/>
          <w:sz w:val="28"/>
          <w:szCs w:val="28"/>
        </w:rPr>
        <w:t xml:space="preserve"> ban hành nghị định thực hiện theo quy định tại Điều </w:t>
      </w:r>
      <w:r w:rsidR="001C267E" w:rsidRPr="002F548F">
        <w:rPr>
          <w:spacing w:val="-4"/>
          <w:sz w:val="28"/>
          <w:szCs w:val="28"/>
        </w:rPr>
        <w:t xml:space="preserve">24 </w:t>
      </w:r>
      <w:r w:rsidRPr="002F548F">
        <w:rPr>
          <w:spacing w:val="-4"/>
          <w:sz w:val="28"/>
          <w:szCs w:val="28"/>
        </w:rPr>
        <w:t>của Quy chế này.</w:t>
      </w:r>
    </w:p>
    <w:p w14:paraId="4DE55608" w14:textId="77777777" w:rsidR="003E257D" w:rsidRPr="002F548F" w:rsidRDefault="00E244CE" w:rsidP="007F7A86">
      <w:pPr>
        <w:widowControl w:val="0"/>
        <w:spacing w:after="120"/>
        <w:ind w:firstLine="652"/>
        <w:jc w:val="both"/>
        <w:rPr>
          <w:sz w:val="28"/>
          <w:szCs w:val="28"/>
        </w:rPr>
      </w:pPr>
      <w:r w:rsidRPr="002F548F">
        <w:rPr>
          <w:sz w:val="28"/>
          <w:szCs w:val="28"/>
        </w:rPr>
        <w:t xml:space="preserve">4. </w:t>
      </w:r>
      <w:r w:rsidR="003E257D" w:rsidRPr="002F548F">
        <w:rPr>
          <w:sz w:val="28"/>
          <w:szCs w:val="28"/>
        </w:rPr>
        <w:t>Nội dung cho ý kiến tập trung vào sự cần thiết ban hành; các chính sách cơ bản và nội dung chính của dự thảo văn bản; phạm vi, đối tượng điều chỉnh của văn bản; những vấn đề Chính phủ xin ý kiến hoặc còn có ý kiến khác nhau và những vấn đề khác mà Ủy ban Thường vụ Quốc hội quan tâm.</w:t>
      </w:r>
    </w:p>
    <w:p w14:paraId="72224E0A" w14:textId="0A2F2533" w:rsidR="003E257D" w:rsidRPr="002F548F" w:rsidRDefault="003E257D" w:rsidP="00DE6CA1">
      <w:pPr>
        <w:widowControl w:val="0"/>
        <w:spacing w:before="240" w:after="120"/>
        <w:jc w:val="center"/>
        <w:rPr>
          <w:b/>
          <w:sz w:val="28"/>
          <w:szCs w:val="28"/>
        </w:rPr>
      </w:pPr>
      <w:bookmarkStart w:id="57" w:name="_Hlk112829965"/>
      <w:r w:rsidRPr="002F548F">
        <w:rPr>
          <w:b/>
          <w:sz w:val="28"/>
          <w:szCs w:val="28"/>
        </w:rPr>
        <w:t>Mục 2</w:t>
      </w:r>
    </w:p>
    <w:p w14:paraId="2918CD5F" w14:textId="77777777" w:rsidR="003E257D" w:rsidRPr="002F548F" w:rsidRDefault="00937402" w:rsidP="00DE6CA1">
      <w:pPr>
        <w:widowControl w:val="0"/>
        <w:spacing w:after="240"/>
        <w:jc w:val="center"/>
        <w:rPr>
          <w:b/>
          <w:sz w:val="28"/>
          <w:szCs w:val="28"/>
        </w:rPr>
      </w:pPr>
      <w:r w:rsidRPr="002F548F">
        <w:rPr>
          <w:b/>
          <w:sz w:val="28"/>
          <w:szCs w:val="28"/>
        </w:rPr>
        <w:t xml:space="preserve">TRONG </w:t>
      </w:r>
      <w:r w:rsidR="003E257D" w:rsidRPr="002F548F">
        <w:rPr>
          <w:b/>
          <w:sz w:val="28"/>
          <w:szCs w:val="28"/>
        </w:rPr>
        <w:t>LĨNH VỰC GIÁM SÁT</w:t>
      </w:r>
    </w:p>
    <w:p w14:paraId="378B732E" w14:textId="77777777" w:rsidR="003E257D" w:rsidRPr="002F548F" w:rsidRDefault="003E257D">
      <w:pPr>
        <w:pStyle w:val="NormalWeb"/>
        <w:widowControl w:val="0"/>
        <w:spacing w:before="0" w:beforeAutospacing="0" w:after="120" w:afterAutospacing="0"/>
        <w:ind w:firstLine="720"/>
        <w:jc w:val="both"/>
        <w:rPr>
          <w:sz w:val="28"/>
          <w:szCs w:val="28"/>
        </w:rPr>
      </w:pPr>
      <w:r w:rsidRPr="002F548F">
        <w:rPr>
          <w:b/>
          <w:bCs/>
          <w:sz w:val="28"/>
          <w:szCs w:val="28"/>
        </w:rPr>
        <w:t xml:space="preserve">Điều </w:t>
      </w:r>
      <w:r w:rsidR="001C267E" w:rsidRPr="002F548F">
        <w:rPr>
          <w:b/>
          <w:bCs/>
          <w:sz w:val="28"/>
          <w:szCs w:val="28"/>
        </w:rPr>
        <w:t>54</w:t>
      </w:r>
      <w:r w:rsidRPr="002F548F">
        <w:rPr>
          <w:b/>
          <w:bCs/>
          <w:sz w:val="28"/>
          <w:szCs w:val="28"/>
        </w:rPr>
        <w:t xml:space="preserve">. Hoạt động giám sát của Ủy ban Thường vụ Quốc hội </w:t>
      </w:r>
    </w:p>
    <w:bookmarkEnd w:id="57"/>
    <w:p w14:paraId="7BCE71FE" w14:textId="77777777" w:rsidR="003E257D" w:rsidRPr="002F548F" w:rsidRDefault="003E257D">
      <w:pPr>
        <w:pStyle w:val="NormalWeb"/>
        <w:widowControl w:val="0"/>
        <w:spacing w:before="0" w:beforeAutospacing="0" w:after="120" w:afterAutospacing="0"/>
        <w:ind w:firstLine="720"/>
        <w:jc w:val="both"/>
        <w:rPr>
          <w:spacing w:val="-4"/>
          <w:sz w:val="28"/>
          <w:szCs w:val="28"/>
          <w:lang w:val="it-IT"/>
        </w:rPr>
      </w:pPr>
      <w:r w:rsidRPr="002F548F">
        <w:rPr>
          <w:spacing w:val="-4"/>
          <w:sz w:val="28"/>
          <w:szCs w:val="28"/>
          <w:lang w:val="it-IT"/>
        </w:rPr>
        <w:t xml:space="preserve">Ủy ban Thường vụ Quốc hội tiến hành hoạt động giám sát và thực hiện trình tự, thủ tục theo quy định của Luật Hoạt động giám sát của Quốc hội và Hội đồng </w:t>
      </w:r>
      <w:r w:rsidRPr="002F548F">
        <w:rPr>
          <w:spacing w:val="4"/>
          <w:sz w:val="28"/>
          <w:szCs w:val="28"/>
          <w:lang w:val="it-IT"/>
        </w:rPr>
        <w:t>nhân dân, Quy chế tổ chức thực hiện một số hoạt động giám sát của Quốc hội,</w:t>
      </w:r>
      <w:r w:rsidRPr="002F548F">
        <w:rPr>
          <w:spacing w:val="-4"/>
          <w:sz w:val="28"/>
          <w:szCs w:val="28"/>
          <w:lang w:val="it-IT"/>
        </w:rPr>
        <w:t xml:space="preserve"> Ủy ban Thường vụ Quốc hội, Hội đồng Dân tộc, Ủy ban của Quốc hội, Đoàn đại biểu Quốc hội và đại biểu Quốc hội. </w:t>
      </w:r>
    </w:p>
    <w:p w14:paraId="39F805A6" w14:textId="1E3BBB56" w:rsidR="003E257D" w:rsidRPr="002F548F" w:rsidRDefault="003E257D">
      <w:pPr>
        <w:pStyle w:val="NormalWeb"/>
        <w:widowControl w:val="0"/>
        <w:spacing w:before="0" w:beforeAutospacing="0" w:after="120" w:afterAutospacing="0"/>
        <w:ind w:firstLine="720"/>
        <w:jc w:val="both"/>
        <w:rPr>
          <w:rFonts w:ascii="Times New Roman Bold" w:hAnsi="Times New Roman Bold"/>
          <w:b/>
          <w:spacing w:val="-4"/>
          <w:sz w:val="28"/>
          <w:szCs w:val="28"/>
          <w:lang w:val="it-IT"/>
        </w:rPr>
      </w:pPr>
      <w:bookmarkStart w:id="58" w:name="_Hlk112829968"/>
      <w:r w:rsidRPr="002F548F">
        <w:rPr>
          <w:rFonts w:ascii="Times New Roman Bold" w:hAnsi="Times New Roman Bold" w:hint="eastAsia"/>
          <w:b/>
          <w:bCs/>
          <w:spacing w:val="-4"/>
          <w:sz w:val="28"/>
          <w:szCs w:val="28"/>
          <w:lang w:val="vi-VN"/>
        </w:rPr>
        <w:t>Đ</w:t>
      </w:r>
      <w:r w:rsidRPr="002F548F">
        <w:rPr>
          <w:rFonts w:ascii="Times New Roman Bold" w:hAnsi="Times New Roman Bold"/>
          <w:b/>
          <w:bCs/>
          <w:spacing w:val="-4"/>
          <w:sz w:val="28"/>
          <w:szCs w:val="28"/>
          <w:lang w:val="vi-VN"/>
        </w:rPr>
        <w:t xml:space="preserve">iều </w:t>
      </w:r>
      <w:r w:rsidR="001C267E" w:rsidRPr="002F548F">
        <w:rPr>
          <w:rFonts w:ascii="Times New Roman Bold" w:hAnsi="Times New Roman Bold"/>
          <w:b/>
          <w:bCs/>
          <w:spacing w:val="-4"/>
          <w:sz w:val="28"/>
          <w:szCs w:val="28"/>
          <w:lang w:val="it-IT"/>
        </w:rPr>
        <w:t>55</w:t>
      </w:r>
      <w:r w:rsidRPr="002F548F">
        <w:rPr>
          <w:rFonts w:ascii="Times New Roman Bold" w:hAnsi="Times New Roman Bold"/>
          <w:b/>
          <w:bCs/>
          <w:spacing w:val="-4"/>
          <w:sz w:val="28"/>
          <w:szCs w:val="28"/>
          <w:lang w:val="it-IT"/>
        </w:rPr>
        <w:t xml:space="preserve">. </w:t>
      </w:r>
      <w:r w:rsidRPr="002F548F">
        <w:rPr>
          <w:rFonts w:ascii="Times New Roman Bold" w:hAnsi="Times New Roman Bold"/>
          <w:b/>
          <w:bCs/>
          <w:spacing w:val="-4"/>
          <w:sz w:val="28"/>
          <w:szCs w:val="28"/>
          <w:lang w:val="vi-VN"/>
        </w:rPr>
        <w:t>Xem x</w:t>
      </w:r>
      <w:r w:rsidRPr="002F548F">
        <w:rPr>
          <w:rFonts w:ascii="Times New Roman Bold" w:hAnsi="Times New Roman Bold" w:hint="eastAsia"/>
          <w:b/>
          <w:bCs/>
          <w:spacing w:val="-4"/>
          <w:sz w:val="28"/>
          <w:szCs w:val="28"/>
          <w:lang w:val="vi-VN"/>
        </w:rPr>
        <w:t>é</w:t>
      </w:r>
      <w:r w:rsidRPr="002F548F">
        <w:rPr>
          <w:rFonts w:ascii="Times New Roman Bold" w:hAnsi="Times New Roman Bold"/>
          <w:b/>
          <w:bCs/>
          <w:spacing w:val="-4"/>
          <w:sz w:val="28"/>
          <w:szCs w:val="28"/>
          <w:lang w:val="vi-VN"/>
        </w:rPr>
        <w:t>t ph</w:t>
      </w:r>
      <w:r w:rsidRPr="002F548F">
        <w:rPr>
          <w:rFonts w:ascii="Times New Roman Bold" w:hAnsi="Times New Roman Bold" w:hint="eastAsia"/>
          <w:b/>
          <w:bCs/>
          <w:spacing w:val="-4"/>
          <w:sz w:val="28"/>
          <w:szCs w:val="28"/>
          <w:lang w:val="vi-VN"/>
        </w:rPr>
        <w:t>á</w:t>
      </w:r>
      <w:r w:rsidRPr="002F548F">
        <w:rPr>
          <w:rFonts w:ascii="Times New Roman Bold" w:hAnsi="Times New Roman Bold"/>
          <w:b/>
          <w:bCs/>
          <w:spacing w:val="-4"/>
          <w:sz w:val="28"/>
          <w:szCs w:val="28"/>
          <w:lang w:val="vi-VN"/>
        </w:rPr>
        <w:t>p lệnh, nghị quyết của Ủy ban Th</w:t>
      </w:r>
      <w:r w:rsidRPr="002F548F">
        <w:rPr>
          <w:rFonts w:ascii="Times New Roman Bold" w:hAnsi="Times New Roman Bold" w:hint="eastAsia"/>
          <w:b/>
          <w:bCs/>
          <w:spacing w:val="-4"/>
          <w:sz w:val="28"/>
          <w:szCs w:val="28"/>
          <w:lang w:val="vi-VN"/>
        </w:rPr>
        <w:t>ư</w:t>
      </w:r>
      <w:r w:rsidRPr="002F548F">
        <w:rPr>
          <w:rFonts w:ascii="Times New Roman Bold" w:hAnsi="Times New Roman Bold"/>
          <w:b/>
          <w:bCs/>
          <w:spacing w:val="-4"/>
          <w:sz w:val="28"/>
          <w:szCs w:val="28"/>
          <w:lang w:val="vi-VN"/>
        </w:rPr>
        <w:t>ờng vụ Quốc hội c</w:t>
      </w:r>
      <w:r w:rsidRPr="002F548F">
        <w:rPr>
          <w:rFonts w:ascii="Times New Roman Bold" w:hAnsi="Times New Roman Bold" w:hint="eastAsia"/>
          <w:b/>
          <w:bCs/>
          <w:spacing w:val="-4"/>
          <w:sz w:val="28"/>
          <w:szCs w:val="28"/>
          <w:lang w:val="vi-VN"/>
        </w:rPr>
        <w:t>ó</w:t>
      </w:r>
      <w:r w:rsidRPr="002F548F">
        <w:rPr>
          <w:rFonts w:ascii="Times New Roman Bold" w:hAnsi="Times New Roman Bold"/>
          <w:b/>
          <w:bCs/>
          <w:spacing w:val="-4"/>
          <w:sz w:val="28"/>
          <w:szCs w:val="28"/>
          <w:lang w:val="vi-VN"/>
        </w:rPr>
        <w:t xml:space="preserve"> dấu hiệu tr</w:t>
      </w:r>
      <w:r w:rsidRPr="002F548F">
        <w:rPr>
          <w:rFonts w:ascii="Times New Roman Bold" w:hAnsi="Times New Roman Bold" w:hint="eastAsia"/>
          <w:b/>
          <w:bCs/>
          <w:spacing w:val="-4"/>
          <w:sz w:val="28"/>
          <w:szCs w:val="28"/>
          <w:lang w:val="vi-VN"/>
        </w:rPr>
        <w:t>á</w:t>
      </w:r>
      <w:r w:rsidRPr="002F548F">
        <w:rPr>
          <w:rFonts w:ascii="Times New Roman Bold" w:hAnsi="Times New Roman Bold"/>
          <w:b/>
          <w:bCs/>
          <w:spacing w:val="-4"/>
          <w:sz w:val="28"/>
          <w:szCs w:val="28"/>
          <w:lang w:val="vi-VN"/>
        </w:rPr>
        <w:t>i với Hiến ph</w:t>
      </w:r>
      <w:r w:rsidRPr="002F548F">
        <w:rPr>
          <w:rFonts w:ascii="Times New Roman Bold" w:hAnsi="Times New Roman Bold" w:hint="eastAsia"/>
          <w:b/>
          <w:bCs/>
          <w:spacing w:val="-4"/>
          <w:sz w:val="28"/>
          <w:szCs w:val="28"/>
          <w:lang w:val="vi-VN"/>
        </w:rPr>
        <w:t>á</w:t>
      </w:r>
      <w:r w:rsidRPr="002F548F">
        <w:rPr>
          <w:rFonts w:ascii="Times New Roman Bold" w:hAnsi="Times New Roman Bold"/>
          <w:b/>
          <w:bCs/>
          <w:spacing w:val="-4"/>
          <w:sz w:val="28"/>
          <w:szCs w:val="28"/>
          <w:lang w:val="vi-VN"/>
        </w:rPr>
        <w:t>p, luật, nghị quyết của Quốc hội</w:t>
      </w:r>
    </w:p>
    <w:bookmarkEnd w:id="58"/>
    <w:p w14:paraId="64629EBC" w14:textId="38E8C0FD" w:rsidR="008B3A91" w:rsidRPr="002F548F" w:rsidRDefault="003E257D" w:rsidP="007F7A86">
      <w:pPr>
        <w:widowControl w:val="0"/>
        <w:spacing w:after="120"/>
        <w:ind w:firstLine="720"/>
        <w:jc w:val="both"/>
        <w:rPr>
          <w:spacing w:val="-2"/>
          <w:sz w:val="28"/>
          <w:szCs w:val="28"/>
        </w:rPr>
      </w:pPr>
      <w:r w:rsidRPr="002F548F">
        <w:rPr>
          <w:spacing w:val="-2"/>
          <w:sz w:val="28"/>
          <w:szCs w:val="28"/>
        </w:rPr>
        <w:t xml:space="preserve">1. Khi phát hiện </w:t>
      </w:r>
      <w:r w:rsidR="003570BE" w:rsidRPr="002F548F">
        <w:rPr>
          <w:iCs/>
          <w:spacing w:val="-2"/>
          <w:sz w:val="28"/>
          <w:szCs w:val="28"/>
        </w:rPr>
        <w:t>hoặc nhận được đề nghị</w:t>
      </w:r>
      <w:r w:rsidR="00DB72A5" w:rsidRPr="002F548F">
        <w:rPr>
          <w:iCs/>
          <w:spacing w:val="-2"/>
          <w:sz w:val="28"/>
          <w:szCs w:val="28"/>
        </w:rPr>
        <w:t>, kiến nghị</w:t>
      </w:r>
      <w:r w:rsidR="003570BE" w:rsidRPr="002F548F">
        <w:rPr>
          <w:iCs/>
          <w:spacing w:val="-2"/>
          <w:sz w:val="28"/>
          <w:szCs w:val="28"/>
        </w:rPr>
        <w:t xml:space="preserve"> của cơ quan, tổ chức, cá </w:t>
      </w:r>
      <w:r w:rsidR="003570BE" w:rsidRPr="002F548F">
        <w:rPr>
          <w:iCs/>
          <w:spacing w:val="-2"/>
          <w:sz w:val="28"/>
          <w:szCs w:val="28"/>
        </w:rPr>
        <w:lastRenderedPageBreak/>
        <w:t>nhân về việc xem xét</w:t>
      </w:r>
      <w:r w:rsidR="003570BE" w:rsidRPr="002F548F">
        <w:rPr>
          <w:spacing w:val="-2"/>
          <w:sz w:val="28"/>
          <w:szCs w:val="28"/>
        </w:rPr>
        <w:t xml:space="preserve"> </w:t>
      </w:r>
      <w:r w:rsidRPr="002F548F">
        <w:rPr>
          <w:spacing w:val="-2"/>
          <w:sz w:val="28"/>
          <w:szCs w:val="28"/>
        </w:rPr>
        <w:t>pháp lệnh, nghị quyết của Ủy ban Thường vụ Quốc hội có dấu hiệu trái với luật, nghị quyết của Quốc hội, Ủy ban Thường vụ Quốc hội phân công Hội đồng Dân tộc, Ủy ban của Quốc hội chủ trì</w:t>
      </w:r>
      <w:r w:rsidR="00E244CE" w:rsidRPr="002F548F">
        <w:rPr>
          <w:spacing w:val="-2"/>
          <w:sz w:val="28"/>
          <w:szCs w:val="28"/>
        </w:rPr>
        <w:t xml:space="preserve"> </w:t>
      </w:r>
      <w:r w:rsidR="00E244CE" w:rsidRPr="002F548F">
        <w:rPr>
          <w:bCs/>
          <w:spacing w:val="-2"/>
          <w:sz w:val="28"/>
          <w:szCs w:val="28"/>
        </w:rPr>
        <w:t>thẩm tra</w:t>
      </w:r>
      <w:r w:rsidRPr="002F548F">
        <w:rPr>
          <w:bCs/>
          <w:spacing w:val="-2"/>
          <w:sz w:val="28"/>
          <w:szCs w:val="28"/>
        </w:rPr>
        <w:t>,</w:t>
      </w:r>
      <w:r w:rsidRPr="002F548F">
        <w:rPr>
          <w:spacing w:val="-2"/>
          <w:sz w:val="28"/>
          <w:szCs w:val="28"/>
        </w:rPr>
        <w:t xml:space="preserve"> </w:t>
      </w:r>
      <w:r w:rsidR="00E244CE" w:rsidRPr="002F548F">
        <w:rPr>
          <w:spacing w:val="-2"/>
          <w:sz w:val="28"/>
          <w:szCs w:val="28"/>
        </w:rPr>
        <w:t>tham gia</w:t>
      </w:r>
      <w:r w:rsidRPr="002F548F">
        <w:rPr>
          <w:spacing w:val="-2"/>
          <w:sz w:val="28"/>
          <w:szCs w:val="28"/>
        </w:rPr>
        <w:t xml:space="preserve"> thẩm tra</w:t>
      </w:r>
      <w:r w:rsidR="008B3A91" w:rsidRPr="002F548F">
        <w:rPr>
          <w:spacing w:val="-2"/>
          <w:sz w:val="28"/>
          <w:szCs w:val="28"/>
        </w:rPr>
        <w:t xml:space="preserve">; </w:t>
      </w:r>
      <w:bookmarkStart w:id="59" w:name="_Hlk120610655"/>
      <w:r w:rsidR="008B3A91" w:rsidRPr="002F548F">
        <w:rPr>
          <w:spacing w:val="-2"/>
          <w:sz w:val="28"/>
          <w:szCs w:val="28"/>
        </w:rPr>
        <w:t xml:space="preserve">đối với đề nghị, kiến nghị xem xét pháp lệnh, nghị quyết của Ủy ban Thường vụ Quốc hội có dấu hiệu trái với Hiến pháp thì Ủy ban Pháp luật của Quốc hội chủ trì thẩm tra, Hội đồng Dân tộc, Ủy ban khác của Quốc hội tham gia thẩm tra theo phân công của Ủy ban Thường vụ Quốc hội. </w:t>
      </w:r>
      <w:bookmarkEnd w:id="59"/>
    </w:p>
    <w:p w14:paraId="6BF81A4D" w14:textId="77777777" w:rsidR="003E257D" w:rsidRPr="002F548F" w:rsidRDefault="003E257D" w:rsidP="007F7A86">
      <w:pPr>
        <w:widowControl w:val="0"/>
        <w:spacing w:after="120"/>
        <w:ind w:firstLine="720"/>
        <w:jc w:val="both"/>
        <w:rPr>
          <w:sz w:val="28"/>
          <w:szCs w:val="28"/>
        </w:rPr>
      </w:pPr>
      <w:r w:rsidRPr="002F548F">
        <w:rPr>
          <w:sz w:val="28"/>
          <w:szCs w:val="28"/>
        </w:rPr>
        <w:t xml:space="preserve">2. Trình tự Ủy ban Thường vụ Quốc hội xem xét pháp lệnh, nghị quyết có dấu hiệu trái với Hiến pháp, luật, nghị quyết của Quốc hội thực hiện theo quy định tại Điều </w:t>
      </w:r>
      <w:r w:rsidR="001C267E" w:rsidRPr="002F548F">
        <w:rPr>
          <w:sz w:val="28"/>
          <w:szCs w:val="28"/>
        </w:rPr>
        <w:t xml:space="preserve">24 </w:t>
      </w:r>
      <w:r w:rsidRPr="002F548F">
        <w:rPr>
          <w:sz w:val="28"/>
          <w:szCs w:val="28"/>
        </w:rPr>
        <w:t>của Quy chế này.</w:t>
      </w:r>
    </w:p>
    <w:p w14:paraId="2815E865" w14:textId="5FB8AE90" w:rsidR="003E257D" w:rsidRPr="002F548F" w:rsidRDefault="003E257D" w:rsidP="007F7A86">
      <w:pPr>
        <w:widowControl w:val="0"/>
        <w:spacing w:after="120"/>
        <w:ind w:firstLine="720"/>
        <w:jc w:val="both"/>
        <w:rPr>
          <w:sz w:val="28"/>
          <w:szCs w:val="28"/>
        </w:rPr>
      </w:pPr>
      <w:r w:rsidRPr="002F548F">
        <w:rPr>
          <w:sz w:val="28"/>
          <w:szCs w:val="28"/>
        </w:rPr>
        <w:t xml:space="preserve">3. Trường hợp </w:t>
      </w:r>
      <w:r w:rsidR="008D5253" w:rsidRPr="002F548F">
        <w:rPr>
          <w:iCs/>
          <w:sz w:val="28"/>
          <w:szCs w:val="28"/>
        </w:rPr>
        <w:t>xác định</w:t>
      </w:r>
      <w:r w:rsidR="008D5253" w:rsidRPr="002F548F">
        <w:rPr>
          <w:sz w:val="28"/>
          <w:szCs w:val="28"/>
        </w:rPr>
        <w:t xml:space="preserve"> </w:t>
      </w:r>
      <w:r w:rsidRPr="002F548F">
        <w:rPr>
          <w:sz w:val="28"/>
          <w:szCs w:val="28"/>
        </w:rPr>
        <w:t xml:space="preserve">pháp lệnh, nghị quyết của Ủy ban Thường vụ Quốc hội trái </w:t>
      </w:r>
      <w:r w:rsidR="002138FC" w:rsidRPr="002F548F">
        <w:rPr>
          <w:sz w:val="28"/>
          <w:szCs w:val="28"/>
        </w:rPr>
        <w:t xml:space="preserve">với </w:t>
      </w:r>
      <w:r w:rsidRPr="002F548F">
        <w:rPr>
          <w:sz w:val="28"/>
          <w:szCs w:val="28"/>
        </w:rPr>
        <w:t>Hiến pháp, luật, nghị quyết của Quốc hội thì Ủy ban Thường vụ Quốc hội đình chỉ việc thi hành pháp lệnh, nghị quyết; giao cơ quan</w:t>
      </w:r>
      <w:r w:rsidR="00DB72A5" w:rsidRPr="002F548F">
        <w:rPr>
          <w:sz w:val="28"/>
          <w:szCs w:val="28"/>
        </w:rPr>
        <w:t>, tổ chức, cá nhân</w:t>
      </w:r>
      <w:r w:rsidRPr="002F548F">
        <w:rPr>
          <w:sz w:val="28"/>
          <w:szCs w:val="28"/>
        </w:rPr>
        <w:t xml:space="preserve"> đã trình pháp lệnh, nghị quyết nghiên cứu, đề xuất sửa đổi pháp lệnh, nghị quyết bảo đảm phù hợp với Hiến pháp, luật, nghị quyết của Quốc hội. Việc sửa đổi</w:t>
      </w:r>
      <w:r w:rsidR="00153292" w:rsidRPr="002F548F">
        <w:rPr>
          <w:b/>
          <w:sz w:val="28"/>
          <w:szCs w:val="28"/>
        </w:rPr>
        <w:t xml:space="preserve"> </w:t>
      </w:r>
      <w:r w:rsidRPr="002F548F">
        <w:rPr>
          <w:sz w:val="28"/>
          <w:szCs w:val="28"/>
        </w:rPr>
        <w:t xml:space="preserve">pháp lệnh, nghị </w:t>
      </w:r>
      <w:r w:rsidRPr="002F548F">
        <w:rPr>
          <w:spacing w:val="-6"/>
          <w:sz w:val="28"/>
          <w:szCs w:val="28"/>
        </w:rPr>
        <w:t>quyết được thực hiện theo quy định của Luật Ban hành văn bản quy phạm pháp luật.</w:t>
      </w:r>
      <w:r w:rsidRPr="002F548F">
        <w:rPr>
          <w:sz w:val="28"/>
          <w:szCs w:val="28"/>
        </w:rPr>
        <w:t xml:space="preserve"> </w:t>
      </w:r>
    </w:p>
    <w:p w14:paraId="6B813E3C" w14:textId="77777777" w:rsidR="003E257D" w:rsidRPr="002F548F" w:rsidRDefault="003E257D">
      <w:pPr>
        <w:widowControl w:val="0"/>
        <w:spacing w:after="120"/>
        <w:ind w:firstLine="720"/>
        <w:jc w:val="both"/>
        <w:rPr>
          <w:b/>
          <w:bCs/>
          <w:sz w:val="28"/>
          <w:szCs w:val="28"/>
          <w:lang w:val="it-IT" w:eastAsia="en-GB"/>
        </w:rPr>
      </w:pPr>
      <w:bookmarkStart w:id="60" w:name="_Hlk112829973"/>
      <w:r w:rsidRPr="002F548F">
        <w:rPr>
          <w:b/>
          <w:bCs/>
          <w:sz w:val="28"/>
          <w:szCs w:val="28"/>
          <w:lang w:val="it-IT" w:eastAsia="en-GB"/>
        </w:rPr>
        <w:t xml:space="preserve">Điều </w:t>
      </w:r>
      <w:r w:rsidR="001C267E" w:rsidRPr="002F548F">
        <w:rPr>
          <w:b/>
          <w:bCs/>
          <w:sz w:val="28"/>
          <w:szCs w:val="28"/>
          <w:lang w:val="it-IT" w:eastAsia="en-GB"/>
        </w:rPr>
        <w:t>56</w:t>
      </w:r>
      <w:r w:rsidRPr="002F548F">
        <w:rPr>
          <w:b/>
          <w:bCs/>
          <w:sz w:val="28"/>
          <w:szCs w:val="28"/>
          <w:lang w:val="it-IT" w:eastAsia="en-GB"/>
        </w:rPr>
        <w:t xml:space="preserve">. Xem xét, quyết định việc trình Quốc hội </w:t>
      </w:r>
      <w:bookmarkStart w:id="61" w:name="_Hlk114945788"/>
      <w:r w:rsidRPr="002F548F">
        <w:rPr>
          <w:b/>
          <w:bCs/>
          <w:sz w:val="28"/>
          <w:szCs w:val="28"/>
          <w:lang w:val="it-IT" w:eastAsia="en-GB"/>
        </w:rPr>
        <w:t xml:space="preserve">lấy phiếu tín nhiệm đối với người giữ chức vụ do Quốc hội bầu hoặc phê chuẩn </w:t>
      </w:r>
      <w:bookmarkEnd w:id="61"/>
    </w:p>
    <w:bookmarkEnd w:id="60"/>
    <w:p w14:paraId="583D71F1" w14:textId="662BC5D4" w:rsidR="003E257D" w:rsidRPr="002F548F" w:rsidRDefault="003E257D">
      <w:pPr>
        <w:widowControl w:val="0"/>
        <w:spacing w:after="120" w:line="330" w:lineRule="exact"/>
        <w:ind w:firstLine="720"/>
        <w:jc w:val="both"/>
        <w:rPr>
          <w:sz w:val="28"/>
          <w:szCs w:val="28"/>
          <w:lang w:val="it-IT" w:eastAsia="en-GB"/>
        </w:rPr>
      </w:pPr>
      <w:r w:rsidRPr="002F548F">
        <w:rPr>
          <w:sz w:val="28"/>
          <w:lang w:val="it-IT"/>
        </w:rPr>
        <w:t xml:space="preserve">1. </w:t>
      </w:r>
      <w:r w:rsidRPr="002F548F">
        <w:rPr>
          <w:sz w:val="28"/>
          <w:szCs w:val="28"/>
          <w:lang w:val="it-IT" w:eastAsia="en-GB"/>
        </w:rPr>
        <w:t xml:space="preserve">Ban Công tác đại biểu </w:t>
      </w:r>
      <w:r w:rsidR="007D556B" w:rsidRPr="002F548F">
        <w:rPr>
          <w:sz w:val="28"/>
          <w:szCs w:val="28"/>
          <w:lang w:val="it-IT" w:eastAsia="en-GB"/>
        </w:rPr>
        <w:t xml:space="preserve">dự kiến danh sách những người được lấy phiếu tín nhiệm, </w:t>
      </w:r>
      <w:r w:rsidRPr="002F548F">
        <w:rPr>
          <w:sz w:val="28"/>
          <w:szCs w:val="28"/>
          <w:lang w:val="it-IT" w:eastAsia="en-GB"/>
        </w:rPr>
        <w:t>phối hợp với cơ quan</w:t>
      </w:r>
      <w:r w:rsidR="00F42A3E" w:rsidRPr="002F548F">
        <w:rPr>
          <w:sz w:val="28"/>
          <w:szCs w:val="28"/>
          <w:lang w:val="it-IT" w:eastAsia="en-GB"/>
        </w:rPr>
        <w:t xml:space="preserve"> có</w:t>
      </w:r>
      <w:r w:rsidRPr="002F548F">
        <w:rPr>
          <w:sz w:val="28"/>
          <w:szCs w:val="28"/>
          <w:lang w:val="it-IT" w:eastAsia="en-GB"/>
        </w:rPr>
        <w:t xml:space="preserve"> liên quan chuẩn bị hồ sơ trình </w:t>
      </w:r>
      <w:r w:rsidR="0080229C" w:rsidRPr="002F548F">
        <w:rPr>
          <w:sz w:val="28"/>
          <w:szCs w:val="28"/>
          <w:lang w:val="it-IT" w:eastAsia="en-GB"/>
        </w:rPr>
        <w:t xml:space="preserve">Ủy ban Thường vụ Quốc hội xem xét </w:t>
      </w:r>
      <w:r w:rsidR="00300E4F" w:rsidRPr="002F548F">
        <w:rPr>
          <w:sz w:val="28"/>
          <w:szCs w:val="28"/>
          <w:lang w:val="it-IT" w:eastAsia="en-GB"/>
        </w:rPr>
        <w:t xml:space="preserve">việc </w:t>
      </w:r>
      <w:r w:rsidR="0080229C" w:rsidRPr="002F548F">
        <w:rPr>
          <w:sz w:val="28"/>
          <w:szCs w:val="28"/>
          <w:lang w:val="it-IT" w:eastAsia="en-GB"/>
        </w:rPr>
        <w:t xml:space="preserve">trình </w:t>
      </w:r>
      <w:r w:rsidRPr="002F548F">
        <w:rPr>
          <w:sz w:val="28"/>
          <w:szCs w:val="28"/>
          <w:lang w:val="it-IT" w:eastAsia="en-GB"/>
        </w:rPr>
        <w:t xml:space="preserve">Quốc hội lấy phiếu tín nhiệm đối với người giữ chức vụ do Quốc hội bầu hoặc phê chuẩn. </w:t>
      </w:r>
    </w:p>
    <w:p w14:paraId="484904FD"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2. Hồ sơ trình Ủy ban Thường vụ Quốc hội bao gồm: </w:t>
      </w:r>
    </w:p>
    <w:p w14:paraId="345140F7"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a) Văn bản trình của Ban Công tác đại biểu;</w:t>
      </w:r>
    </w:p>
    <w:p w14:paraId="2C362284"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b) Dự thảo </w:t>
      </w:r>
      <w:r w:rsidR="008D5253" w:rsidRPr="002F548F">
        <w:rPr>
          <w:sz w:val="28"/>
          <w:szCs w:val="28"/>
          <w:lang w:val="it-IT" w:eastAsia="en-GB"/>
        </w:rPr>
        <w:t xml:space="preserve">tờ </w:t>
      </w:r>
      <w:r w:rsidRPr="002F548F">
        <w:rPr>
          <w:sz w:val="28"/>
          <w:szCs w:val="28"/>
          <w:lang w:val="it-IT" w:eastAsia="en-GB"/>
        </w:rPr>
        <w:t>trình của Ủy ban Thường vụ Quốc hội;</w:t>
      </w:r>
    </w:p>
    <w:p w14:paraId="33D6F32D"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c) Danh sách người được lấy phiếu tín nhiệm; </w:t>
      </w:r>
    </w:p>
    <w:p w14:paraId="583BDB4A"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d) Báo cáo của người được lấy phiếu tín nhiệm; </w:t>
      </w:r>
    </w:p>
    <w:p w14:paraId="0B588CD6"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đ) Báo cáo </w:t>
      </w:r>
      <w:r w:rsidR="00C23510" w:rsidRPr="002F548F">
        <w:rPr>
          <w:sz w:val="28"/>
          <w:szCs w:val="28"/>
          <w:lang w:val="it-IT" w:eastAsia="en-GB"/>
        </w:rPr>
        <w:t xml:space="preserve">của Ủy ban Trung ương Mặt trận Tổ quốc Việt Nam </w:t>
      </w:r>
      <w:r w:rsidRPr="002F548F">
        <w:rPr>
          <w:sz w:val="28"/>
          <w:szCs w:val="28"/>
          <w:lang w:val="it-IT" w:eastAsia="en-GB"/>
        </w:rPr>
        <w:t xml:space="preserve">tổng hợp ý kiến, kiến nghị của cử tri liên quan đến người được lấy phiếu tín nhiệm; </w:t>
      </w:r>
    </w:p>
    <w:p w14:paraId="5F1FB73F"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e) Mẫu phiếu đối với từng chức danh hoặc từng nhóm chức danh; </w:t>
      </w:r>
    </w:p>
    <w:p w14:paraId="5EC5CCFE" w14:textId="4A04383C"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g) </w:t>
      </w:r>
      <w:r w:rsidR="009E73DB" w:rsidRPr="002F548F">
        <w:rPr>
          <w:sz w:val="28"/>
          <w:szCs w:val="28"/>
          <w:lang w:val="it-IT" w:eastAsia="en-GB"/>
        </w:rPr>
        <w:t>T</w:t>
      </w:r>
      <w:r w:rsidRPr="002F548F">
        <w:rPr>
          <w:sz w:val="28"/>
          <w:szCs w:val="28"/>
          <w:lang w:val="it-IT" w:eastAsia="en-GB"/>
        </w:rPr>
        <w:t xml:space="preserve">ài liệu khác (nếu có). </w:t>
      </w:r>
    </w:p>
    <w:p w14:paraId="655615B2" w14:textId="38514C54"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3. T</w:t>
      </w:r>
      <w:r w:rsidRPr="002F548F">
        <w:rPr>
          <w:spacing w:val="4"/>
          <w:sz w:val="28"/>
          <w:szCs w:val="28"/>
          <w:lang w:val="it-IT" w:eastAsia="en-GB"/>
        </w:rPr>
        <w:t xml:space="preserve">rình tự </w:t>
      </w:r>
      <w:r w:rsidRPr="002F548F">
        <w:rPr>
          <w:sz w:val="28"/>
          <w:szCs w:val="28"/>
          <w:lang w:val="it-IT" w:eastAsia="en-GB"/>
        </w:rPr>
        <w:t>Ủy ban Thường vụ Quốc hội xem xét việc trình Quốc hội lấy phiếu tín nhiệm</w:t>
      </w:r>
      <w:r w:rsidRPr="002F548F">
        <w:rPr>
          <w:sz w:val="28"/>
          <w:szCs w:val="28"/>
          <w:lang w:val="vi-VN" w:eastAsia="en-GB"/>
        </w:rPr>
        <w:t xml:space="preserve"> </w:t>
      </w:r>
      <w:r w:rsidRPr="002F548F">
        <w:rPr>
          <w:sz w:val="28"/>
          <w:szCs w:val="28"/>
          <w:lang w:val="it-IT" w:eastAsia="en-GB"/>
        </w:rPr>
        <w:t xml:space="preserve">đối với người giữ chức vụ do Quốc hội bầu hoặc phê chuẩn thực hiện theo quy </w:t>
      </w:r>
      <w:r w:rsidRPr="002F548F">
        <w:rPr>
          <w:spacing w:val="4"/>
          <w:sz w:val="28"/>
          <w:szCs w:val="28"/>
          <w:lang w:val="it-IT" w:eastAsia="en-GB"/>
        </w:rPr>
        <w:t xml:space="preserve">định tại Điều </w:t>
      </w:r>
      <w:r w:rsidR="001C267E" w:rsidRPr="002F548F">
        <w:rPr>
          <w:spacing w:val="4"/>
          <w:sz w:val="28"/>
          <w:szCs w:val="28"/>
          <w:lang w:val="it-IT" w:eastAsia="en-GB"/>
        </w:rPr>
        <w:t xml:space="preserve">24 </w:t>
      </w:r>
      <w:r w:rsidRPr="002F548F">
        <w:rPr>
          <w:spacing w:val="4"/>
          <w:sz w:val="28"/>
          <w:szCs w:val="28"/>
          <w:lang w:val="it-IT" w:eastAsia="en-GB"/>
        </w:rPr>
        <w:t>của Quy</w:t>
      </w:r>
      <w:r w:rsidRPr="002F548F">
        <w:rPr>
          <w:sz w:val="28"/>
          <w:szCs w:val="28"/>
          <w:lang w:val="it-IT" w:eastAsia="en-GB"/>
        </w:rPr>
        <w:t xml:space="preserve"> chế này. </w:t>
      </w:r>
    </w:p>
    <w:p w14:paraId="328B3D4F" w14:textId="29D1FD47" w:rsidR="003E257D" w:rsidRPr="002F548F" w:rsidRDefault="003E257D" w:rsidP="007F7A86">
      <w:pPr>
        <w:widowControl w:val="0"/>
        <w:spacing w:after="120" w:line="330" w:lineRule="exact"/>
        <w:ind w:firstLine="720"/>
        <w:jc w:val="both"/>
        <w:rPr>
          <w:spacing w:val="2"/>
          <w:sz w:val="28"/>
          <w:szCs w:val="28"/>
          <w:lang w:val="it-IT" w:eastAsia="en-GB"/>
        </w:rPr>
      </w:pPr>
      <w:r w:rsidRPr="002F548F">
        <w:rPr>
          <w:spacing w:val="2"/>
          <w:sz w:val="28"/>
          <w:szCs w:val="28"/>
          <w:lang w:val="it-IT" w:eastAsia="en-GB"/>
        </w:rPr>
        <w:t xml:space="preserve">4. </w:t>
      </w:r>
      <w:r w:rsidR="0037036F" w:rsidRPr="002F548F">
        <w:rPr>
          <w:spacing w:val="2"/>
          <w:sz w:val="28"/>
          <w:szCs w:val="28"/>
          <w:lang w:val="it-IT" w:eastAsia="en-GB"/>
        </w:rPr>
        <w:t>Trên cơ sở</w:t>
      </w:r>
      <w:r w:rsidRPr="002F548F">
        <w:rPr>
          <w:spacing w:val="2"/>
          <w:sz w:val="28"/>
          <w:szCs w:val="28"/>
          <w:lang w:val="it-IT" w:eastAsia="en-GB"/>
        </w:rPr>
        <w:t xml:space="preserve"> kết luận của Ủy ban Thường vụ Quốc hội, Ban Công tác đại biểu giúp Ủy ban Thường vụ Quốc hội hoàn thiện hồ sơ, tài liệu để gửi đến đại biểu Quốc hội </w:t>
      </w:r>
      <w:bookmarkStart w:id="62" w:name="_Hlk119675687"/>
      <w:r w:rsidRPr="002F548F">
        <w:rPr>
          <w:spacing w:val="2"/>
          <w:sz w:val="28"/>
          <w:szCs w:val="28"/>
          <w:lang w:val="it-IT" w:eastAsia="en-GB"/>
        </w:rPr>
        <w:t>theo quy định của Quốc hội về việc lấy phiếu tín nhiệm đối với người giữ chức vụ do Quốc hội bầu hoặc phê chuẩn.</w:t>
      </w:r>
      <w:bookmarkEnd w:id="62"/>
    </w:p>
    <w:p w14:paraId="22BBCBE7" w14:textId="77777777" w:rsidR="003E257D" w:rsidRPr="002F548F" w:rsidRDefault="003E257D">
      <w:pPr>
        <w:widowControl w:val="0"/>
        <w:spacing w:after="120" w:line="330" w:lineRule="exact"/>
        <w:ind w:firstLine="720"/>
        <w:jc w:val="both"/>
        <w:rPr>
          <w:b/>
          <w:bCs/>
          <w:sz w:val="28"/>
          <w:szCs w:val="28"/>
          <w:lang w:val="it-IT"/>
        </w:rPr>
      </w:pPr>
      <w:bookmarkStart w:id="63" w:name="_Hlk112829978"/>
      <w:r w:rsidRPr="002F548F">
        <w:rPr>
          <w:b/>
          <w:bCs/>
          <w:sz w:val="28"/>
          <w:szCs w:val="28"/>
          <w:lang w:val="it-IT"/>
        </w:rPr>
        <w:lastRenderedPageBreak/>
        <w:t xml:space="preserve">Điều </w:t>
      </w:r>
      <w:r w:rsidR="001C267E" w:rsidRPr="002F548F">
        <w:rPr>
          <w:b/>
          <w:bCs/>
          <w:sz w:val="28"/>
          <w:szCs w:val="28"/>
          <w:lang w:val="it-IT"/>
        </w:rPr>
        <w:t>57</w:t>
      </w:r>
      <w:r w:rsidRPr="002F548F">
        <w:rPr>
          <w:b/>
          <w:bCs/>
          <w:sz w:val="28"/>
          <w:szCs w:val="28"/>
          <w:lang w:val="it-IT"/>
        </w:rPr>
        <w:t>. Xem xét, quyết định việc trình Quốc hội bỏ phiếu tín nhiệm đối với người giữ chức vụ do Quốc hội bầu hoặc phê chuẩn</w:t>
      </w:r>
    </w:p>
    <w:bookmarkEnd w:id="63"/>
    <w:p w14:paraId="198A2C58" w14:textId="615E9D3B" w:rsidR="003E257D" w:rsidRPr="002F548F" w:rsidRDefault="003E257D">
      <w:pPr>
        <w:widowControl w:val="0"/>
        <w:spacing w:after="120" w:line="330" w:lineRule="exact"/>
        <w:ind w:firstLine="720"/>
        <w:jc w:val="both"/>
        <w:rPr>
          <w:sz w:val="28"/>
          <w:szCs w:val="28"/>
          <w:lang w:val="vi-VN"/>
        </w:rPr>
      </w:pPr>
      <w:r w:rsidRPr="002F548F">
        <w:rPr>
          <w:sz w:val="28"/>
          <w:szCs w:val="28"/>
          <w:lang w:val="vi-VN" w:eastAsia="en-GB"/>
        </w:rPr>
        <w:t xml:space="preserve">1. </w:t>
      </w:r>
      <w:r w:rsidRPr="002F548F">
        <w:rPr>
          <w:sz w:val="28"/>
          <w:szCs w:val="28"/>
          <w:lang w:val="it-IT" w:eastAsia="en-GB"/>
        </w:rPr>
        <w:t xml:space="preserve">Ban Công tác đại biểu phối hợp với cơ quan </w:t>
      </w:r>
      <w:r w:rsidR="00F42A3E" w:rsidRPr="002F548F">
        <w:rPr>
          <w:sz w:val="28"/>
          <w:szCs w:val="28"/>
          <w:lang w:val="it-IT" w:eastAsia="en-GB"/>
        </w:rPr>
        <w:t xml:space="preserve">có </w:t>
      </w:r>
      <w:r w:rsidRPr="002F548F">
        <w:rPr>
          <w:sz w:val="28"/>
          <w:szCs w:val="28"/>
          <w:lang w:val="it-IT" w:eastAsia="en-GB"/>
        </w:rPr>
        <w:t xml:space="preserve">liên quan giúp Ủy ban Thường vụ Quốc hội chuẩn bị hồ sơ trình Quốc hội về việc </w:t>
      </w:r>
      <w:r w:rsidRPr="002F548F">
        <w:rPr>
          <w:sz w:val="28"/>
          <w:szCs w:val="28"/>
          <w:lang w:val="vi-VN" w:eastAsia="en-GB"/>
        </w:rPr>
        <w:t xml:space="preserve">bỏ </w:t>
      </w:r>
      <w:r w:rsidRPr="002F548F">
        <w:rPr>
          <w:sz w:val="28"/>
          <w:szCs w:val="28"/>
          <w:lang w:val="it-IT" w:eastAsia="en-GB"/>
        </w:rPr>
        <w:t>phiếu tín nhiệm đối với người giữ chức vụ do Quốc hội bầu hoặc phê chuẩn theo quy định của Quốc hội về việc bỏ phiếu tín nhiệm đối với người giữ chức vụ do Quốc hội bầu hoặc phê chuẩn</w:t>
      </w:r>
      <w:r w:rsidRPr="002F548F">
        <w:rPr>
          <w:sz w:val="28"/>
          <w:szCs w:val="28"/>
          <w:lang w:val="vi-VN"/>
        </w:rPr>
        <w:t xml:space="preserve">. </w:t>
      </w:r>
    </w:p>
    <w:p w14:paraId="64D3F41F" w14:textId="05C2D494"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2. Hồ sơ trình Ủy ban Thường vụ Quốc hội bao gồm: </w:t>
      </w:r>
    </w:p>
    <w:p w14:paraId="32494665" w14:textId="77777777" w:rsidR="00B92B1B"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a) </w:t>
      </w:r>
      <w:r w:rsidR="00B92B1B" w:rsidRPr="002F548F">
        <w:rPr>
          <w:sz w:val="28"/>
          <w:szCs w:val="28"/>
          <w:lang w:val="it-IT" w:eastAsia="en-GB"/>
        </w:rPr>
        <w:t>Văn bản trình của Ban Công tác đại biểu;</w:t>
      </w:r>
      <w:r w:rsidR="005953FF" w:rsidRPr="002F548F">
        <w:rPr>
          <w:sz w:val="28"/>
          <w:szCs w:val="28"/>
          <w:lang w:val="it-IT" w:eastAsia="en-GB"/>
        </w:rPr>
        <w:t xml:space="preserve"> </w:t>
      </w:r>
    </w:p>
    <w:p w14:paraId="401E5134" w14:textId="77777777" w:rsidR="00A00A01" w:rsidRPr="002F548F" w:rsidRDefault="00A00A01">
      <w:pPr>
        <w:widowControl w:val="0"/>
        <w:spacing w:after="120" w:line="330" w:lineRule="exact"/>
        <w:ind w:firstLine="720"/>
        <w:jc w:val="both"/>
        <w:rPr>
          <w:b/>
          <w:bCs/>
          <w:iCs/>
          <w:sz w:val="28"/>
          <w:szCs w:val="28"/>
          <w:lang w:val="it-IT" w:eastAsia="en-GB"/>
        </w:rPr>
      </w:pPr>
      <w:r w:rsidRPr="002F548F">
        <w:rPr>
          <w:sz w:val="28"/>
          <w:szCs w:val="28"/>
          <w:lang w:val="it-IT" w:eastAsia="en-GB"/>
        </w:rPr>
        <w:t>b)</w:t>
      </w:r>
      <w:r w:rsidRPr="002F548F">
        <w:rPr>
          <w:iCs/>
          <w:sz w:val="28"/>
          <w:szCs w:val="28"/>
          <w:lang w:val="it-IT" w:eastAsia="en-GB"/>
        </w:rPr>
        <w:t xml:space="preserve"> </w:t>
      </w:r>
      <w:r w:rsidR="00CF7F7B" w:rsidRPr="002F548F">
        <w:rPr>
          <w:sz w:val="28"/>
          <w:szCs w:val="28"/>
          <w:lang w:val="it-IT" w:eastAsia="en-GB"/>
        </w:rPr>
        <w:t xml:space="preserve">Dự thảo tờ trình của Ủy ban Thường vụ Quốc hội về người được </w:t>
      </w:r>
      <w:r w:rsidR="00CF7F7B" w:rsidRPr="002F548F">
        <w:rPr>
          <w:iCs/>
          <w:sz w:val="28"/>
          <w:szCs w:val="28"/>
          <w:lang w:val="it-IT" w:eastAsia="en-GB"/>
        </w:rPr>
        <w:t>đưa ra</w:t>
      </w:r>
      <w:r w:rsidR="00CF7F7B" w:rsidRPr="002F548F">
        <w:rPr>
          <w:sz w:val="28"/>
          <w:szCs w:val="28"/>
          <w:lang w:val="it-IT" w:eastAsia="en-GB"/>
        </w:rPr>
        <w:t xml:space="preserve"> bỏ phiếu tín nhiệm;</w:t>
      </w:r>
    </w:p>
    <w:p w14:paraId="661E20CA" w14:textId="77777777" w:rsidR="003E257D" w:rsidRPr="002F548F" w:rsidRDefault="00A00A01">
      <w:pPr>
        <w:widowControl w:val="0"/>
        <w:spacing w:after="120" w:line="330" w:lineRule="exact"/>
        <w:ind w:firstLine="720"/>
        <w:jc w:val="both"/>
        <w:rPr>
          <w:sz w:val="28"/>
          <w:szCs w:val="28"/>
          <w:lang w:val="it-IT" w:eastAsia="en-GB"/>
        </w:rPr>
      </w:pPr>
      <w:r w:rsidRPr="002F548F">
        <w:rPr>
          <w:sz w:val="28"/>
          <w:szCs w:val="28"/>
          <w:lang w:val="it-IT" w:eastAsia="en-GB"/>
        </w:rPr>
        <w:t>c</w:t>
      </w:r>
      <w:r w:rsidR="00B92B1B" w:rsidRPr="002F548F">
        <w:rPr>
          <w:sz w:val="28"/>
          <w:szCs w:val="28"/>
          <w:lang w:val="it-IT" w:eastAsia="en-GB"/>
        </w:rPr>
        <w:t xml:space="preserve">) </w:t>
      </w:r>
      <w:r w:rsidR="00CF7F7B" w:rsidRPr="002F548F">
        <w:rPr>
          <w:sz w:val="28"/>
          <w:szCs w:val="28"/>
          <w:lang w:val="it-IT" w:eastAsia="en-GB"/>
        </w:rPr>
        <w:t xml:space="preserve">Báo cáo tổng hợp ý kiến, kiến nghị của cơ quan có liên quan, đại biểu Quốc hội đối với người được đưa ra bỏ phiếu tín nhiệm; </w:t>
      </w:r>
    </w:p>
    <w:p w14:paraId="2CDCCA9D" w14:textId="77777777" w:rsidR="003E257D" w:rsidRPr="002F548F" w:rsidRDefault="00A00A01">
      <w:pPr>
        <w:widowControl w:val="0"/>
        <w:spacing w:after="120" w:line="330" w:lineRule="exact"/>
        <w:ind w:firstLine="720"/>
        <w:jc w:val="both"/>
        <w:rPr>
          <w:sz w:val="28"/>
          <w:szCs w:val="28"/>
          <w:lang w:val="it-IT" w:eastAsia="en-GB"/>
        </w:rPr>
      </w:pPr>
      <w:r w:rsidRPr="002F548F">
        <w:rPr>
          <w:sz w:val="28"/>
          <w:szCs w:val="28"/>
          <w:lang w:val="it-IT" w:eastAsia="en-GB"/>
        </w:rPr>
        <w:t>d</w:t>
      </w:r>
      <w:r w:rsidR="003E257D" w:rsidRPr="002F548F">
        <w:rPr>
          <w:sz w:val="28"/>
          <w:szCs w:val="28"/>
          <w:lang w:val="it-IT" w:eastAsia="en-GB"/>
        </w:rPr>
        <w:t xml:space="preserve">) </w:t>
      </w:r>
      <w:r w:rsidR="00CF7F7B" w:rsidRPr="002F548F">
        <w:rPr>
          <w:sz w:val="28"/>
          <w:szCs w:val="28"/>
          <w:lang w:val="it-IT" w:eastAsia="en-GB"/>
        </w:rPr>
        <w:t xml:space="preserve">Văn bản thông báo ý kiến của cơ quan có thẩm quyền về người </w:t>
      </w:r>
      <w:r w:rsidR="001C4FE6" w:rsidRPr="002F548F">
        <w:rPr>
          <w:sz w:val="28"/>
          <w:szCs w:val="28"/>
          <w:lang w:val="it-IT" w:eastAsia="en-GB"/>
        </w:rPr>
        <w:t xml:space="preserve">được </w:t>
      </w:r>
      <w:r w:rsidR="00CF7F7B" w:rsidRPr="002F548F">
        <w:rPr>
          <w:sz w:val="28"/>
          <w:szCs w:val="28"/>
          <w:lang w:val="it-IT" w:eastAsia="en-GB"/>
        </w:rPr>
        <w:t>đưa ra bỏ phiếu tín nhiệm (nếu có);</w:t>
      </w:r>
    </w:p>
    <w:p w14:paraId="2D55ABB9" w14:textId="77777777" w:rsidR="003E257D" w:rsidRPr="002F548F" w:rsidRDefault="00A00A01">
      <w:pPr>
        <w:widowControl w:val="0"/>
        <w:spacing w:after="120" w:line="330" w:lineRule="exact"/>
        <w:ind w:firstLine="720"/>
        <w:jc w:val="both"/>
        <w:rPr>
          <w:sz w:val="28"/>
          <w:szCs w:val="28"/>
          <w:lang w:val="it-IT" w:eastAsia="en-GB"/>
        </w:rPr>
      </w:pPr>
      <w:r w:rsidRPr="002F548F">
        <w:rPr>
          <w:sz w:val="28"/>
          <w:szCs w:val="28"/>
          <w:lang w:val="it-IT" w:eastAsia="en-GB"/>
        </w:rPr>
        <w:t>đ</w:t>
      </w:r>
      <w:r w:rsidR="003E257D" w:rsidRPr="002F548F">
        <w:rPr>
          <w:sz w:val="28"/>
          <w:szCs w:val="28"/>
          <w:lang w:val="it-IT" w:eastAsia="en-GB"/>
        </w:rPr>
        <w:t xml:space="preserve">) </w:t>
      </w:r>
      <w:r w:rsidR="00CF7F7B" w:rsidRPr="002F548F">
        <w:rPr>
          <w:sz w:val="28"/>
          <w:szCs w:val="28"/>
          <w:lang w:val="it-IT" w:eastAsia="en-GB"/>
        </w:rPr>
        <w:t xml:space="preserve">Mẫu phiếu </w:t>
      </w:r>
      <w:r w:rsidR="001C4FE6" w:rsidRPr="002F548F">
        <w:rPr>
          <w:sz w:val="28"/>
          <w:szCs w:val="28"/>
          <w:lang w:val="it-IT" w:eastAsia="en-GB"/>
        </w:rPr>
        <w:t xml:space="preserve">đối với người được đưa ra </w:t>
      </w:r>
      <w:r w:rsidR="00CF7F7B" w:rsidRPr="002F548F">
        <w:rPr>
          <w:sz w:val="28"/>
          <w:szCs w:val="28"/>
          <w:lang w:val="it-IT" w:eastAsia="en-GB"/>
        </w:rPr>
        <w:t>bỏ phiếu tín nhiệm;</w:t>
      </w:r>
    </w:p>
    <w:p w14:paraId="4AA9A502" w14:textId="1E61D3B6" w:rsidR="003E257D" w:rsidRPr="002F548F" w:rsidRDefault="00A00A01">
      <w:pPr>
        <w:widowControl w:val="0"/>
        <w:spacing w:after="120" w:line="330" w:lineRule="exact"/>
        <w:ind w:firstLine="720"/>
        <w:jc w:val="both"/>
        <w:rPr>
          <w:sz w:val="28"/>
          <w:szCs w:val="28"/>
          <w:lang w:val="it-IT" w:eastAsia="en-GB"/>
        </w:rPr>
      </w:pPr>
      <w:r w:rsidRPr="002F548F">
        <w:rPr>
          <w:sz w:val="28"/>
          <w:szCs w:val="28"/>
          <w:lang w:val="it-IT" w:eastAsia="en-GB"/>
        </w:rPr>
        <w:t>e</w:t>
      </w:r>
      <w:r w:rsidR="003E257D" w:rsidRPr="002F548F">
        <w:rPr>
          <w:sz w:val="28"/>
          <w:szCs w:val="28"/>
          <w:lang w:val="it-IT" w:eastAsia="en-GB"/>
        </w:rPr>
        <w:t xml:space="preserve">) </w:t>
      </w:r>
      <w:r w:rsidR="00CF7F7B" w:rsidRPr="002F548F">
        <w:rPr>
          <w:sz w:val="28"/>
          <w:szCs w:val="28"/>
          <w:lang w:val="it-IT" w:eastAsia="en-GB"/>
        </w:rPr>
        <w:t>Tài liệu khác (nếu có).</w:t>
      </w:r>
    </w:p>
    <w:p w14:paraId="692C1E88" w14:textId="77777777"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3. Trình tự Ủy ban Thường vụ Quốc hội xem xét, quyết định việc trình Quốc hội bỏ phiếu tín nhiệm đối với người giữ chức vụ do Quốc hội bầu hoặc phê chuẩn thực hiện theo quy định tại Điều </w:t>
      </w:r>
      <w:r w:rsidR="001C267E" w:rsidRPr="002F548F">
        <w:rPr>
          <w:sz w:val="28"/>
          <w:szCs w:val="28"/>
          <w:lang w:val="it-IT" w:eastAsia="en-GB"/>
        </w:rPr>
        <w:t xml:space="preserve">24 </w:t>
      </w:r>
      <w:r w:rsidRPr="002F548F">
        <w:rPr>
          <w:sz w:val="28"/>
          <w:szCs w:val="28"/>
          <w:lang w:val="it-IT" w:eastAsia="en-GB"/>
        </w:rPr>
        <w:t xml:space="preserve">của Quy chế này. </w:t>
      </w:r>
    </w:p>
    <w:p w14:paraId="5C9C3B52" w14:textId="2A03AB76" w:rsidR="003E257D" w:rsidRPr="002F548F" w:rsidRDefault="003E257D">
      <w:pPr>
        <w:widowControl w:val="0"/>
        <w:spacing w:after="120" w:line="330" w:lineRule="exact"/>
        <w:ind w:firstLine="720"/>
        <w:jc w:val="both"/>
        <w:rPr>
          <w:sz w:val="28"/>
          <w:szCs w:val="28"/>
          <w:lang w:val="it-IT" w:eastAsia="en-GB"/>
        </w:rPr>
      </w:pPr>
      <w:r w:rsidRPr="002F548F">
        <w:rPr>
          <w:sz w:val="28"/>
          <w:szCs w:val="28"/>
          <w:lang w:val="it-IT" w:eastAsia="en-GB"/>
        </w:rPr>
        <w:t xml:space="preserve">4. </w:t>
      </w:r>
      <w:r w:rsidR="00355F3E" w:rsidRPr="002F548F">
        <w:rPr>
          <w:sz w:val="28"/>
          <w:szCs w:val="28"/>
          <w:lang w:val="it-IT" w:eastAsia="en-GB"/>
        </w:rPr>
        <w:t>Trên cơ sở</w:t>
      </w:r>
      <w:r w:rsidRPr="002F548F">
        <w:rPr>
          <w:sz w:val="28"/>
          <w:szCs w:val="28"/>
          <w:lang w:val="it-IT" w:eastAsia="en-GB"/>
        </w:rPr>
        <w:t xml:space="preserve"> kết luận của Ủy ban Thường vụ Quốc hội, Ban Công tác đại biểu giúp Ủy ban Thường vụ Quốc hội hoàn thiện hồ sơ, tài liệu để trình </w:t>
      </w:r>
      <w:r w:rsidRPr="002F548F">
        <w:rPr>
          <w:sz w:val="28"/>
          <w:szCs w:val="28"/>
          <w:lang w:val="en-GB" w:eastAsia="en-GB"/>
        </w:rPr>
        <w:t>Quốc hội</w:t>
      </w:r>
      <w:r w:rsidRPr="002F548F">
        <w:rPr>
          <w:sz w:val="28"/>
          <w:szCs w:val="28"/>
          <w:lang w:val="vi-VN" w:eastAsia="en-GB"/>
        </w:rPr>
        <w:t xml:space="preserve"> bỏ phiếu tín nhiệm</w:t>
      </w:r>
      <w:r w:rsidRPr="002F548F">
        <w:rPr>
          <w:sz w:val="28"/>
          <w:szCs w:val="28"/>
          <w:lang w:eastAsia="en-GB"/>
        </w:rPr>
        <w:t xml:space="preserve"> đối với người giữ chức vụ do Quốc hội bầu hoặc phê chuẩn</w:t>
      </w:r>
      <w:r w:rsidRPr="002F548F">
        <w:rPr>
          <w:sz w:val="28"/>
          <w:szCs w:val="28"/>
          <w:lang w:val="it-IT" w:eastAsia="en-GB"/>
        </w:rPr>
        <w:t xml:space="preserve">. </w:t>
      </w:r>
    </w:p>
    <w:p w14:paraId="709C928D" w14:textId="77777777" w:rsidR="003E257D" w:rsidRPr="002F548F" w:rsidRDefault="003E257D" w:rsidP="004C2421">
      <w:pPr>
        <w:widowControl w:val="0"/>
        <w:spacing w:before="360"/>
        <w:jc w:val="center"/>
        <w:rPr>
          <w:b/>
          <w:sz w:val="28"/>
          <w:szCs w:val="28"/>
        </w:rPr>
      </w:pPr>
      <w:bookmarkStart w:id="64" w:name="_Hlk112829984"/>
      <w:r w:rsidRPr="002F548F">
        <w:rPr>
          <w:b/>
          <w:sz w:val="28"/>
          <w:szCs w:val="28"/>
        </w:rPr>
        <w:t>Mục 3</w:t>
      </w:r>
    </w:p>
    <w:p w14:paraId="41AF1C4A" w14:textId="77777777" w:rsidR="003E257D" w:rsidRPr="002F548F" w:rsidRDefault="003E257D" w:rsidP="00804129">
      <w:pPr>
        <w:widowControl w:val="0"/>
        <w:spacing w:before="120"/>
        <w:jc w:val="center"/>
        <w:rPr>
          <w:b/>
          <w:bCs/>
          <w:sz w:val="28"/>
          <w:szCs w:val="28"/>
          <w:shd w:val="clear" w:color="auto" w:fill="FFFFFF"/>
        </w:rPr>
      </w:pPr>
      <w:r w:rsidRPr="002F548F">
        <w:rPr>
          <w:b/>
          <w:bCs/>
          <w:sz w:val="28"/>
          <w:szCs w:val="28"/>
          <w:shd w:val="clear" w:color="auto" w:fill="FFFFFF"/>
        </w:rPr>
        <w:t>VẤN ĐỀ VỀ NHÂN SỰ VÀ TỔ CHỨC BỘ MÁY NHÀ NƯỚC</w:t>
      </w:r>
    </w:p>
    <w:p w14:paraId="75DD2077" w14:textId="77777777" w:rsidR="003E257D" w:rsidRPr="002F548F" w:rsidRDefault="003E257D" w:rsidP="00804129">
      <w:pPr>
        <w:widowControl w:val="0"/>
        <w:spacing w:before="120" w:after="120"/>
        <w:jc w:val="center"/>
        <w:rPr>
          <w:b/>
          <w:sz w:val="28"/>
          <w:szCs w:val="28"/>
        </w:rPr>
      </w:pPr>
      <w:r w:rsidRPr="002F548F">
        <w:rPr>
          <w:b/>
          <w:sz w:val="28"/>
          <w:szCs w:val="28"/>
        </w:rPr>
        <w:t>Tiểu mục 1</w:t>
      </w:r>
    </w:p>
    <w:p w14:paraId="3F33706A" w14:textId="77777777" w:rsidR="004918CC" w:rsidRPr="002F548F" w:rsidRDefault="003E257D" w:rsidP="00102413">
      <w:pPr>
        <w:widowControl w:val="0"/>
        <w:spacing w:before="120" w:after="120" w:line="340" w:lineRule="exact"/>
        <w:jc w:val="center"/>
        <w:rPr>
          <w:b/>
          <w:bCs/>
          <w:sz w:val="28"/>
          <w:szCs w:val="28"/>
          <w:shd w:val="clear" w:color="auto" w:fill="FFFFFF"/>
        </w:rPr>
      </w:pPr>
      <w:r w:rsidRPr="002F548F">
        <w:rPr>
          <w:b/>
          <w:bCs/>
          <w:sz w:val="28"/>
          <w:szCs w:val="28"/>
          <w:shd w:val="clear" w:color="auto" w:fill="FFFFFF"/>
        </w:rPr>
        <w:t>CHUẨN BỊ TRÌNH QUỐC HỘI XEM XÉT, QUYẾT ĐỊNH VỀ                      NHÂN SỰ VÀ TỔ CHỨC BỘ MÁY NHÀ NƯỚC</w:t>
      </w:r>
    </w:p>
    <w:p w14:paraId="336C5DA9" w14:textId="77777777" w:rsidR="003E257D" w:rsidRPr="002F548F" w:rsidRDefault="003E257D">
      <w:pPr>
        <w:widowControl w:val="0"/>
        <w:spacing w:before="240" w:after="120" w:line="340" w:lineRule="exact"/>
        <w:ind w:firstLine="720"/>
        <w:jc w:val="both"/>
        <w:rPr>
          <w:b/>
          <w:bCs/>
          <w:sz w:val="28"/>
          <w:szCs w:val="28"/>
          <w:lang w:val="it-IT"/>
        </w:rPr>
      </w:pPr>
      <w:r w:rsidRPr="002F548F">
        <w:rPr>
          <w:b/>
          <w:bCs/>
          <w:sz w:val="28"/>
          <w:szCs w:val="28"/>
          <w:lang w:val="it-IT"/>
        </w:rPr>
        <w:t xml:space="preserve">Điều </w:t>
      </w:r>
      <w:r w:rsidR="001C267E" w:rsidRPr="002F548F">
        <w:rPr>
          <w:b/>
          <w:bCs/>
          <w:sz w:val="28"/>
          <w:szCs w:val="28"/>
          <w:lang w:val="it-IT"/>
        </w:rPr>
        <w:t>58</w:t>
      </w:r>
      <w:r w:rsidRPr="002F548F">
        <w:rPr>
          <w:b/>
          <w:bCs/>
          <w:sz w:val="28"/>
          <w:szCs w:val="28"/>
          <w:lang w:val="it-IT"/>
        </w:rPr>
        <w:t xml:space="preserve">. </w:t>
      </w:r>
      <w:bookmarkStart w:id="65" w:name="_Hlk114941190"/>
      <w:r w:rsidRPr="002F548F">
        <w:rPr>
          <w:b/>
          <w:bCs/>
          <w:sz w:val="28"/>
          <w:szCs w:val="28"/>
          <w:lang w:val="it-IT"/>
        </w:rPr>
        <w:t>Xem xét, quyết định các vấn đề về nhân sự do Ủy ban Thường vụ Quốc hội trình Quốc hội xem xét, quyết định</w:t>
      </w:r>
    </w:p>
    <w:bookmarkEnd w:id="64"/>
    <w:bookmarkEnd w:id="65"/>
    <w:p w14:paraId="5F51FD5A" w14:textId="77777777" w:rsidR="003E257D" w:rsidRPr="002F548F" w:rsidRDefault="003E257D" w:rsidP="007F7A86">
      <w:pPr>
        <w:widowControl w:val="0"/>
        <w:spacing w:after="120"/>
        <w:ind w:firstLine="720"/>
        <w:jc w:val="both"/>
        <w:rPr>
          <w:sz w:val="28"/>
          <w:szCs w:val="28"/>
        </w:rPr>
      </w:pPr>
      <w:r w:rsidRPr="002F548F">
        <w:rPr>
          <w:sz w:val="28"/>
          <w:szCs w:val="28"/>
        </w:rPr>
        <w:t xml:space="preserve">1. Ban Công tác đại biểu phối hợp với cơ quan có liên quan giúp Ủy ban Thường vụ Quốc hội chuẩn bị hồ sơ đề nghị Quốc hội bầu, miễn nhiệm, bãi nhiệm, phê chuẩn các chức danh, cho thôi làm nhiệm vụ đại biểu Quốc hội theo đề nghị của Ủy ban Thường vụ Quốc hội. </w:t>
      </w:r>
    </w:p>
    <w:p w14:paraId="6771412E" w14:textId="77777777" w:rsidR="003E257D" w:rsidRPr="002F548F" w:rsidRDefault="003E257D" w:rsidP="007F7A86">
      <w:pPr>
        <w:widowControl w:val="0"/>
        <w:spacing w:after="120"/>
        <w:ind w:firstLine="720"/>
        <w:jc w:val="both"/>
        <w:rPr>
          <w:sz w:val="28"/>
          <w:szCs w:val="28"/>
        </w:rPr>
      </w:pPr>
      <w:r w:rsidRPr="002F548F">
        <w:rPr>
          <w:sz w:val="28"/>
          <w:szCs w:val="28"/>
        </w:rPr>
        <w:t>2. Hồ sơ trình Ủy ban Thường vụ Quốc hội bao gồm:</w:t>
      </w:r>
    </w:p>
    <w:p w14:paraId="7EDE7998" w14:textId="77777777" w:rsidR="00B92B1B" w:rsidRPr="002F548F" w:rsidRDefault="003E257D">
      <w:pPr>
        <w:widowControl w:val="0"/>
        <w:spacing w:after="120"/>
        <w:ind w:firstLine="720"/>
        <w:jc w:val="both"/>
        <w:rPr>
          <w:sz w:val="28"/>
          <w:szCs w:val="28"/>
          <w:lang w:val="it-IT" w:eastAsia="en-GB"/>
        </w:rPr>
      </w:pPr>
      <w:r w:rsidRPr="002F548F">
        <w:rPr>
          <w:sz w:val="28"/>
          <w:szCs w:val="28"/>
        </w:rPr>
        <w:t xml:space="preserve">a) </w:t>
      </w:r>
      <w:r w:rsidR="00B92B1B" w:rsidRPr="002F548F">
        <w:rPr>
          <w:sz w:val="28"/>
          <w:szCs w:val="28"/>
          <w:lang w:val="it-IT" w:eastAsia="en-GB"/>
        </w:rPr>
        <w:t>Văn bản trình của Ban Công tác đại biểu;</w:t>
      </w:r>
    </w:p>
    <w:p w14:paraId="37EBAE09" w14:textId="77777777" w:rsidR="003E257D" w:rsidRPr="002F548F" w:rsidRDefault="00B92B1B" w:rsidP="007F7A86">
      <w:pPr>
        <w:widowControl w:val="0"/>
        <w:spacing w:after="120"/>
        <w:ind w:firstLine="720"/>
        <w:jc w:val="both"/>
        <w:rPr>
          <w:sz w:val="28"/>
          <w:szCs w:val="28"/>
        </w:rPr>
      </w:pPr>
      <w:r w:rsidRPr="002F548F">
        <w:rPr>
          <w:sz w:val="28"/>
          <w:szCs w:val="28"/>
        </w:rPr>
        <w:lastRenderedPageBreak/>
        <w:t xml:space="preserve">b) </w:t>
      </w:r>
      <w:r w:rsidR="003E257D" w:rsidRPr="002F548F">
        <w:rPr>
          <w:sz w:val="28"/>
          <w:szCs w:val="28"/>
        </w:rPr>
        <w:t xml:space="preserve">Dự thảo </w:t>
      </w:r>
      <w:r w:rsidR="005953FF" w:rsidRPr="002F548F">
        <w:rPr>
          <w:sz w:val="28"/>
          <w:szCs w:val="28"/>
        </w:rPr>
        <w:t xml:space="preserve">tờ </w:t>
      </w:r>
      <w:r w:rsidR="003E257D" w:rsidRPr="002F548F">
        <w:rPr>
          <w:sz w:val="28"/>
          <w:szCs w:val="28"/>
        </w:rPr>
        <w:t>trình của Ủy ban Thường vụ Quốc hội;</w:t>
      </w:r>
    </w:p>
    <w:p w14:paraId="678065CF" w14:textId="77777777" w:rsidR="003E257D" w:rsidRPr="002F548F" w:rsidRDefault="00B92B1B" w:rsidP="007F7A86">
      <w:pPr>
        <w:widowControl w:val="0"/>
        <w:spacing w:after="120"/>
        <w:ind w:firstLine="720"/>
        <w:jc w:val="both"/>
        <w:rPr>
          <w:spacing w:val="-6"/>
          <w:sz w:val="28"/>
          <w:szCs w:val="28"/>
        </w:rPr>
      </w:pPr>
      <w:r w:rsidRPr="002F548F">
        <w:rPr>
          <w:spacing w:val="-6"/>
          <w:sz w:val="28"/>
          <w:szCs w:val="28"/>
        </w:rPr>
        <w:t>c</w:t>
      </w:r>
      <w:r w:rsidR="003E257D" w:rsidRPr="002F548F">
        <w:rPr>
          <w:spacing w:val="-6"/>
          <w:sz w:val="28"/>
          <w:szCs w:val="28"/>
        </w:rPr>
        <w:t xml:space="preserve">) Hồ sơ nhân sự </w:t>
      </w:r>
      <w:r w:rsidR="005953FF" w:rsidRPr="002F548F">
        <w:rPr>
          <w:spacing w:val="-6"/>
          <w:sz w:val="28"/>
          <w:szCs w:val="28"/>
        </w:rPr>
        <w:t xml:space="preserve">của </w:t>
      </w:r>
      <w:r w:rsidR="003E257D" w:rsidRPr="002F548F">
        <w:rPr>
          <w:spacing w:val="-6"/>
          <w:sz w:val="28"/>
          <w:szCs w:val="28"/>
        </w:rPr>
        <w:t>người được đề nghị theo từng chức danh, trừ trường hợp miễn nhiệm</w:t>
      </w:r>
      <w:r w:rsidR="00222530" w:rsidRPr="002F548F">
        <w:rPr>
          <w:spacing w:val="-6"/>
          <w:sz w:val="28"/>
          <w:szCs w:val="28"/>
        </w:rPr>
        <w:t xml:space="preserve">, </w:t>
      </w:r>
      <w:r w:rsidR="003E257D" w:rsidRPr="002F548F">
        <w:rPr>
          <w:spacing w:val="-6"/>
          <w:sz w:val="28"/>
          <w:szCs w:val="28"/>
        </w:rPr>
        <w:t>bãi nhiệm</w:t>
      </w:r>
      <w:r w:rsidR="00222530" w:rsidRPr="002F548F">
        <w:rPr>
          <w:spacing w:val="-6"/>
          <w:sz w:val="28"/>
          <w:szCs w:val="28"/>
        </w:rPr>
        <w:t xml:space="preserve"> và trường hợp cho thôi làm nhiệm vụ đại biểu Quốc hội</w:t>
      </w:r>
      <w:r w:rsidR="003E257D" w:rsidRPr="002F548F">
        <w:rPr>
          <w:spacing w:val="-6"/>
          <w:sz w:val="28"/>
          <w:szCs w:val="28"/>
        </w:rPr>
        <w:t>;</w:t>
      </w:r>
    </w:p>
    <w:p w14:paraId="43CEAE89" w14:textId="77777777" w:rsidR="003E257D" w:rsidRPr="002F548F" w:rsidRDefault="00B92B1B" w:rsidP="007F7A86">
      <w:pPr>
        <w:widowControl w:val="0"/>
        <w:spacing w:after="120"/>
        <w:ind w:firstLine="720"/>
        <w:jc w:val="both"/>
        <w:rPr>
          <w:sz w:val="28"/>
          <w:szCs w:val="28"/>
        </w:rPr>
      </w:pPr>
      <w:r w:rsidRPr="002F548F">
        <w:rPr>
          <w:sz w:val="28"/>
          <w:szCs w:val="28"/>
        </w:rPr>
        <w:t>d</w:t>
      </w:r>
      <w:r w:rsidR="003E257D" w:rsidRPr="002F548F">
        <w:rPr>
          <w:sz w:val="28"/>
          <w:szCs w:val="28"/>
        </w:rPr>
        <w:t>) Dự thảo nghị quyết của Quốc hội;</w:t>
      </w:r>
    </w:p>
    <w:p w14:paraId="6B0A8CAB" w14:textId="77777777" w:rsidR="003E257D" w:rsidRPr="002F548F" w:rsidRDefault="00B92B1B" w:rsidP="007F7A86">
      <w:pPr>
        <w:widowControl w:val="0"/>
        <w:spacing w:after="120"/>
        <w:ind w:firstLine="720"/>
        <w:jc w:val="both"/>
        <w:rPr>
          <w:spacing w:val="-4"/>
          <w:sz w:val="28"/>
          <w:szCs w:val="28"/>
        </w:rPr>
      </w:pPr>
      <w:r w:rsidRPr="002F548F">
        <w:rPr>
          <w:spacing w:val="-4"/>
          <w:sz w:val="28"/>
          <w:szCs w:val="28"/>
        </w:rPr>
        <w:t>đ</w:t>
      </w:r>
      <w:r w:rsidR="003E257D" w:rsidRPr="002F548F">
        <w:rPr>
          <w:spacing w:val="-4"/>
          <w:sz w:val="28"/>
          <w:szCs w:val="28"/>
        </w:rPr>
        <w:t>) Đơn từ chức, đơn xin thôi làm nhiệm vụ đại biểu Quốc hội (nếu có);</w:t>
      </w:r>
    </w:p>
    <w:p w14:paraId="0EC3603B" w14:textId="2DE32729" w:rsidR="00B92B1B" w:rsidRPr="002F548F" w:rsidRDefault="00B92B1B" w:rsidP="007F7A86">
      <w:pPr>
        <w:widowControl w:val="0"/>
        <w:spacing w:after="120"/>
        <w:ind w:firstLine="720"/>
        <w:jc w:val="both"/>
        <w:rPr>
          <w:sz w:val="28"/>
          <w:szCs w:val="28"/>
        </w:rPr>
      </w:pPr>
      <w:r w:rsidRPr="002F548F">
        <w:rPr>
          <w:sz w:val="28"/>
          <w:szCs w:val="28"/>
        </w:rPr>
        <w:t>e</w:t>
      </w:r>
      <w:r w:rsidR="003E257D" w:rsidRPr="002F548F">
        <w:rPr>
          <w:sz w:val="28"/>
          <w:szCs w:val="28"/>
        </w:rPr>
        <w:t>) Tài liệu khác (nếu có).</w:t>
      </w:r>
    </w:p>
    <w:p w14:paraId="784F5E51" w14:textId="77777777" w:rsidR="003E257D" w:rsidRPr="002F548F" w:rsidRDefault="003E257D">
      <w:pPr>
        <w:widowControl w:val="0"/>
        <w:spacing w:after="120"/>
        <w:ind w:firstLine="720"/>
        <w:jc w:val="both"/>
        <w:rPr>
          <w:spacing w:val="-3"/>
          <w:sz w:val="28"/>
          <w:szCs w:val="28"/>
          <w:lang w:val="it-IT"/>
        </w:rPr>
      </w:pPr>
      <w:r w:rsidRPr="002F548F">
        <w:rPr>
          <w:sz w:val="28"/>
          <w:szCs w:val="28"/>
          <w:lang w:val="it-IT"/>
        </w:rPr>
        <w:t>3. T</w:t>
      </w:r>
      <w:r w:rsidRPr="002F548F">
        <w:rPr>
          <w:spacing w:val="4"/>
          <w:sz w:val="28"/>
          <w:szCs w:val="28"/>
          <w:lang w:val="it-IT"/>
        </w:rPr>
        <w:t xml:space="preserve">rình tự </w:t>
      </w:r>
      <w:r w:rsidRPr="002F548F">
        <w:rPr>
          <w:sz w:val="28"/>
          <w:szCs w:val="28"/>
          <w:lang w:val="it-IT"/>
        </w:rPr>
        <w:t xml:space="preserve">Ủy ban Thường vụ Quốc hội xem xét, quyết định </w:t>
      </w:r>
      <w:r w:rsidR="00222530" w:rsidRPr="002F548F">
        <w:rPr>
          <w:sz w:val="28"/>
          <w:szCs w:val="28"/>
          <w:lang w:val="it-IT"/>
        </w:rPr>
        <w:t xml:space="preserve">về </w:t>
      </w:r>
      <w:r w:rsidRPr="002F548F">
        <w:rPr>
          <w:sz w:val="28"/>
          <w:szCs w:val="28"/>
          <w:lang w:val="it-IT"/>
        </w:rPr>
        <w:t xml:space="preserve">nhân sự đề </w:t>
      </w:r>
      <w:r w:rsidRPr="002F548F">
        <w:rPr>
          <w:spacing w:val="-3"/>
          <w:sz w:val="28"/>
          <w:szCs w:val="28"/>
          <w:lang w:val="it-IT"/>
        </w:rPr>
        <w:t xml:space="preserve">nghị Quốc hội bầu, miễn nhiệm, bãi nhiệm, </w:t>
      </w:r>
      <w:r w:rsidR="003570BE" w:rsidRPr="002F548F">
        <w:rPr>
          <w:iCs/>
          <w:spacing w:val="-3"/>
          <w:sz w:val="28"/>
          <w:szCs w:val="28"/>
          <w:lang w:val="it-IT"/>
        </w:rPr>
        <w:t>phê chuẩn các chức danh</w:t>
      </w:r>
      <w:r w:rsidR="003570BE" w:rsidRPr="002F548F">
        <w:rPr>
          <w:spacing w:val="-3"/>
          <w:sz w:val="28"/>
          <w:szCs w:val="28"/>
          <w:lang w:val="it-IT"/>
        </w:rPr>
        <w:t xml:space="preserve">, </w:t>
      </w:r>
      <w:r w:rsidRPr="002F548F">
        <w:rPr>
          <w:spacing w:val="-3"/>
          <w:sz w:val="28"/>
          <w:szCs w:val="28"/>
          <w:lang w:val="it-IT"/>
        </w:rPr>
        <w:t xml:space="preserve">cho thôi làm nhiệm vụ đại biểu Quốc hội thực hiện theo quy định tại Điều </w:t>
      </w:r>
      <w:r w:rsidR="001C267E" w:rsidRPr="002F548F">
        <w:rPr>
          <w:spacing w:val="-3"/>
          <w:sz w:val="28"/>
          <w:szCs w:val="28"/>
          <w:lang w:val="it-IT"/>
        </w:rPr>
        <w:t xml:space="preserve">24 </w:t>
      </w:r>
      <w:r w:rsidRPr="002F548F">
        <w:rPr>
          <w:spacing w:val="-3"/>
          <w:sz w:val="28"/>
          <w:szCs w:val="28"/>
          <w:lang w:val="it-IT"/>
        </w:rPr>
        <w:t>của Quy chế này.</w:t>
      </w:r>
    </w:p>
    <w:p w14:paraId="17E2540C" w14:textId="77777777" w:rsidR="003E257D" w:rsidRPr="002F548F" w:rsidRDefault="003E257D">
      <w:pPr>
        <w:widowControl w:val="0"/>
        <w:spacing w:after="120"/>
        <w:ind w:firstLine="720"/>
        <w:jc w:val="both"/>
        <w:rPr>
          <w:sz w:val="28"/>
          <w:szCs w:val="28"/>
          <w:lang w:val="it-IT"/>
        </w:rPr>
      </w:pPr>
      <w:r w:rsidRPr="002F548F">
        <w:rPr>
          <w:sz w:val="28"/>
          <w:szCs w:val="28"/>
          <w:lang w:val="it-IT"/>
        </w:rPr>
        <w:t xml:space="preserve">4. </w:t>
      </w:r>
      <w:r w:rsidR="0037036F" w:rsidRPr="002F548F">
        <w:rPr>
          <w:sz w:val="28"/>
          <w:szCs w:val="28"/>
          <w:lang w:val="it-IT"/>
        </w:rPr>
        <w:t>Trên cơ sở</w:t>
      </w:r>
      <w:r w:rsidRPr="002F548F">
        <w:rPr>
          <w:sz w:val="28"/>
          <w:szCs w:val="28"/>
          <w:lang w:val="it-IT"/>
        </w:rPr>
        <w:t xml:space="preserve"> kết luận của Ủy ban Thường vụ Quốc hội, Ban Công tác đại biểu giúp Ủy ban Thường vụ Quốc hội hoàn thiện hồ sơ để trình </w:t>
      </w:r>
      <w:r w:rsidRPr="002F548F">
        <w:rPr>
          <w:rStyle w:val="normal-h1"/>
          <w:rFonts w:ascii="Times New Roman" w:hAnsi="Times New Roman"/>
          <w:color w:val="auto"/>
          <w:spacing w:val="-4"/>
          <w:sz w:val="28"/>
          <w:szCs w:val="28"/>
        </w:rPr>
        <w:t>Quốc hội</w:t>
      </w:r>
      <w:r w:rsidRPr="002F548F">
        <w:rPr>
          <w:sz w:val="28"/>
          <w:szCs w:val="28"/>
          <w:lang w:val="it-IT"/>
        </w:rPr>
        <w:t>.</w:t>
      </w:r>
    </w:p>
    <w:p w14:paraId="60BF0555" w14:textId="7E620D7B" w:rsidR="00090209" w:rsidRPr="002F548F" w:rsidRDefault="00090209">
      <w:pPr>
        <w:widowControl w:val="0"/>
        <w:spacing w:after="120"/>
        <w:ind w:firstLine="720"/>
        <w:jc w:val="both"/>
        <w:rPr>
          <w:b/>
          <w:bCs/>
          <w:sz w:val="28"/>
          <w:szCs w:val="28"/>
          <w:lang w:val="it-IT"/>
        </w:rPr>
      </w:pPr>
      <w:bookmarkStart w:id="66" w:name="_Hlk112829990"/>
      <w:r w:rsidRPr="002F548F">
        <w:rPr>
          <w:b/>
          <w:bCs/>
          <w:sz w:val="28"/>
          <w:szCs w:val="28"/>
          <w:lang w:val="it-IT"/>
        </w:rPr>
        <w:t xml:space="preserve">Điều </w:t>
      </w:r>
      <w:r w:rsidR="001C267E" w:rsidRPr="002F548F">
        <w:rPr>
          <w:b/>
          <w:bCs/>
          <w:sz w:val="28"/>
          <w:szCs w:val="28"/>
          <w:lang w:val="it-IT"/>
        </w:rPr>
        <w:t>59</w:t>
      </w:r>
      <w:r w:rsidRPr="002F548F">
        <w:rPr>
          <w:b/>
          <w:bCs/>
          <w:sz w:val="28"/>
          <w:szCs w:val="28"/>
          <w:lang w:val="it-IT"/>
        </w:rPr>
        <w:t>. Xem xét, quyết định</w:t>
      </w:r>
      <w:r w:rsidR="00762FDC" w:rsidRPr="002F548F">
        <w:rPr>
          <w:b/>
          <w:bCs/>
          <w:sz w:val="28"/>
          <w:szCs w:val="28"/>
          <w:lang w:val="it-IT"/>
        </w:rPr>
        <w:t xml:space="preserve"> việc</w:t>
      </w:r>
      <w:r w:rsidRPr="002F548F">
        <w:rPr>
          <w:b/>
          <w:bCs/>
          <w:sz w:val="28"/>
          <w:szCs w:val="28"/>
          <w:lang w:val="it-IT"/>
        </w:rPr>
        <w:t xml:space="preserve"> trình Quốc hội thành lập </w:t>
      </w:r>
      <w:r w:rsidRPr="002F548F">
        <w:rPr>
          <w:b/>
          <w:bCs/>
          <w:sz w:val="28"/>
          <w:szCs w:val="28"/>
        </w:rPr>
        <w:t xml:space="preserve">Hội đồng </w:t>
      </w:r>
      <w:r w:rsidR="00D9266F" w:rsidRPr="002F548F">
        <w:rPr>
          <w:b/>
          <w:bCs/>
          <w:sz w:val="28"/>
          <w:szCs w:val="28"/>
        </w:rPr>
        <w:t xml:space="preserve">Bầu </w:t>
      </w:r>
      <w:r w:rsidRPr="002F548F">
        <w:rPr>
          <w:b/>
          <w:bCs/>
          <w:sz w:val="28"/>
          <w:szCs w:val="28"/>
        </w:rPr>
        <w:t>cử quốc gia</w:t>
      </w:r>
      <w:r w:rsidRPr="002F548F">
        <w:rPr>
          <w:b/>
          <w:bCs/>
          <w:sz w:val="28"/>
          <w:szCs w:val="28"/>
          <w:lang w:val="it-IT"/>
        </w:rPr>
        <w:t xml:space="preserve"> </w:t>
      </w:r>
    </w:p>
    <w:bookmarkEnd w:id="66"/>
    <w:p w14:paraId="1B3C77D5" w14:textId="735E7086" w:rsidR="00090209" w:rsidRPr="002F548F" w:rsidRDefault="00090209" w:rsidP="007F7A86">
      <w:pPr>
        <w:widowControl w:val="0"/>
        <w:spacing w:after="100"/>
        <w:ind w:firstLine="720"/>
        <w:jc w:val="both"/>
        <w:rPr>
          <w:sz w:val="28"/>
          <w:szCs w:val="28"/>
        </w:rPr>
      </w:pPr>
      <w:r w:rsidRPr="002F548F">
        <w:rPr>
          <w:sz w:val="28"/>
          <w:szCs w:val="28"/>
        </w:rPr>
        <w:t xml:space="preserve">1. Ban Công tác đại biểu phối hợp với cơ quan có liên quan giúp Ủy ban Thường vụ Quốc hội chuẩn bị hồ sơ đề nghị Quốc hội thành lập Hội đồng </w:t>
      </w:r>
      <w:r w:rsidR="00D9266F" w:rsidRPr="002F548F">
        <w:rPr>
          <w:sz w:val="28"/>
          <w:szCs w:val="28"/>
        </w:rPr>
        <w:t xml:space="preserve">Bầu </w:t>
      </w:r>
      <w:r w:rsidRPr="002F548F">
        <w:rPr>
          <w:sz w:val="28"/>
          <w:szCs w:val="28"/>
        </w:rPr>
        <w:t xml:space="preserve">cử quốc gia. </w:t>
      </w:r>
    </w:p>
    <w:p w14:paraId="79CDD3B5" w14:textId="77777777" w:rsidR="00090209" w:rsidRPr="002F548F" w:rsidRDefault="00090209" w:rsidP="007F7A86">
      <w:pPr>
        <w:widowControl w:val="0"/>
        <w:spacing w:after="100"/>
        <w:ind w:firstLine="720"/>
        <w:jc w:val="both"/>
        <w:rPr>
          <w:sz w:val="28"/>
          <w:szCs w:val="28"/>
        </w:rPr>
      </w:pPr>
      <w:r w:rsidRPr="002F548F">
        <w:rPr>
          <w:sz w:val="28"/>
          <w:szCs w:val="28"/>
        </w:rPr>
        <w:t>2. Hồ sơ trình Ủy ban Thường vụ Quốc hội bao gồm:</w:t>
      </w:r>
    </w:p>
    <w:p w14:paraId="683FC2D5" w14:textId="77777777" w:rsidR="00090209" w:rsidRPr="002F548F" w:rsidRDefault="00090209">
      <w:pPr>
        <w:widowControl w:val="0"/>
        <w:spacing w:after="100"/>
        <w:ind w:firstLine="720"/>
        <w:jc w:val="both"/>
        <w:rPr>
          <w:sz w:val="28"/>
          <w:szCs w:val="28"/>
          <w:lang w:val="it-IT" w:eastAsia="en-GB"/>
        </w:rPr>
      </w:pPr>
      <w:r w:rsidRPr="002F548F">
        <w:rPr>
          <w:sz w:val="28"/>
          <w:szCs w:val="28"/>
          <w:lang w:val="it-IT" w:eastAsia="en-GB"/>
        </w:rPr>
        <w:t>a) Văn bản trình của Ban Công tác đại biểu;</w:t>
      </w:r>
    </w:p>
    <w:p w14:paraId="71225DC9" w14:textId="77777777" w:rsidR="00090209" w:rsidRPr="002F548F" w:rsidRDefault="00090209" w:rsidP="007F7A86">
      <w:pPr>
        <w:widowControl w:val="0"/>
        <w:spacing w:after="100"/>
        <w:ind w:firstLine="720"/>
        <w:jc w:val="both"/>
        <w:rPr>
          <w:sz w:val="28"/>
          <w:szCs w:val="28"/>
        </w:rPr>
      </w:pPr>
      <w:r w:rsidRPr="002F548F">
        <w:rPr>
          <w:sz w:val="28"/>
          <w:szCs w:val="28"/>
        </w:rPr>
        <w:t xml:space="preserve">b) Dự thảo </w:t>
      </w:r>
      <w:r w:rsidR="005953FF" w:rsidRPr="002F548F">
        <w:rPr>
          <w:sz w:val="28"/>
          <w:szCs w:val="28"/>
        </w:rPr>
        <w:t xml:space="preserve">tờ </w:t>
      </w:r>
      <w:r w:rsidRPr="002F548F">
        <w:rPr>
          <w:sz w:val="28"/>
          <w:szCs w:val="28"/>
        </w:rPr>
        <w:t>trình của Ủy ban Thường vụ Quốc hội;</w:t>
      </w:r>
    </w:p>
    <w:p w14:paraId="4E74E440" w14:textId="77777777" w:rsidR="00090209" w:rsidRPr="002F548F" w:rsidRDefault="00090209" w:rsidP="007F7A86">
      <w:pPr>
        <w:widowControl w:val="0"/>
        <w:spacing w:after="100"/>
        <w:ind w:firstLine="720"/>
        <w:jc w:val="both"/>
        <w:rPr>
          <w:sz w:val="28"/>
          <w:szCs w:val="28"/>
        </w:rPr>
      </w:pPr>
      <w:r w:rsidRPr="002F548F">
        <w:rPr>
          <w:sz w:val="28"/>
          <w:szCs w:val="28"/>
        </w:rPr>
        <w:t>c) Dự thảo nghị quyết của Quốc hội;</w:t>
      </w:r>
    </w:p>
    <w:p w14:paraId="75654B61" w14:textId="090FB8BF" w:rsidR="00090209" w:rsidRPr="002F548F" w:rsidRDefault="00090209" w:rsidP="007F7A86">
      <w:pPr>
        <w:widowControl w:val="0"/>
        <w:spacing w:after="100"/>
        <w:ind w:firstLine="720"/>
        <w:jc w:val="both"/>
        <w:rPr>
          <w:sz w:val="28"/>
          <w:szCs w:val="28"/>
        </w:rPr>
      </w:pPr>
      <w:r w:rsidRPr="002F548F">
        <w:rPr>
          <w:sz w:val="28"/>
          <w:szCs w:val="28"/>
        </w:rPr>
        <w:t>d) Tài liệu khác (nếu có).</w:t>
      </w:r>
    </w:p>
    <w:p w14:paraId="4A09CA2A" w14:textId="6D2EFFA1" w:rsidR="00090209" w:rsidRPr="002F548F" w:rsidRDefault="00090209">
      <w:pPr>
        <w:widowControl w:val="0"/>
        <w:spacing w:after="100"/>
        <w:ind w:firstLine="720"/>
        <w:jc w:val="both"/>
        <w:rPr>
          <w:b/>
          <w:bCs/>
          <w:sz w:val="28"/>
          <w:szCs w:val="28"/>
          <w:lang w:val="it-IT"/>
        </w:rPr>
      </w:pPr>
      <w:r w:rsidRPr="002F548F">
        <w:rPr>
          <w:spacing w:val="-4"/>
          <w:sz w:val="28"/>
          <w:szCs w:val="28"/>
          <w:lang w:val="it-IT"/>
        </w:rPr>
        <w:t>3</w:t>
      </w:r>
      <w:r w:rsidRPr="002F548F">
        <w:rPr>
          <w:sz w:val="28"/>
          <w:szCs w:val="28"/>
          <w:lang w:val="it-IT"/>
        </w:rPr>
        <w:t xml:space="preserve">. Trình tự Ủy ban Thường vụ Quốc hội </w:t>
      </w:r>
      <w:r w:rsidR="00E85503" w:rsidRPr="002F548F">
        <w:rPr>
          <w:sz w:val="28"/>
          <w:szCs w:val="28"/>
          <w:lang w:val="it-IT"/>
        </w:rPr>
        <w:t xml:space="preserve">xem xét, quyết định việc </w:t>
      </w:r>
      <w:r w:rsidRPr="002F548F">
        <w:rPr>
          <w:sz w:val="28"/>
          <w:szCs w:val="28"/>
          <w:lang w:val="it-IT"/>
        </w:rPr>
        <w:t xml:space="preserve">trình Quốc hội thành lập </w:t>
      </w:r>
      <w:r w:rsidRPr="002F548F">
        <w:rPr>
          <w:sz w:val="28"/>
          <w:szCs w:val="28"/>
        </w:rPr>
        <w:t xml:space="preserve">Hội đồng </w:t>
      </w:r>
      <w:r w:rsidR="00D9266F" w:rsidRPr="002F548F">
        <w:rPr>
          <w:sz w:val="28"/>
          <w:szCs w:val="28"/>
        </w:rPr>
        <w:t xml:space="preserve">Bầu </w:t>
      </w:r>
      <w:r w:rsidRPr="002F548F">
        <w:rPr>
          <w:sz w:val="28"/>
          <w:szCs w:val="28"/>
        </w:rPr>
        <w:t>cử quốc gia</w:t>
      </w:r>
      <w:r w:rsidRPr="002F548F">
        <w:rPr>
          <w:sz w:val="28"/>
          <w:szCs w:val="28"/>
          <w:lang w:val="it-IT"/>
        </w:rPr>
        <w:t xml:space="preserve"> thực hiện theo quy định tại Điều </w:t>
      </w:r>
      <w:r w:rsidR="00691F07" w:rsidRPr="002F548F">
        <w:rPr>
          <w:sz w:val="28"/>
          <w:szCs w:val="28"/>
          <w:lang w:val="it-IT"/>
        </w:rPr>
        <w:t xml:space="preserve">24 </w:t>
      </w:r>
      <w:r w:rsidRPr="002F548F">
        <w:rPr>
          <w:sz w:val="28"/>
          <w:szCs w:val="28"/>
          <w:lang w:val="it-IT"/>
        </w:rPr>
        <w:t>của Quy chế này.</w:t>
      </w:r>
    </w:p>
    <w:p w14:paraId="749D85E5" w14:textId="77777777" w:rsidR="00090209" w:rsidRPr="002F548F" w:rsidRDefault="00090209">
      <w:pPr>
        <w:widowControl w:val="0"/>
        <w:spacing w:after="100"/>
        <w:ind w:firstLine="720"/>
        <w:jc w:val="both"/>
        <w:rPr>
          <w:sz w:val="28"/>
          <w:szCs w:val="28"/>
          <w:lang w:val="it-IT"/>
        </w:rPr>
      </w:pPr>
      <w:r w:rsidRPr="002F548F">
        <w:rPr>
          <w:sz w:val="28"/>
          <w:szCs w:val="28"/>
          <w:lang w:val="it-IT"/>
        </w:rPr>
        <w:t xml:space="preserve">4. </w:t>
      </w:r>
      <w:r w:rsidR="0037036F" w:rsidRPr="002F548F">
        <w:rPr>
          <w:sz w:val="28"/>
          <w:szCs w:val="28"/>
          <w:lang w:val="it-IT"/>
        </w:rPr>
        <w:t xml:space="preserve">Trên cơ sở </w:t>
      </w:r>
      <w:r w:rsidRPr="002F548F">
        <w:rPr>
          <w:sz w:val="28"/>
          <w:szCs w:val="28"/>
          <w:lang w:val="it-IT"/>
        </w:rPr>
        <w:t xml:space="preserve">kết luận của Ủy ban Thường vụ Quốc hội, Ban Công tác đại biểu giúp Ủy ban Thường vụ Quốc hội hoàn thiện hồ sơ để trình </w:t>
      </w:r>
      <w:r w:rsidRPr="002F548F">
        <w:rPr>
          <w:rStyle w:val="normal-h1"/>
          <w:rFonts w:ascii="Times New Roman" w:hAnsi="Times New Roman"/>
          <w:color w:val="auto"/>
          <w:spacing w:val="-4"/>
          <w:sz w:val="28"/>
          <w:szCs w:val="28"/>
        </w:rPr>
        <w:t>Quốc hội</w:t>
      </w:r>
      <w:r w:rsidRPr="002F548F">
        <w:rPr>
          <w:sz w:val="28"/>
          <w:szCs w:val="28"/>
          <w:lang w:val="it-IT"/>
        </w:rPr>
        <w:t>.</w:t>
      </w:r>
    </w:p>
    <w:p w14:paraId="5A269DD2" w14:textId="68131937" w:rsidR="00841A91" w:rsidRPr="002F548F" w:rsidRDefault="00841A91">
      <w:pPr>
        <w:widowControl w:val="0"/>
        <w:spacing w:after="100"/>
        <w:ind w:firstLine="720"/>
        <w:jc w:val="both"/>
        <w:rPr>
          <w:b/>
          <w:bCs/>
          <w:sz w:val="28"/>
          <w:szCs w:val="28"/>
          <w:lang w:val="it-IT"/>
        </w:rPr>
      </w:pPr>
      <w:r w:rsidRPr="002F548F">
        <w:rPr>
          <w:b/>
          <w:bCs/>
          <w:sz w:val="28"/>
          <w:szCs w:val="28"/>
          <w:lang w:val="it-IT"/>
        </w:rPr>
        <w:t xml:space="preserve">Điều </w:t>
      </w:r>
      <w:r w:rsidR="001C267E" w:rsidRPr="002F548F">
        <w:rPr>
          <w:b/>
          <w:bCs/>
          <w:sz w:val="28"/>
          <w:szCs w:val="28"/>
          <w:lang w:val="it-IT"/>
        </w:rPr>
        <w:t>60</w:t>
      </w:r>
      <w:r w:rsidRPr="002F548F">
        <w:rPr>
          <w:b/>
          <w:bCs/>
          <w:sz w:val="28"/>
          <w:szCs w:val="28"/>
          <w:lang w:val="it-IT"/>
        </w:rPr>
        <w:t xml:space="preserve">. Cho ý kiến về </w:t>
      </w:r>
      <w:bookmarkStart w:id="67" w:name="_Hlk114941533"/>
      <w:r w:rsidRPr="002F548F">
        <w:rPr>
          <w:b/>
          <w:bCs/>
          <w:sz w:val="28"/>
          <w:szCs w:val="28"/>
          <w:lang w:val="it-IT"/>
        </w:rPr>
        <w:t xml:space="preserve">cơ cấu tổ chức của Chính phủ, cơ cấu số lượng thành viên Chính phủ </w:t>
      </w:r>
      <w:bookmarkEnd w:id="67"/>
    </w:p>
    <w:p w14:paraId="16817668" w14:textId="3E131C5F" w:rsidR="00841A91" w:rsidRPr="002F548F" w:rsidRDefault="00841A91">
      <w:pPr>
        <w:spacing w:after="120"/>
        <w:ind w:firstLine="720"/>
        <w:jc w:val="both"/>
        <w:rPr>
          <w:spacing w:val="-6"/>
        </w:rPr>
      </w:pPr>
      <w:r w:rsidRPr="002F548F">
        <w:rPr>
          <w:sz w:val="28"/>
          <w:szCs w:val="28"/>
        </w:rPr>
        <w:t>1. Ủy ban Thường vụ Quốc hội cho ý kiến về cơ cấu tổ chức của Chính phủ</w:t>
      </w:r>
      <w:r w:rsidRPr="002F548F">
        <w:rPr>
          <w:spacing w:val="-4"/>
          <w:sz w:val="28"/>
          <w:szCs w:val="28"/>
        </w:rPr>
        <w:t xml:space="preserve">, </w:t>
      </w:r>
      <w:r w:rsidRPr="002F548F">
        <w:rPr>
          <w:spacing w:val="-6"/>
          <w:sz w:val="28"/>
          <w:szCs w:val="28"/>
        </w:rPr>
        <w:t xml:space="preserve">cơ cấu số lượng thành viên Chính phủ để trình Quốc hội xem xét, quyết định. </w:t>
      </w:r>
    </w:p>
    <w:p w14:paraId="7FA82395" w14:textId="3F11B2C2" w:rsidR="00841A91" w:rsidRPr="002F548F" w:rsidRDefault="00841A91" w:rsidP="007F7A86">
      <w:pPr>
        <w:widowControl w:val="0"/>
        <w:spacing w:after="120"/>
        <w:ind w:firstLine="720"/>
        <w:jc w:val="both"/>
        <w:rPr>
          <w:sz w:val="28"/>
          <w:szCs w:val="28"/>
        </w:rPr>
      </w:pPr>
      <w:r w:rsidRPr="002F548F">
        <w:rPr>
          <w:sz w:val="28"/>
          <w:szCs w:val="28"/>
        </w:rPr>
        <w:t>Hồ sơ trình Ủy ban Thường vụ Quốc hội bao gồm:</w:t>
      </w:r>
    </w:p>
    <w:p w14:paraId="706A06FC" w14:textId="549910CC" w:rsidR="00841A91" w:rsidRPr="002F548F" w:rsidRDefault="00841A91" w:rsidP="007F7A86">
      <w:pPr>
        <w:widowControl w:val="0"/>
        <w:spacing w:after="120"/>
        <w:ind w:firstLine="720"/>
        <w:jc w:val="both"/>
        <w:rPr>
          <w:sz w:val="28"/>
          <w:szCs w:val="28"/>
        </w:rPr>
      </w:pPr>
      <w:r w:rsidRPr="002F548F">
        <w:rPr>
          <w:sz w:val="28"/>
          <w:szCs w:val="28"/>
        </w:rPr>
        <w:t>a) Tờ trình của Chính phủ</w:t>
      </w:r>
      <w:r w:rsidR="00EC15C0" w:rsidRPr="002F548F">
        <w:rPr>
          <w:sz w:val="28"/>
          <w:szCs w:val="28"/>
        </w:rPr>
        <w:t xml:space="preserve"> về cơ cấu tổ chức của Chính phủ, tờ trình của Thủ tướng Chính phủ về cơ cấu số lượng thành viên Chính phủ</w:t>
      </w:r>
      <w:r w:rsidRPr="002F548F">
        <w:rPr>
          <w:sz w:val="28"/>
          <w:szCs w:val="28"/>
        </w:rPr>
        <w:t>;</w:t>
      </w:r>
    </w:p>
    <w:p w14:paraId="2E9AD521" w14:textId="77777777" w:rsidR="00841A91" w:rsidRPr="002F548F" w:rsidRDefault="00841A91" w:rsidP="007F7A86">
      <w:pPr>
        <w:widowControl w:val="0"/>
        <w:spacing w:after="120"/>
        <w:ind w:firstLine="720"/>
        <w:jc w:val="both"/>
        <w:rPr>
          <w:sz w:val="28"/>
          <w:szCs w:val="28"/>
        </w:rPr>
      </w:pPr>
      <w:r w:rsidRPr="002F548F">
        <w:rPr>
          <w:sz w:val="28"/>
          <w:szCs w:val="28"/>
        </w:rPr>
        <w:t xml:space="preserve">b) </w:t>
      </w:r>
      <w:r w:rsidR="00EC15C0" w:rsidRPr="002F548F">
        <w:rPr>
          <w:sz w:val="28"/>
          <w:szCs w:val="28"/>
        </w:rPr>
        <w:t>D</w:t>
      </w:r>
      <w:r w:rsidRPr="002F548F">
        <w:rPr>
          <w:sz w:val="28"/>
          <w:szCs w:val="28"/>
        </w:rPr>
        <w:t xml:space="preserve">ự thảo nghị quyết của Quốc hội; </w:t>
      </w:r>
    </w:p>
    <w:p w14:paraId="04EF15E7" w14:textId="77777777" w:rsidR="00841A91" w:rsidRPr="002F548F" w:rsidRDefault="00841A91" w:rsidP="007F7A86">
      <w:pPr>
        <w:widowControl w:val="0"/>
        <w:spacing w:after="120"/>
        <w:ind w:firstLine="720"/>
        <w:jc w:val="both"/>
        <w:rPr>
          <w:sz w:val="28"/>
          <w:szCs w:val="28"/>
        </w:rPr>
      </w:pPr>
      <w:r w:rsidRPr="002F548F">
        <w:rPr>
          <w:sz w:val="28"/>
          <w:szCs w:val="28"/>
        </w:rPr>
        <w:t>c) Đề án về vấn đề có liên quan (nếu có);</w:t>
      </w:r>
    </w:p>
    <w:p w14:paraId="6327FA42" w14:textId="1429446E" w:rsidR="00841A91" w:rsidRPr="002F548F" w:rsidRDefault="00841A91" w:rsidP="007F7A86">
      <w:pPr>
        <w:widowControl w:val="0"/>
        <w:spacing w:after="120"/>
        <w:ind w:firstLine="720"/>
        <w:jc w:val="both"/>
        <w:rPr>
          <w:sz w:val="28"/>
          <w:szCs w:val="28"/>
        </w:rPr>
      </w:pPr>
      <w:r w:rsidRPr="002F548F">
        <w:rPr>
          <w:sz w:val="28"/>
          <w:szCs w:val="28"/>
        </w:rPr>
        <w:t>d) Tài liệu khác (nếu có).</w:t>
      </w:r>
    </w:p>
    <w:p w14:paraId="0FB8B0CA" w14:textId="0E32F220" w:rsidR="00841A91" w:rsidRPr="002F548F" w:rsidRDefault="00553709" w:rsidP="007F7A86">
      <w:pPr>
        <w:widowControl w:val="0"/>
        <w:spacing w:after="120"/>
        <w:ind w:firstLine="720"/>
        <w:jc w:val="both"/>
        <w:rPr>
          <w:rFonts w:eastAsia="Calibri"/>
          <w:spacing w:val="-6"/>
          <w:sz w:val="28"/>
          <w:szCs w:val="28"/>
        </w:rPr>
      </w:pPr>
      <w:r w:rsidRPr="002F548F">
        <w:rPr>
          <w:spacing w:val="-6"/>
          <w:sz w:val="28"/>
          <w:szCs w:val="28"/>
        </w:rPr>
        <w:t>2</w:t>
      </w:r>
      <w:r w:rsidR="00841A91" w:rsidRPr="002F548F">
        <w:rPr>
          <w:spacing w:val="2"/>
          <w:sz w:val="28"/>
          <w:szCs w:val="28"/>
        </w:rPr>
        <w:t>. Ủy ban Pháp luật</w:t>
      </w:r>
      <w:r w:rsidR="00841A91" w:rsidRPr="002F548F">
        <w:rPr>
          <w:rFonts w:eastAsia="Calibri"/>
          <w:spacing w:val="2"/>
          <w:sz w:val="28"/>
          <w:szCs w:val="28"/>
        </w:rPr>
        <w:t xml:space="preserve"> thẩm tra </w:t>
      </w:r>
      <w:r w:rsidR="0037036F" w:rsidRPr="002F548F">
        <w:rPr>
          <w:spacing w:val="2"/>
          <w:sz w:val="28"/>
          <w:szCs w:val="28"/>
        </w:rPr>
        <w:t>tờ trình của Chính phủ</w:t>
      </w:r>
      <w:r w:rsidR="0013719E" w:rsidRPr="002F548F">
        <w:rPr>
          <w:spacing w:val="2"/>
          <w:sz w:val="28"/>
          <w:szCs w:val="28"/>
        </w:rPr>
        <w:t xml:space="preserve"> về </w:t>
      </w:r>
      <w:r w:rsidR="0037036F" w:rsidRPr="002F548F">
        <w:rPr>
          <w:spacing w:val="2"/>
          <w:sz w:val="28"/>
          <w:szCs w:val="28"/>
        </w:rPr>
        <w:t xml:space="preserve">cơ cấu tổ chức của </w:t>
      </w:r>
      <w:r w:rsidR="0037036F" w:rsidRPr="002F548F">
        <w:rPr>
          <w:spacing w:val="2"/>
          <w:sz w:val="28"/>
          <w:szCs w:val="28"/>
        </w:rPr>
        <w:lastRenderedPageBreak/>
        <w:t xml:space="preserve">Chính phủ, </w:t>
      </w:r>
      <w:r w:rsidR="0013719E" w:rsidRPr="002F548F">
        <w:rPr>
          <w:spacing w:val="2"/>
          <w:sz w:val="28"/>
          <w:szCs w:val="28"/>
        </w:rPr>
        <w:t xml:space="preserve">tờ trình của Thủ tướng Chính phủ về </w:t>
      </w:r>
      <w:r w:rsidR="0037036F" w:rsidRPr="002F548F">
        <w:rPr>
          <w:spacing w:val="2"/>
          <w:sz w:val="28"/>
          <w:szCs w:val="28"/>
        </w:rPr>
        <w:t>cơ cấu số lượng thành viên Chính phủ</w:t>
      </w:r>
      <w:r w:rsidR="0013719E" w:rsidRPr="002F548F">
        <w:rPr>
          <w:spacing w:val="-6"/>
          <w:sz w:val="28"/>
          <w:szCs w:val="28"/>
        </w:rPr>
        <w:t>.</w:t>
      </w:r>
    </w:p>
    <w:p w14:paraId="3B62DDB2" w14:textId="3FBB385C" w:rsidR="00841A91" w:rsidRPr="002F548F" w:rsidRDefault="00553709" w:rsidP="007F7A86">
      <w:pPr>
        <w:widowControl w:val="0"/>
        <w:spacing w:after="120"/>
        <w:ind w:firstLine="720"/>
        <w:jc w:val="both"/>
        <w:rPr>
          <w:sz w:val="28"/>
          <w:szCs w:val="28"/>
        </w:rPr>
      </w:pPr>
      <w:r w:rsidRPr="002F548F">
        <w:rPr>
          <w:sz w:val="28"/>
          <w:szCs w:val="28"/>
        </w:rPr>
        <w:t>3</w:t>
      </w:r>
      <w:r w:rsidR="00841A91" w:rsidRPr="002F548F">
        <w:rPr>
          <w:sz w:val="28"/>
          <w:szCs w:val="28"/>
        </w:rPr>
        <w:t xml:space="preserve">. Trình tự Ủy ban Thường vụ Quốc hội cho ý kiến </w:t>
      </w:r>
      <w:r w:rsidR="000E60F1" w:rsidRPr="002F548F">
        <w:rPr>
          <w:sz w:val="28"/>
          <w:szCs w:val="28"/>
        </w:rPr>
        <w:t xml:space="preserve">về </w:t>
      </w:r>
      <w:r w:rsidR="00841A91" w:rsidRPr="002F548F">
        <w:rPr>
          <w:sz w:val="28"/>
          <w:szCs w:val="28"/>
        </w:rPr>
        <w:t>cơ cấu tổ chức của Chính phủ, cơ cấu số lượng thành viên Chính phủ thực hiện theo quy định tại Điều 2</w:t>
      </w:r>
      <w:r w:rsidR="00746E90" w:rsidRPr="002F548F">
        <w:rPr>
          <w:sz w:val="28"/>
          <w:szCs w:val="28"/>
        </w:rPr>
        <w:t>3</w:t>
      </w:r>
      <w:r w:rsidR="00841A91" w:rsidRPr="002F548F">
        <w:rPr>
          <w:sz w:val="28"/>
          <w:szCs w:val="28"/>
        </w:rPr>
        <w:t xml:space="preserve"> của Quy chế này.</w:t>
      </w:r>
    </w:p>
    <w:p w14:paraId="5ADFC4DD" w14:textId="5C2BE261" w:rsidR="00841A91" w:rsidRPr="002F548F" w:rsidRDefault="00553709" w:rsidP="007F7A86">
      <w:pPr>
        <w:widowControl w:val="0"/>
        <w:spacing w:after="120"/>
        <w:ind w:firstLine="720"/>
        <w:jc w:val="both"/>
        <w:rPr>
          <w:sz w:val="28"/>
          <w:szCs w:val="28"/>
        </w:rPr>
      </w:pPr>
      <w:r w:rsidRPr="002F548F">
        <w:rPr>
          <w:sz w:val="28"/>
          <w:szCs w:val="28"/>
          <w:lang w:val="it-IT"/>
        </w:rPr>
        <w:t>4</w:t>
      </w:r>
      <w:r w:rsidR="00841A91" w:rsidRPr="002F548F">
        <w:rPr>
          <w:sz w:val="28"/>
          <w:szCs w:val="28"/>
          <w:lang w:val="it-IT"/>
        </w:rPr>
        <w:t xml:space="preserve">. </w:t>
      </w:r>
      <w:r w:rsidR="00AC5267" w:rsidRPr="002F548F">
        <w:rPr>
          <w:sz w:val="28"/>
          <w:szCs w:val="28"/>
          <w:lang w:val="it-IT"/>
        </w:rPr>
        <w:t>Trên cơ sở</w:t>
      </w:r>
      <w:r w:rsidR="00841A91" w:rsidRPr="002F548F">
        <w:rPr>
          <w:sz w:val="28"/>
          <w:szCs w:val="28"/>
          <w:lang w:val="it-IT"/>
        </w:rPr>
        <w:t xml:space="preserve"> kết luận của Ủy ban Thường vụ Quốc hội, Chính phủ</w:t>
      </w:r>
      <w:r w:rsidR="00AC5267" w:rsidRPr="002F548F">
        <w:rPr>
          <w:sz w:val="28"/>
          <w:szCs w:val="28"/>
          <w:lang w:val="it-IT"/>
        </w:rPr>
        <w:t xml:space="preserve">, Thủ tướng Chính phủ </w:t>
      </w:r>
      <w:r w:rsidR="00841A91" w:rsidRPr="002F548F">
        <w:rPr>
          <w:sz w:val="28"/>
          <w:szCs w:val="28"/>
          <w:lang w:val="it-IT"/>
        </w:rPr>
        <w:t>hoàn thiện hồ sơ để trình Quốc hội.</w:t>
      </w:r>
    </w:p>
    <w:p w14:paraId="55902BE6" w14:textId="0674F618" w:rsidR="003E257D" w:rsidRPr="002F548F" w:rsidRDefault="003E257D">
      <w:pPr>
        <w:widowControl w:val="0"/>
        <w:spacing w:after="120"/>
        <w:ind w:firstLine="720"/>
        <w:jc w:val="both"/>
        <w:rPr>
          <w:rFonts w:ascii="Times New Roman Bold" w:hAnsi="Times New Roman Bold"/>
          <w:b/>
          <w:bCs/>
          <w:sz w:val="28"/>
          <w:szCs w:val="28"/>
          <w:lang w:val="it-IT"/>
        </w:rPr>
      </w:pPr>
      <w:bookmarkStart w:id="68" w:name="_Hlk112829994"/>
      <w:r w:rsidRPr="002F548F">
        <w:rPr>
          <w:rFonts w:ascii="Times New Roman Bold" w:hAnsi="Times New Roman Bold"/>
          <w:b/>
          <w:bCs/>
          <w:sz w:val="28"/>
          <w:szCs w:val="28"/>
          <w:lang w:val="it-IT"/>
        </w:rPr>
        <w:t xml:space="preserve">Điều </w:t>
      </w:r>
      <w:r w:rsidR="001C267E" w:rsidRPr="002F548F">
        <w:rPr>
          <w:rFonts w:ascii="Times New Roman Bold" w:hAnsi="Times New Roman Bold"/>
          <w:b/>
          <w:bCs/>
          <w:sz w:val="28"/>
          <w:szCs w:val="28"/>
          <w:lang w:val="it-IT"/>
        </w:rPr>
        <w:t>61</w:t>
      </w:r>
      <w:r w:rsidRPr="002F548F">
        <w:rPr>
          <w:rFonts w:ascii="Times New Roman Bold" w:hAnsi="Times New Roman Bold"/>
          <w:b/>
          <w:bCs/>
          <w:sz w:val="28"/>
          <w:szCs w:val="28"/>
          <w:lang w:val="it-IT"/>
        </w:rPr>
        <w:t xml:space="preserve">. Cho ý kiến về </w:t>
      </w:r>
      <w:bookmarkStart w:id="69" w:name="_Hlk114941573"/>
      <w:r w:rsidR="0013719E" w:rsidRPr="002F548F">
        <w:rPr>
          <w:rFonts w:ascii="Times New Roman Bold" w:hAnsi="Times New Roman Bold"/>
          <w:b/>
          <w:bCs/>
          <w:sz w:val="28"/>
          <w:szCs w:val="28"/>
        </w:rPr>
        <w:t>việc trình Quốc hội xem xét, quyết định</w:t>
      </w:r>
      <w:r w:rsidR="005D5226" w:rsidRPr="002F548F">
        <w:rPr>
          <w:rFonts w:ascii="Times New Roman Bold" w:hAnsi="Times New Roman Bold"/>
          <w:b/>
          <w:bCs/>
          <w:sz w:val="28"/>
          <w:szCs w:val="28"/>
        </w:rPr>
        <w:t xml:space="preserve"> về</w:t>
      </w:r>
      <w:r w:rsidR="0013719E" w:rsidRPr="002F548F">
        <w:rPr>
          <w:rFonts w:ascii="Times New Roman Bold" w:hAnsi="Times New Roman Bold"/>
          <w:b/>
          <w:bCs/>
          <w:sz w:val="28"/>
          <w:szCs w:val="28"/>
        </w:rPr>
        <w:t xml:space="preserve"> </w:t>
      </w:r>
      <w:r w:rsidRPr="002F548F">
        <w:rPr>
          <w:rFonts w:ascii="Times New Roman Bold" w:hAnsi="Times New Roman Bold"/>
          <w:b/>
          <w:bCs/>
          <w:sz w:val="28"/>
          <w:szCs w:val="28"/>
          <w:lang w:val="it-IT"/>
        </w:rPr>
        <w:t xml:space="preserve">nhân sự theo đề nghị của Chủ tịch Hội đồng </w:t>
      </w:r>
      <w:r w:rsidR="00D9266F" w:rsidRPr="002F548F">
        <w:rPr>
          <w:rFonts w:ascii="Times New Roman Bold" w:hAnsi="Times New Roman Bold"/>
          <w:b/>
          <w:bCs/>
          <w:sz w:val="28"/>
          <w:szCs w:val="28"/>
          <w:lang w:val="it-IT"/>
        </w:rPr>
        <w:t xml:space="preserve">Bầu </w:t>
      </w:r>
      <w:r w:rsidRPr="002F548F">
        <w:rPr>
          <w:rFonts w:ascii="Times New Roman Bold" w:hAnsi="Times New Roman Bold"/>
          <w:b/>
          <w:bCs/>
          <w:sz w:val="28"/>
          <w:szCs w:val="28"/>
          <w:lang w:val="it-IT"/>
        </w:rPr>
        <w:t xml:space="preserve">cử quốc gia, Chủ tịch nước, Thủ tướng Chính phủ </w:t>
      </w:r>
    </w:p>
    <w:bookmarkEnd w:id="68"/>
    <w:bookmarkEnd w:id="69"/>
    <w:p w14:paraId="16F0F9B0" w14:textId="15023E3D" w:rsidR="003E257D" w:rsidRPr="002F548F" w:rsidRDefault="003E257D" w:rsidP="007F7A86">
      <w:pPr>
        <w:widowControl w:val="0"/>
        <w:spacing w:before="120" w:after="120"/>
        <w:ind w:firstLine="720"/>
        <w:jc w:val="both"/>
        <w:rPr>
          <w:sz w:val="28"/>
          <w:szCs w:val="28"/>
        </w:rPr>
      </w:pPr>
      <w:r w:rsidRPr="002F548F">
        <w:rPr>
          <w:sz w:val="28"/>
          <w:szCs w:val="28"/>
        </w:rPr>
        <w:t>1.</w:t>
      </w:r>
      <w:r w:rsidRPr="002F548F">
        <w:rPr>
          <w:rStyle w:val="normal-h1"/>
          <w:rFonts w:ascii="Times New Roman" w:hAnsi="Times New Roman"/>
          <w:color w:val="auto"/>
          <w:sz w:val="28"/>
          <w:szCs w:val="28"/>
        </w:rPr>
        <w:t xml:space="preserve"> </w:t>
      </w:r>
      <w:r w:rsidRPr="002F548F">
        <w:rPr>
          <w:sz w:val="28"/>
          <w:szCs w:val="28"/>
        </w:rPr>
        <w:t xml:space="preserve">Ban Công tác đại biểu phối hợp với cơ quan có liên quan tiếp nhận hồ sơ của Chủ tịch Hội đồng </w:t>
      </w:r>
      <w:r w:rsidR="00D9266F" w:rsidRPr="002F548F">
        <w:rPr>
          <w:sz w:val="28"/>
          <w:szCs w:val="28"/>
        </w:rPr>
        <w:t xml:space="preserve">Bầu </w:t>
      </w:r>
      <w:r w:rsidRPr="002F548F">
        <w:rPr>
          <w:sz w:val="28"/>
          <w:szCs w:val="28"/>
        </w:rPr>
        <w:t xml:space="preserve">cử </w:t>
      </w:r>
      <w:r w:rsidR="005953FF" w:rsidRPr="002F548F">
        <w:rPr>
          <w:sz w:val="28"/>
          <w:szCs w:val="28"/>
        </w:rPr>
        <w:t>q</w:t>
      </w:r>
      <w:r w:rsidRPr="002F548F">
        <w:rPr>
          <w:sz w:val="28"/>
          <w:szCs w:val="28"/>
        </w:rPr>
        <w:t>uốc gia, Chủ tịch nước, Thủ tướng Chính phủ đề nghị về nhân sự theo thẩm quyền</w:t>
      </w:r>
      <w:r w:rsidR="00762FDC" w:rsidRPr="002F548F">
        <w:rPr>
          <w:sz w:val="28"/>
          <w:szCs w:val="28"/>
        </w:rPr>
        <w:t xml:space="preserve">; chuẩn bị ý kiến (nếu có) và </w:t>
      </w:r>
      <w:r w:rsidRPr="002F548F">
        <w:rPr>
          <w:sz w:val="28"/>
          <w:szCs w:val="28"/>
        </w:rPr>
        <w:t xml:space="preserve">dự thảo nghị quyết của Quốc hội để trình Ủy ban Thường vụ Quốc hội. </w:t>
      </w:r>
    </w:p>
    <w:p w14:paraId="35A79454" w14:textId="121A6F8C" w:rsidR="003E257D" w:rsidRPr="002F548F" w:rsidRDefault="003E257D">
      <w:pPr>
        <w:widowControl w:val="0"/>
        <w:spacing w:before="120" w:after="120"/>
        <w:ind w:firstLine="720"/>
        <w:jc w:val="both"/>
        <w:rPr>
          <w:sz w:val="28"/>
          <w:szCs w:val="28"/>
          <w:lang w:val="it-IT"/>
        </w:rPr>
      </w:pPr>
      <w:r w:rsidRPr="002F548F">
        <w:rPr>
          <w:sz w:val="28"/>
          <w:szCs w:val="28"/>
        </w:rPr>
        <w:t>2. T</w:t>
      </w:r>
      <w:r w:rsidRPr="002F548F">
        <w:rPr>
          <w:spacing w:val="4"/>
          <w:sz w:val="28"/>
          <w:szCs w:val="28"/>
          <w:lang w:val="it-IT"/>
        </w:rPr>
        <w:t xml:space="preserve">rình tự </w:t>
      </w:r>
      <w:r w:rsidRPr="002F548F">
        <w:rPr>
          <w:sz w:val="28"/>
          <w:szCs w:val="28"/>
        </w:rPr>
        <w:t xml:space="preserve">Ủy ban Thường vụ Quốc hội cho ý kiến đối với đề nghị của Chủ tịch Hội đồng </w:t>
      </w:r>
      <w:r w:rsidR="00D9266F" w:rsidRPr="002F548F">
        <w:rPr>
          <w:sz w:val="28"/>
          <w:szCs w:val="28"/>
        </w:rPr>
        <w:t xml:space="preserve">Bầu </w:t>
      </w:r>
      <w:r w:rsidRPr="002F548F">
        <w:rPr>
          <w:sz w:val="28"/>
          <w:szCs w:val="28"/>
        </w:rPr>
        <w:t xml:space="preserve">cử quốc gia, Chủ tịch nước, Thủ tướng Chính phủ về nhân sự thực hiện </w:t>
      </w:r>
      <w:r w:rsidRPr="002F548F">
        <w:rPr>
          <w:spacing w:val="4"/>
          <w:sz w:val="28"/>
          <w:szCs w:val="28"/>
          <w:lang w:val="it-IT"/>
        </w:rPr>
        <w:t xml:space="preserve">theo quy định tại Điều </w:t>
      </w:r>
      <w:r w:rsidR="001C267E" w:rsidRPr="002F548F">
        <w:rPr>
          <w:spacing w:val="4"/>
          <w:sz w:val="28"/>
          <w:szCs w:val="28"/>
          <w:lang w:val="it-IT"/>
        </w:rPr>
        <w:t xml:space="preserve">23 </w:t>
      </w:r>
      <w:r w:rsidRPr="002F548F">
        <w:rPr>
          <w:spacing w:val="4"/>
          <w:sz w:val="28"/>
          <w:szCs w:val="28"/>
          <w:lang w:val="it-IT"/>
        </w:rPr>
        <w:t>của Quy</w:t>
      </w:r>
      <w:r w:rsidRPr="002F548F">
        <w:rPr>
          <w:sz w:val="28"/>
          <w:szCs w:val="28"/>
          <w:lang w:val="it-IT"/>
        </w:rPr>
        <w:t xml:space="preserve"> chế này. </w:t>
      </w:r>
    </w:p>
    <w:p w14:paraId="78F2279D" w14:textId="1B3608FB" w:rsidR="0040321F" w:rsidRPr="002F548F" w:rsidRDefault="003E257D">
      <w:pPr>
        <w:widowControl w:val="0"/>
        <w:spacing w:before="120" w:after="120"/>
        <w:ind w:firstLine="720"/>
        <w:jc w:val="both"/>
        <w:rPr>
          <w:sz w:val="28"/>
          <w:szCs w:val="28"/>
          <w:lang w:val="it-IT"/>
        </w:rPr>
      </w:pPr>
      <w:r w:rsidRPr="002F548F">
        <w:rPr>
          <w:spacing w:val="-4"/>
          <w:sz w:val="28"/>
          <w:szCs w:val="28"/>
          <w:lang w:val="it-IT"/>
        </w:rPr>
        <w:t xml:space="preserve">3. </w:t>
      </w:r>
      <w:r w:rsidR="0040321F" w:rsidRPr="002F548F">
        <w:rPr>
          <w:spacing w:val="2"/>
          <w:sz w:val="28"/>
          <w:szCs w:val="28"/>
          <w:lang w:val="it-IT"/>
        </w:rPr>
        <w:t>Trên cơ sở</w:t>
      </w:r>
      <w:r w:rsidRPr="002F548F">
        <w:rPr>
          <w:spacing w:val="2"/>
          <w:sz w:val="28"/>
          <w:szCs w:val="28"/>
          <w:lang w:val="it-IT"/>
        </w:rPr>
        <w:t xml:space="preserve"> kết luận của Ủy ban Thường vụ Quốc hội, </w:t>
      </w:r>
      <w:r w:rsidR="0040321F" w:rsidRPr="002F548F">
        <w:rPr>
          <w:spacing w:val="2"/>
          <w:sz w:val="28"/>
          <w:szCs w:val="28"/>
          <w:lang w:val="it-IT"/>
        </w:rPr>
        <w:t xml:space="preserve">Chủ tịch Hội đồng </w:t>
      </w:r>
      <w:r w:rsidR="00D9266F" w:rsidRPr="002F548F">
        <w:rPr>
          <w:spacing w:val="2"/>
          <w:sz w:val="28"/>
          <w:szCs w:val="28"/>
          <w:lang w:val="it-IT"/>
        </w:rPr>
        <w:t xml:space="preserve">Bầu </w:t>
      </w:r>
      <w:r w:rsidR="0040321F" w:rsidRPr="002F548F">
        <w:rPr>
          <w:spacing w:val="2"/>
          <w:sz w:val="28"/>
          <w:szCs w:val="28"/>
          <w:lang w:val="it-IT"/>
        </w:rPr>
        <w:t>cử quốc gia, Chủ tịch nước, Thủ tướng Chính phủ</w:t>
      </w:r>
      <w:r w:rsidR="0040321F" w:rsidRPr="002F548F">
        <w:rPr>
          <w:b/>
          <w:bCs/>
          <w:spacing w:val="2"/>
          <w:sz w:val="28"/>
          <w:szCs w:val="28"/>
          <w:lang w:val="it-IT"/>
        </w:rPr>
        <w:t xml:space="preserve"> </w:t>
      </w:r>
      <w:r w:rsidRPr="002F548F">
        <w:rPr>
          <w:spacing w:val="2"/>
          <w:sz w:val="28"/>
          <w:szCs w:val="28"/>
          <w:lang w:val="it-IT"/>
        </w:rPr>
        <w:t>hoàn thiện hồ sơ</w:t>
      </w:r>
      <w:r w:rsidR="000548D3" w:rsidRPr="002F548F">
        <w:rPr>
          <w:sz w:val="28"/>
          <w:szCs w:val="28"/>
          <w:lang w:val="it-IT"/>
        </w:rPr>
        <w:t>;</w:t>
      </w:r>
      <w:r w:rsidR="0013719E" w:rsidRPr="002F548F">
        <w:rPr>
          <w:sz w:val="28"/>
          <w:szCs w:val="28"/>
          <w:lang w:val="it-IT"/>
        </w:rPr>
        <w:t xml:space="preserve"> </w:t>
      </w:r>
      <w:r w:rsidR="0040321F" w:rsidRPr="002F548F">
        <w:rPr>
          <w:sz w:val="28"/>
          <w:szCs w:val="28"/>
          <w:lang w:val="it-IT"/>
        </w:rPr>
        <w:t xml:space="preserve">Ban Công tác đại biểu </w:t>
      </w:r>
      <w:r w:rsidR="000548D3" w:rsidRPr="002F548F">
        <w:rPr>
          <w:sz w:val="28"/>
          <w:szCs w:val="28"/>
          <w:lang w:val="it-IT"/>
        </w:rPr>
        <w:t xml:space="preserve">giúp Ủy ban Thường vụ Quốc hội trong việc </w:t>
      </w:r>
      <w:r w:rsidR="0040321F" w:rsidRPr="002F548F">
        <w:rPr>
          <w:sz w:val="28"/>
          <w:szCs w:val="28"/>
          <w:lang w:val="it-IT"/>
        </w:rPr>
        <w:t xml:space="preserve">phối hợp </w:t>
      </w:r>
      <w:r w:rsidR="000548D3" w:rsidRPr="002F548F">
        <w:rPr>
          <w:sz w:val="28"/>
          <w:szCs w:val="28"/>
          <w:lang w:val="it-IT"/>
        </w:rPr>
        <w:t>hoàn thiện hồ sơ để trình Quốc hội.</w:t>
      </w:r>
    </w:p>
    <w:p w14:paraId="7CE6AEB6" w14:textId="77777777" w:rsidR="001E7C7F" w:rsidRPr="002F548F" w:rsidRDefault="001E7C7F">
      <w:pPr>
        <w:widowControl w:val="0"/>
        <w:spacing w:after="120"/>
        <w:ind w:firstLine="720"/>
        <w:jc w:val="both"/>
        <w:rPr>
          <w:b/>
          <w:bCs/>
          <w:sz w:val="28"/>
          <w:szCs w:val="28"/>
          <w:lang w:val="it-IT"/>
        </w:rPr>
      </w:pPr>
      <w:bookmarkStart w:id="70" w:name="_Hlk112830004"/>
      <w:r w:rsidRPr="002F548F">
        <w:rPr>
          <w:b/>
          <w:bCs/>
          <w:sz w:val="28"/>
          <w:szCs w:val="28"/>
          <w:lang w:val="it-IT"/>
        </w:rPr>
        <w:t xml:space="preserve">Điều </w:t>
      </w:r>
      <w:r w:rsidR="001C267E" w:rsidRPr="002F548F">
        <w:rPr>
          <w:b/>
          <w:bCs/>
          <w:sz w:val="28"/>
          <w:szCs w:val="28"/>
          <w:lang w:val="it-IT"/>
        </w:rPr>
        <w:t>62</w:t>
      </w:r>
      <w:r w:rsidRPr="002F548F">
        <w:rPr>
          <w:b/>
          <w:bCs/>
          <w:sz w:val="28"/>
          <w:szCs w:val="28"/>
          <w:lang w:val="it-IT"/>
        </w:rPr>
        <w:t xml:space="preserve">. Cho ý kiến về </w:t>
      </w:r>
      <w:r w:rsidR="008E70FA" w:rsidRPr="002F548F">
        <w:rPr>
          <w:b/>
          <w:bCs/>
          <w:sz w:val="28"/>
          <w:szCs w:val="28"/>
        </w:rPr>
        <w:t xml:space="preserve">việc trình Quốc hội </w:t>
      </w:r>
      <w:bookmarkStart w:id="71" w:name="_Hlk114941597"/>
      <w:r w:rsidR="008E70FA" w:rsidRPr="002F548F">
        <w:rPr>
          <w:b/>
          <w:bCs/>
          <w:sz w:val="28"/>
          <w:szCs w:val="28"/>
        </w:rPr>
        <w:t xml:space="preserve">phê chuẩn </w:t>
      </w:r>
      <w:bookmarkStart w:id="72" w:name="_Hlk114162260"/>
      <w:r w:rsidRPr="002F548F">
        <w:rPr>
          <w:b/>
          <w:bCs/>
          <w:sz w:val="28"/>
          <w:szCs w:val="28"/>
          <w:lang w:val="it-IT"/>
        </w:rPr>
        <w:t xml:space="preserve">đề nghị của Chánh án Tòa án nhân dân tối cao về </w:t>
      </w:r>
      <w:r w:rsidR="008E70FA" w:rsidRPr="002F548F">
        <w:rPr>
          <w:b/>
          <w:bCs/>
          <w:sz w:val="28"/>
          <w:szCs w:val="28"/>
          <w:lang w:val="it-IT"/>
        </w:rPr>
        <w:t xml:space="preserve">việc bổ nhiệm </w:t>
      </w:r>
      <w:r w:rsidRPr="002F548F">
        <w:rPr>
          <w:b/>
          <w:bCs/>
          <w:sz w:val="28"/>
          <w:szCs w:val="28"/>
          <w:lang w:val="it-IT"/>
        </w:rPr>
        <w:t>Thẩm phán Tòa án nhân dân tối cao</w:t>
      </w:r>
      <w:bookmarkEnd w:id="71"/>
    </w:p>
    <w:bookmarkEnd w:id="70"/>
    <w:bookmarkEnd w:id="72"/>
    <w:p w14:paraId="38C985E9" w14:textId="0F4423FB" w:rsidR="001E7C7F" w:rsidRPr="002F548F" w:rsidRDefault="001E7C7F" w:rsidP="007F7A86">
      <w:pPr>
        <w:widowControl w:val="0"/>
        <w:spacing w:after="120"/>
        <w:ind w:firstLine="720"/>
        <w:jc w:val="both"/>
        <w:rPr>
          <w:sz w:val="28"/>
          <w:szCs w:val="28"/>
        </w:rPr>
      </w:pPr>
      <w:r w:rsidRPr="002F548F">
        <w:rPr>
          <w:sz w:val="28"/>
          <w:szCs w:val="28"/>
        </w:rPr>
        <w:t xml:space="preserve">1. Chánh án Tòa án nhân dân tối cao trình Ủy ban Thường vụ Quốc hội cho ý kiến về </w:t>
      </w:r>
      <w:r w:rsidR="008E70FA" w:rsidRPr="002F548F">
        <w:rPr>
          <w:iCs/>
          <w:sz w:val="28"/>
          <w:szCs w:val="28"/>
          <w:lang w:val="it-IT"/>
        </w:rPr>
        <w:t xml:space="preserve">việc </w:t>
      </w:r>
      <w:r w:rsidR="008E70FA" w:rsidRPr="002F548F">
        <w:rPr>
          <w:iCs/>
          <w:sz w:val="28"/>
          <w:szCs w:val="28"/>
        </w:rPr>
        <w:t>trình Quốc hội</w:t>
      </w:r>
      <w:r w:rsidR="008E70FA" w:rsidRPr="002F548F">
        <w:rPr>
          <w:sz w:val="28"/>
          <w:szCs w:val="28"/>
        </w:rPr>
        <w:t xml:space="preserve"> </w:t>
      </w:r>
      <w:r w:rsidR="008E70FA" w:rsidRPr="002F548F">
        <w:rPr>
          <w:iCs/>
          <w:sz w:val="28"/>
          <w:szCs w:val="28"/>
        </w:rPr>
        <w:t xml:space="preserve">phê chuẩn đề nghị </w:t>
      </w:r>
      <w:r w:rsidR="008E70FA" w:rsidRPr="002F548F">
        <w:rPr>
          <w:iCs/>
          <w:sz w:val="28"/>
          <w:szCs w:val="28"/>
          <w:lang w:val="it-IT"/>
        </w:rPr>
        <w:t>bổ nhiệm</w:t>
      </w:r>
      <w:r w:rsidR="008E70FA" w:rsidRPr="002F548F">
        <w:rPr>
          <w:b/>
          <w:bCs/>
          <w:sz w:val="28"/>
          <w:szCs w:val="28"/>
          <w:lang w:val="it-IT"/>
        </w:rPr>
        <w:t xml:space="preserve"> </w:t>
      </w:r>
      <w:r w:rsidRPr="002F548F">
        <w:rPr>
          <w:sz w:val="28"/>
          <w:szCs w:val="28"/>
        </w:rPr>
        <w:t xml:space="preserve">Thẩm phán Tòa án nhân dân tối cao </w:t>
      </w:r>
    </w:p>
    <w:p w14:paraId="262316FC" w14:textId="44250F74" w:rsidR="001E7C7F" w:rsidRPr="002F548F" w:rsidRDefault="001E7C7F" w:rsidP="007F7A86">
      <w:pPr>
        <w:widowControl w:val="0"/>
        <w:spacing w:after="120"/>
        <w:ind w:firstLine="720"/>
        <w:jc w:val="both"/>
        <w:rPr>
          <w:sz w:val="28"/>
          <w:szCs w:val="28"/>
        </w:rPr>
      </w:pPr>
      <w:r w:rsidRPr="002F548F">
        <w:rPr>
          <w:sz w:val="28"/>
          <w:szCs w:val="28"/>
        </w:rPr>
        <w:t>Hồ sơ trình Ủy ban Thường vụ Quốc hội bao gồm:</w:t>
      </w:r>
    </w:p>
    <w:p w14:paraId="2B358522" w14:textId="77777777" w:rsidR="001E7C7F" w:rsidRPr="002F548F" w:rsidRDefault="001E7C7F" w:rsidP="007F7A86">
      <w:pPr>
        <w:widowControl w:val="0"/>
        <w:spacing w:after="120"/>
        <w:ind w:firstLine="720"/>
        <w:jc w:val="both"/>
        <w:rPr>
          <w:sz w:val="28"/>
          <w:szCs w:val="28"/>
        </w:rPr>
      </w:pPr>
      <w:r w:rsidRPr="002F548F">
        <w:rPr>
          <w:sz w:val="28"/>
          <w:szCs w:val="28"/>
        </w:rPr>
        <w:t>a) Tờ trình của Chánh án Tòa án nhân dân tối cao;</w:t>
      </w:r>
    </w:p>
    <w:p w14:paraId="3F413D0C" w14:textId="77777777" w:rsidR="001E7C7F" w:rsidRPr="002F548F" w:rsidRDefault="001E7C7F" w:rsidP="007F7A86">
      <w:pPr>
        <w:widowControl w:val="0"/>
        <w:spacing w:after="120"/>
        <w:ind w:firstLine="720"/>
        <w:jc w:val="both"/>
        <w:rPr>
          <w:sz w:val="28"/>
          <w:szCs w:val="28"/>
        </w:rPr>
      </w:pPr>
      <w:r w:rsidRPr="002F548F">
        <w:rPr>
          <w:sz w:val="28"/>
          <w:szCs w:val="28"/>
        </w:rPr>
        <w:t xml:space="preserve">b) Hồ sơ nhân sự </w:t>
      </w:r>
      <w:r w:rsidR="005953FF" w:rsidRPr="002F548F">
        <w:rPr>
          <w:sz w:val="28"/>
          <w:szCs w:val="28"/>
        </w:rPr>
        <w:t xml:space="preserve">của </w:t>
      </w:r>
      <w:r w:rsidRPr="002F548F">
        <w:rPr>
          <w:sz w:val="28"/>
          <w:szCs w:val="28"/>
        </w:rPr>
        <w:t>người được đề nghị;</w:t>
      </w:r>
    </w:p>
    <w:p w14:paraId="44CFCB14" w14:textId="77777777" w:rsidR="001E7C7F" w:rsidRPr="002F548F" w:rsidRDefault="001E7C7F" w:rsidP="007F7A86">
      <w:pPr>
        <w:widowControl w:val="0"/>
        <w:spacing w:after="120"/>
        <w:ind w:firstLine="720"/>
        <w:jc w:val="both"/>
        <w:rPr>
          <w:sz w:val="28"/>
          <w:szCs w:val="28"/>
        </w:rPr>
      </w:pPr>
      <w:r w:rsidRPr="002F548F">
        <w:rPr>
          <w:sz w:val="28"/>
          <w:szCs w:val="28"/>
        </w:rPr>
        <w:t>c) Dự thảo nghị quyết của Quốc hội;</w:t>
      </w:r>
    </w:p>
    <w:p w14:paraId="72AE904F" w14:textId="77777777" w:rsidR="001E7C7F" w:rsidRPr="002F548F" w:rsidRDefault="001E7C7F" w:rsidP="007F7A86">
      <w:pPr>
        <w:widowControl w:val="0"/>
        <w:spacing w:after="120"/>
        <w:ind w:firstLine="720"/>
        <w:jc w:val="both"/>
        <w:rPr>
          <w:sz w:val="28"/>
          <w:szCs w:val="28"/>
        </w:rPr>
      </w:pPr>
      <w:r w:rsidRPr="002F548F">
        <w:rPr>
          <w:sz w:val="28"/>
          <w:szCs w:val="28"/>
        </w:rPr>
        <w:t>d) Mẫu phiếu</w:t>
      </w:r>
      <w:r w:rsidR="00103B00" w:rsidRPr="002F548F">
        <w:rPr>
          <w:sz w:val="28"/>
          <w:szCs w:val="28"/>
        </w:rPr>
        <w:t xml:space="preserve"> phê chuẩn của Quốc hội</w:t>
      </w:r>
      <w:r w:rsidRPr="002F548F">
        <w:rPr>
          <w:sz w:val="28"/>
          <w:szCs w:val="28"/>
        </w:rPr>
        <w:t>;</w:t>
      </w:r>
    </w:p>
    <w:p w14:paraId="2DE322EF" w14:textId="5CCEA29D" w:rsidR="001E7C7F" w:rsidRPr="002F548F" w:rsidRDefault="001E7C7F" w:rsidP="007F7A86">
      <w:pPr>
        <w:widowControl w:val="0"/>
        <w:spacing w:after="120"/>
        <w:ind w:firstLine="720"/>
        <w:jc w:val="both"/>
        <w:rPr>
          <w:sz w:val="28"/>
          <w:szCs w:val="28"/>
        </w:rPr>
      </w:pPr>
      <w:r w:rsidRPr="002F548F">
        <w:rPr>
          <w:sz w:val="28"/>
          <w:szCs w:val="28"/>
        </w:rPr>
        <w:t>đ) Tài liệu khác (nếu có).</w:t>
      </w:r>
    </w:p>
    <w:p w14:paraId="7DBFE497" w14:textId="7E415A31" w:rsidR="00C24BA0" w:rsidRPr="002F548F" w:rsidRDefault="00553709">
      <w:pPr>
        <w:widowControl w:val="0"/>
        <w:spacing w:before="120" w:after="120"/>
        <w:ind w:firstLine="720"/>
        <w:jc w:val="both"/>
        <w:rPr>
          <w:rFonts w:eastAsia="Calibri"/>
          <w:sz w:val="28"/>
          <w:szCs w:val="28"/>
          <w:lang w:val="it-IT"/>
        </w:rPr>
      </w:pPr>
      <w:r w:rsidRPr="002F548F">
        <w:rPr>
          <w:sz w:val="28"/>
          <w:szCs w:val="28"/>
        </w:rPr>
        <w:t>2</w:t>
      </w:r>
      <w:r w:rsidR="001E7C7F" w:rsidRPr="002F548F">
        <w:rPr>
          <w:sz w:val="28"/>
          <w:szCs w:val="28"/>
        </w:rPr>
        <w:t xml:space="preserve">. Ủy ban Tư pháp </w:t>
      </w:r>
      <w:r w:rsidR="001E7C7F" w:rsidRPr="002F548F">
        <w:rPr>
          <w:rFonts w:eastAsia="Calibri"/>
          <w:sz w:val="28"/>
          <w:szCs w:val="28"/>
        </w:rPr>
        <w:t xml:space="preserve">thẩm tra </w:t>
      </w:r>
      <w:r w:rsidR="00C24BA0" w:rsidRPr="002F548F">
        <w:rPr>
          <w:rFonts w:eastAsia="Calibri"/>
          <w:iCs/>
          <w:sz w:val="28"/>
          <w:szCs w:val="28"/>
          <w:lang w:val="it-IT"/>
        </w:rPr>
        <w:t xml:space="preserve">đề nghị của Chánh án Tòa án nhân dân tối cao về </w:t>
      </w:r>
      <w:r w:rsidR="00B03A48" w:rsidRPr="002F548F">
        <w:rPr>
          <w:rFonts w:eastAsia="Calibri"/>
          <w:iCs/>
          <w:sz w:val="28"/>
          <w:szCs w:val="28"/>
          <w:lang w:val="it-IT"/>
        </w:rPr>
        <w:t xml:space="preserve">việc </w:t>
      </w:r>
      <w:r w:rsidR="00C24BA0" w:rsidRPr="002F548F">
        <w:rPr>
          <w:rFonts w:eastAsia="Calibri"/>
          <w:iCs/>
          <w:sz w:val="28"/>
          <w:szCs w:val="28"/>
          <w:lang w:val="it-IT"/>
        </w:rPr>
        <w:t>bổ nhiệm Thẩm phán Tòa án nhân dân tối cao</w:t>
      </w:r>
      <w:r w:rsidR="000A05F5" w:rsidRPr="002F548F">
        <w:rPr>
          <w:rFonts w:eastAsia="Calibri"/>
          <w:iCs/>
          <w:sz w:val="28"/>
          <w:szCs w:val="28"/>
          <w:lang w:val="it-IT"/>
        </w:rPr>
        <w:t xml:space="preserve"> để trình Quốc hội xem xét, phê chuẩn</w:t>
      </w:r>
      <w:r w:rsidR="00B03A48" w:rsidRPr="002F548F">
        <w:rPr>
          <w:rFonts w:eastAsia="Calibri"/>
          <w:sz w:val="28"/>
          <w:szCs w:val="28"/>
          <w:lang w:val="it-IT"/>
        </w:rPr>
        <w:t>.</w:t>
      </w:r>
    </w:p>
    <w:p w14:paraId="45B176C8" w14:textId="2C2DFEFD" w:rsidR="001E7C7F" w:rsidRPr="002F548F" w:rsidRDefault="00553709" w:rsidP="007F7A86">
      <w:pPr>
        <w:widowControl w:val="0"/>
        <w:spacing w:before="120" w:after="120"/>
        <w:ind w:firstLine="720"/>
        <w:jc w:val="both"/>
        <w:rPr>
          <w:spacing w:val="-4"/>
          <w:sz w:val="28"/>
          <w:szCs w:val="28"/>
        </w:rPr>
      </w:pPr>
      <w:r w:rsidRPr="002F548F">
        <w:rPr>
          <w:sz w:val="28"/>
          <w:szCs w:val="28"/>
        </w:rPr>
        <w:t>3</w:t>
      </w:r>
      <w:r w:rsidR="001E7C7F" w:rsidRPr="002F548F">
        <w:rPr>
          <w:sz w:val="28"/>
          <w:szCs w:val="28"/>
        </w:rPr>
        <w:t xml:space="preserve">. Trình tự Ủy ban Thường vụ Quốc hội cho ý kiến </w:t>
      </w:r>
      <w:r w:rsidR="000B2228" w:rsidRPr="002F548F">
        <w:rPr>
          <w:sz w:val="28"/>
          <w:szCs w:val="28"/>
          <w:lang w:val="it-IT"/>
        </w:rPr>
        <w:t xml:space="preserve">về </w:t>
      </w:r>
      <w:r w:rsidR="000B2228" w:rsidRPr="002F548F">
        <w:rPr>
          <w:sz w:val="28"/>
          <w:szCs w:val="28"/>
        </w:rPr>
        <w:t xml:space="preserve">việc trình Quốc hội </w:t>
      </w:r>
      <w:r w:rsidR="000B2228" w:rsidRPr="002F548F">
        <w:rPr>
          <w:spacing w:val="-4"/>
          <w:sz w:val="28"/>
          <w:szCs w:val="28"/>
        </w:rPr>
        <w:t xml:space="preserve">phê chuẩn </w:t>
      </w:r>
      <w:r w:rsidR="000B2228" w:rsidRPr="002F548F">
        <w:rPr>
          <w:spacing w:val="-4"/>
          <w:sz w:val="28"/>
          <w:szCs w:val="28"/>
          <w:lang w:val="it-IT"/>
        </w:rPr>
        <w:t>đề nghị của Chánh án Tòa án nhân dân tối cao về việc bổ nhiệm Thẩm phán Tòa án nhân dân tối cao</w:t>
      </w:r>
      <w:r w:rsidR="000B2228" w:rsidRPr="002F548F" w:rsidDel="000B2228">
        <w:rPr>
          <w:spacing w:val="-4"/>
          <w:sz w:val="28"/>
          <w:szCs w:val="28"/>
        </w:rPr>
        <w:t xml:space="preserve"> </w:t>
      </w:r>
      <w:r w:rsidR="001E7C7F" w:rsidRPr="002F548F">
        <w:rPr>
          <w:spacing w:val="-4"/>
          <w:sz w:val="28"/>
          <w:szCs w:val="28"/>
        </w:rPr>
        <w:t xml:space="preserve">thực hiện theo quy định tại Điều </w:t>
      </w:r>
      <w:r w:rsidR="001C267E" w:rsidRPr="002F548F">
        <w:rPr>
          <w:spacing w:val="-4"/>
          <w:sz w:val="28"/>
          <w:szCs w:val="28"/>
        </w:rPr>
        <w:t xml:space="preserve">23 </w:t>
      </w:r>
      <w:r w:rsidR="001E7C7F" w:rsidRPr="002F548F">
        <w:rPr>
          <w:spacing w:val="-4"/>
          <w:sz w:val="28"/>
          <w:szCs w:val="28"/>
        </w:rPr>
        <w:t>của Quy chế này.</w:t>
      </w:r>
    </w:p>
    <w:p w14:paraId="4426AF4C" w14:textId="7B9C0D0B" w:rsidR="001E7C7F" w:rsidRPr="002F548F" w:rsidRDefault="00553709" w:rsidP="007F7A86">
      <w:pPr>
        <w:widowControl w:val="0"/>
        <w:spacing w:before="120" w:after="120"/>
        <w:ind w:firstLine="720"/>
        <w:jc w:val="both"/>
        <w:rPr>
          <w:spacing w:val="4"/>
          <w:sz w:val="28"/>
          <w:szCs w:val="28"/>
        </w:rPr>
      </w:pPr>
      <w:r w:rsidRPr="002F548F">
        <w:rPr>
          <w:spacing w:val="-4"/>
          <w:sz w:val="28"/>
          <w:szCs w:val="28"/>
          <w:lang w:val="it-IT"/>
        </w:rPr>
        <w:lastRenderedPageBreak/>
        <w:t>4</w:t>
      </w:r>
      <w:r w:rsidR="001E7C7F" w:rsidRPr="002F548F">
        <w:rPr>
          <w:spacing w:val="-4"/>
          <w:sz w:val="28"/>
          <w:szCs w:val="28"/>
          <w:lang w:val="it-IT"/>
        </w:rPr>
        <w:t xml:space="preserve">. </w:t>
      </w:r>
      <w:r w:rsidR="00B03A48" w:rsidRPr="002F548F">
        <w:rPr>
          <w:spacing w:val="-4"/>
          <w:sz w:val="28"/>
          <w:szCs w:val="28"/>
          <w:lang w:val="it-IT"/>
        </w:rPr>
        <w:t>Trên cơ sở</w:t>
      </w:r>
      <w:r w:rsidR="001E7C7F" w:rsidRPr="002F548F">
        <w:rPr>
          <w:spacing w:val="-4"/>
          <w:sz w:val="28"/>
          <w:szCs w:val="28"/>
          <w:lang w:val="it-IT"/>
        </w:rPr>
        <w:t xml:space="preserve"> kết luận của Ủy ban Thường vụ Quốc hội, Chánh án Tòa án </w:t>
      </w:r>
      <w:r w:rsidR="001E7C7F" w:rsidRPr="002F548F">
        <w:rPr>
          <w:spacing w:val="4"/>
          <w:sz w:val="28"/>
          <w:szCs w:val="28"/>
          <w:lang w:val="it-IT"/>
        </w:rPr>
        <w:t>nhân dân tối cao phối hợp với cơ quan có liên quan hoàn thiện hồ sơ để trình Quốc hội.</w:t>
      </w:r>
    </w:p>
    <w:p w14:paraId="1B1FCBE1" w14:textId="5A0916EC" w:rsidR="001E7C7F" w:rsidRPr="002F548F" w:rsidRDefault="001E7C7F">
      <w:pPr>
        <w:widowControl w:val="0"/>
        <w:pBdr>
          <w:top w:val="nil"/>
          <w:left w:val="nil"/>
          <w:bottom w:val="nil"/>
          <w:right w:val="nil"/>
          <w:between w:val="nil"/>
        </w:pBdr>
        <w:spacing w:before="120" w:after="120"/>
        <w:ind w:firstLine="720"/>
        <w:jc w:val="both"/>
        <w:rPr>
          <w:rFonts w:ascii="Times New Roman Bold" w:hAnsi="Times New Roman Bold"/>
          <w:b/>
          <w:bCs/>
          <w:sz w:val="28"/>
          <w:szCs w:val="28"/>
          <w:lang w:val="en-GB"/>
        </w:rPr>
      </w:pPr>
      <w:bookmarkStart w:id="73" w:name="_Hlk112830010"/>
      <w:r w:rsidRPr="002F548F">
        <w:rPr>
          <w:rFonts w:ascii="Times New Roman Bold" w:hAnsi="Times New Roman Bold" w:hint="eastAsia"/>
          <w:b/>
          <w:bCs/>
          <w:spacing w:val="4"/>
          <w:sz w:val="28"/>
          <w:szCs w:val="28"/>
        </w:rPr>
        <w:t>Đ</w:t>
      </w:r>
      <w:r w:rsidRPr="002F548F">
        <w:rPr>
          <w:rFonts w:ascii="Times New Roman Bold" w:hAnsi="Times New Roman Bold"/>
          <w:b/>
          <w:bCs/>
          <w:spacing w:val="4"/>
          <w:sz w:val="28"/>
          <w:szCs w:val="28"/>
        </w:rPr>
        <w:t xml:space="preserve">iều </w:t>
      </w:r>
      <w:r w:rsidR="001C267E" w:rsidRPr="002F548F">
        <w:rPr>
          <w:rFonts w:ascii="Times New Roman Bold" w:hAnsi="Times New Roman Bold"/>
          <w:b/>
          <w:bCs/>
          <w:spacing w:val="4"/>
          <w:sz w:val="28"/>
          <w:szCs w:val="28"/>
        </w:rPr>
        <w:t>63</w:t>
      </w:r>
      <w:r w:rsidRPr="002F548F">
        <w:rPr>
          <w:rFonts w:ascii="Times New Roman Bold" w:hAnsi="Times New Roman Bold"/>
          <w:b/>
          <w:bCs/>
          <w:spacing w:val="4"/>
          <w:sz w:val="28"/>
          <w:szCs w:val="28"/>
        </w:rPr>
        <w:t>.</w:t>
      </w:r>
      <w:r w:rsidRPr="002F548F">
        <w:rPr>
          <w:rFonts w:ascii="Times New Roman Bold" w:hAnsi="Times New Roman Bold"/>
          <w:spacing w:val="4"/>
          <w:sz w:val="28"/>
          <w:szCs w:val="28"/>
        </w:rPr>
        <w:t xml:space="preserve"> </w:t>
      </w:r>
      <w:r w:rsidRPr="002F548F">
        <w:rPr>
          <w:rFonts w:ascii="Times New Roman Bold" w:hAnsi="Times New Roman Bold"/>
          <w:b/>
          <w:bCs/>
          <w:spacing w:val="4"/>
          <w:sz w:val="28"/>
          <w:szCs w:val="28"/>
        </w:rPr>
        <w:t xml:space="preserve">Cho </w:t>
      </w:r>
      <w:r w:rsidRPr="002F548F">
        <w:rPr>
          <w:rFonts w:ascii="Times New Roman Bold" w:hAnsi="Times New Roman Bold" w:hint="eastAsia"/>
          <w:b/>
          <w:bCs/>
          <w:spacing w:val="4"/>
          <w:sz w:val="28"/>
          <w:szCs w:val="28"/>
        </w:rPr>
        <w:t>ý</w:t>
      </w:r>
      <w:r w:rsidRPr="002F548F">
        <w:rPr>
          <w:rFonts w:ascii="Times New Roman Bold" w:hAnsi="Times New Roman Bold"/>
          <w:b/>
          <w:bCs/>
          <w:spacing w:val="4"/>
          <w:sz w:val="28"/>
          <w:szCs w:val="28"/>
        </w:rPr>
        <w:t xml:space="preserve"> kiến về việc tr</w:t>
      </w:r>
      <w:r w:rsidRPr="002F548F">
        <w:rPr>
          <w:rFonts w:ascii="Times New Roman Bold" w:hAnsi="Times New Roman Bold" w:hint="eastAsia"/>
          <w:b/>
          <w:bCs/>
          <w:spacing w:val="4"/>
          <w:sz w:val="28"/>
          <w:szCs w:val="28"/>
        </w:rPr>
        <w:t>ì</w:t>
      </w:r>
      <w:r w:rsidRPr="002F548F">
        <w:rPr>
          <w:rFonts w:ascii="Times New Roman Bold" w:hAnsi="Times New Roman Bold"/>
          <w:b/>
          <w:bCs/>
          <w:spacing w:val="4"/>
          <w:sz w:val="28"/>
          <w:szCs w:val="28"/>
        </w:rPr>
        <w:t>nh Quốc hội xem x</w:t>
      </w:r>
      <w:r w:rsidRPr="002F548F">
        <w:rPr>
          <w:rFonts w:ascii="Times New Roman Bold" w:hAnsi="Times New Roman Bold" w:hint="eastAsia"/>
          <w:b/>
          <w:bCs/>
          <w:spacing w:val="4"/>
          <w:sz w:val="28"/>
          <w:szCs w:val="28"/>
        </w:rPr>
        <w:t>é</w:t>
      </w:r>
      <w:r w:rsidRPr="002F548F">
        <w:rPr>
          <w:rFonts w:ascii="Times New Roman Bold" w:hAnsi="Times New Roman Bold"/>
          <w:b/>
          <w:bCs/>
          <w:spacing w:val="4"/>
          <w:sz w:val="28"/>
          <w:szCs w:val="28"/>
        </w:rPr>
        <w:t xml:space="preserve">t, quyết </w:t>
      </w:r>
      <w:r w:rsidRPr="002F548F">
        <w:rPr>
          <w:rFonts w:ascii="Times New Roman Bold" w:hAnsi="Times New Roman Bold" w:hint="eastAsia"/>
          <w:b/>
          <w:bCs/>
          <w:spacing w:val="4"/>
          <w:sz w:val="28"/>
          <w:szCs w:val="28"/>
        </w:rPr>
        <w:t>đ</w:t>
      </w:r>
      <w:r w:rsidRPr="002F548F">
        <w:rPr>
          <w:rFonts w:ascii="Times New Roman Bold" w:hAnsi="Times New Roman Bold"/>
          <w:b/>
          <w:bCs/>
          <w:spacing w:val="4"/>
          <w:sz w:val="28"/>
          <w:szCs w:val="28"/>
        </w:rPr>
        <w:t xml:space="preserve">ịnh </w:t>
      </w:r>
      <w:bookmarkStart w:id="74" w:name="_Hlk114941703"/>
      <w:r w:rsidR="00102A44" w:rsidRPr="002F548F">
        <w:rPr>
          <w:rFonts w:ascii="Times New Roman Bold" w:hAnsi="Times New Roman Bold"/>
          <w:b/>
          <w:bCs/>
          <w:spacing w:val="-4"/>
          <w:sz w:val="28"/>
          <w:szCs w:val="28"/>
        </w:rPr>
        <w:t>th</w:t>
      </w:r>
      <w:r w:rsidR="00102A44" w:rsidRPr="002F548F">
        <w:rPr>
          <w:rFonts w:ascii="Times New Roman Bold" w:hAnsi="Times New Roman Bold" w:hint="eastAsia"/>
          <w:b/>
          <w:bCs/>
          <w:spacing w:val="-4"/>
          <w:sz w:val="28"/>
          <w:szCs w:val="28"/>
        </w:rPr>
        <w:t>à</w:t>
      </w:r>
      <w:r w:rsidR="00102A44" w:rsidRPr="002F548F">
        <w:rPr>
          <w:rFonts w:ascii="Times New Roman Bold" w:hAnsi="Times New Roman Bold"/>
          <w:b/>
          <w:bCs/>
          <w:spacing w:val="-4"/>
          <w:sz w:val="28"/>
          <w:szCs w:val="28"/>
        </w:rPr>
        <w:t xml:space="preserve">nh lập, giải thể, nhập, chia, </w:t>
      </w:r>
      <w:r w:rsidR="00102A44" w:rsidRPr="002F548F">
        <w:rPr>
          <w:rFonts w:ascii="Times New Roman Bold" w:hAnsi="Times New Roman Bold" w:hint="eastAsia"/>
          <w:b/>
          <w:bCs/>
          <w:spacing w:val="-4"/>
          <w:sz w:val="28"/>
          <w:szCs w:val="28"/>
        </w:rPr>
        <w:t>đ</w:t>
      </w:r>
      <w:r w:rsidR="00102A44" w:rsidRPr="002F548F">
        <w:rPr>
          <w:rFonts w:ascii="Times New Roman Bold" w:hAnsi="Times New Roman Bold"/>
          <w:b/>
          <w:bCs/>
          <w:spacing w:val="-4"/>
          <w:sz w:val="28"/>
          <w:szCs w:val="28"/>
        </w:rPr>
        <w:t xml:space="preserve">iều chỉnh </w:t>
      </w:r>
      <w:r w:rsidR="00102A44" w:rsidRPr="002F548F">
        <w:rPr>
          <w:rFonts w:ascii="Times New Roman Bold" w:hAnsi="Times New Roman Bold" w:hint="eastAsia"/>
          <w:b/>
          <w:bCs/>
          <w:spacing w:val="-4"/>
          <w:sz w:val="28"/>
          <w:szCs w:val="28"/>
        </w:rPr>
        <w:t>đ</w:t>
      </w:r>
      <w:r w:rsidR="00102A44" w:rsidRPr="002F548F">
        <w:rPr>
          <w:rFonts w:ascii="Times New Roman Bold" w:hAnsi="Times New Roman Bold"/>
          <w:b/>
          <w:bCs/>
          <w:spacing w:val="-4"/>
          <w:sz w:val="28"/>
          <w:szCs w:val="28"/>
        </w:rPr>
        <w:t>ịa giới</w:t>
      </w:r>
      <w:r w:rsidR="00102A44" w:rsidRPr="002F548F">
        <w:rPr>
          <w:rFonts w:ascii="Times New Roman Bold" w:hAnsi="Times New Roman Bold"/>
          <w:spacing w:val="-4"/>
          <w:sz w:val="28"/>
          <w:szCs w:val="28"/>
        </w:rPr>
        <w:t xml:space="preserve"> </w:t>
      </w:r>
      <w:r w:rsidRPr="002F548F">
        <w:rPr>
          <w:rFonts w:ascii="Times New Roman Bold" w:hAnsi="Times New Roman Bold"/>
          <w:b/>
          <w:bCs/>
          <w:spacing w:val="-4"/>
          <w:sz w:val="28"/>
          <w:szCs w:val="28"/>
          <w:lang w:val="vi-VN"/>
        </w:rPr>
        <w:t>h</w:t>
      </w:r>
      <w:r w:rsidRPr="002F548F">
        <w:rPr>
          <w:rFonts w:ascii="Times New Roman Bold" w:hAnsi="Times New Roman Bold" w:hint="eastAsia"/>
          <w:b/>
          <w:bCs/>
          <w:spacing w:val="-4"/>
          <w:sz w:val="28"/>
          <w:szCs w:val="28"/>
          <w:lang w:val="vi-VN"/>
        </w:rPr>
        <w:t>à</w:t>
      </w:r>
      <w:r w:rsidRPr="002F548F">
        <w:rPr>
          <w:rFonts w:ascii="Times New Roman Bold" w:hAnsi="Times New Roman Bold"/>
          <w:b/>
          <w:bCs/>
          <w:spacing w:val="-4"/>
          <w:sz w:val="28"/>
          <w:szCs w:val="28"/>
          <w:lang w:val="vi-VN"/>
        </w:rPr>
        <w:t>nh ch</w:t>
      </w:r>
      <w:r w:rsidRPr="002F548F">
        <w:rPr>
          <w:rFonts w:ascii="Times New Roman Bold" w:hAnsi="Times New Roman Bold" w:hint="eastAsia"/>
          <w:b/>
          <w:bCs/>
          <w:spacing w:val="-4"/>
          <w:sz w:val="28"/>
          <w:szCs w:val="28"/>
          <w:lang w:val="vi-VN"/>
        </w:rPr>
        <w:t>í</w:t>
      </w:r>
      <w:r w:rsidRPr="002F548F">
        <w:rPr>
          <w:rFonts w:ascii="Times New Roman Bold" w:hAnsi="Times New Roman Bold"/>
          <w:b/>
          <w:bCs/>
          <w:spacing w:val="-4"/>
          <w:sz w:val="28"/>
          <w:szCs w:val="28"/>
          <w:lang w:val="vi-VN"/>
        </w:rPr>
        <w:t xml:space="preserve">nh </w:t>
      </w:r>
      <w:r w:rsidRPr="002F548F">
        <w:rPr>
          <w:rFonts w:ascii="Times New Roman Bold" w:hAnsi="Times New Roman Bold"/>
          <w:b/>
          <w:bCs/>
          <w:spacing w:val="-4"/>
          <w:sz w:val="28"/>
          <w:szCs w:val="28"/>
          <w:lang w:val="en-GB"/>
        </w:rPr>
        <w:t>tỉnh</w:t>
      </w:r>
      <w:r w:rsidR="003F6962" w:rsidRPr="002F548F">
        <w:rPr>
          <w:rFonts w:ascii="Times New Roman Bold" w:hAnsi="Times New Roman Bold"/>
          <w:b/>
          <w:bCs/>
          <w:spacing w:val="-4"/>
          <w:sz w:val="28"/>
          <w:szCs w:val="28"/>
          <w:lang w:val="en-GB"/>
        </w:rPr>
        <w:t xml:space="preserve">, </w:t>
      </w:r>
      <w:bookmarkStart w:id="75" w:name="_Hlk119681578"/>
      <w:bookmarkStart w:id="76" w:name="_Hlk119681592"/>
      <w:r w:rsidR="003F6962" w:rsidRPr="002F548F">
        <w:rPr>
          <w:rFonts w:ascii="Times New Roman Bold" w:hAnsi="Times New Roman Bold"/>
          <w:b/>
          <w:bCs/>
          <w:spacing w:val="-4"/>
          <w:sz w:val="28"/>
          <w:szCs w:val="28"/>
          <w:lang w:val="en-GB"/>
        </w:rPr>
        <w:t>th</w:t>
      </w:r>
      <w:r w:rsidR="003F6962" w:rsidRPr="002F548F">
        <w:rPr>
          <w:rFonts w:ascii="Times New Roman Bold" w:hAnsi="Times New Roman Bold" w:hint="eastAsia"/>
          <w:b/>
          <w:bCs/>
          <w:spacing w:val="-4"/>
          <w:sz w:val="28"/>
          <w:szCs w:val="28"/>
          <w:lang w:val="en-GB"/>
        </w:rPr>
        <w:t>à</w:t>
      </w:r>
      <w:r w:rsidR="003F6962" w:rsidRPr="002F548F">
        <w:rPr>
          <w:rFonts w:ascii="Times New Roman Bold" w:hAnsi="Times New Roman Bold"/>
          <w:b/>
          <w:bCs/>
          <w:spacing w:val="-4"/>
          <w:sz w:val="28"/>
          <w:szCs w:val="28"/>
          <w:lang w:val="en-GB"/>
        </w:rPr>
        <w:t xml:space="preserve">nh phố trực thuộc trung </w:t>
      </w:r>
      <w:r w:rsidR="003F6962" w:rsidRPr="002F548F">
        <w:rPr>
          <w:rFonts w:ascii="Times New Roman Bold" w:hAnsi="Times New Roman Bold" w:hint="eastAsia"/>
          <w:b/>
          <w:bCs/>
          <w:spacing w:val="-4"/>
          <w:sz w:val="28"/>
          <w:szCs w:val="28"/>
          <w:lang w:val="en-GB"/>
        </w:rPr>
        <w:t>ươ</w:t>
      </w:r>
      <w:r w:rsidR="003F6962" w:rsidRPr="002F548F">
        <w:rPr>
          <w:rFonts w:ascii="Times New Roman Bold" w:hAnsi="Times New Roman Bold"/>
          <w:b/>
          <w:bCs/>
          <w:spacing w:val="-4"/>
          <w:sz w:val="28"/>
          <w:szCs w:val="28"/>
          <w:lang w:val="en-GB"/>
        </w:rPr>
        <w:t>ng</w:t>
      </w:r>
      <w:bookmarkEnd w:id="75"/>
      <w:r w:rsidRPr="002F548F">
        <w:rPr>
          <w:rFonts w:ascii="Times New Roman Bold" w:hAnsi="Times New Roman Bold"/>
          <w:b/>
          <w:bCs/>
          <w:spacing w:val="-4"/>
          <w:sz w:val="28"/>
          <w:szCs w:val="28"/>
          <w:lang w:val="en-GB"/>
        </w:rPr>
        <w:t>,</w:t>
      </w:r>
      <w:bookmarkEnd w:id="76"/>
      <w:r w:rsidRPr="002F548F">
        <w:rPr>
          <w:rFonts w:ascii="Times New Roman Bold" w:hAnsi="Times New Roman Bold"/>
          <w:b/>
          <w:bCs/>
          <w:spacing w:val="-4"/>
          <w:sz w:val="28"/>
          <w:szCs w:val="28"/>
          <w:lang w:val="en-GB"/>
        </w:rPr>
        <w:t xml:space="preserve"> </w:t>
      </w:r>
      <w:r w:rsidRPr="002F548F">
        <w:rPr>
          <w:rFonts w:ascii="Times New Roman Bold" w:hAnsi="Times New Roman Bold" w:hint="eastAsia"/>
          <w:b/>
          <w:bCs/>
          <w:spacing w:val="-4"/>
          <w:sz w:val="28"/>
          <w:szCs w:val="28"/>
          <w:lang w:val="en-GB"/>
        </w:rPr>
        <w:t>đơ</w:t>
      </w:r>
      <w:r w:rsidRPr="002F548F">
        <w:rPr>
          <w:rFonts w:ascii="Times New Roman Bold" w:hAnsi="Times New Roman Bold"/>
          <w:b/>
          <w:bCs/>
          <w:spacing w:val="-4"/>
          <w:sz w:val="28"/>
          <w:szCs w:val="28"/>
          <w:lang w:val="en-GB"/>
        </w:rPr>
        <w:t>n vị h</w:t>
      </w:r>
      <w:r w:rsidRPr="002F548F">
        <w:rPr>
          <w:rFonts w:ascii="Times New Roman Bold" w:hAnsi="Times New Roman Bold" w:hint="eastAsia"/>
          <w:b/>
          <w:bCs/>
          <w:spacing w:val="-4"/>
          <w:sz w:val="28"/>
          <w:szCs w:val="28"/>
          <w:lang w:val="en-GB"/>
        </w:rPr>
        <w:t>à</w:t>
      </w:r>
      <w:r w:rsidRPr="002F548F">
        <w:rPr>
          <w:rFonts w:ascii="Times New Roman Bold" w:hAnsi="Times New Roman Bold"/>
          <w:b/>
          <w:bCs/>
          <w:spacing w:val="-4"/>
          <w:sz w:val="28"/>
          <w:szCs w:val="28"/>
          <w:lang w:val="en-GB"/>
        </w:rPr>
        <w:t>nh ch</w:t>
      </w:r>
      <w:r w:rsidRPr="002F548F">
        <w:rPr>
          <w:rFonts w:ascii="Times New Roman Bold" w:hAnsi="Times New Roman Bold" w:hint="eastAsia"/>
          <w:b/>
          <w:bCs/>
          <w:spacing w:val="-4"/>
          <w:sz w:val="28"/>
          <w:szCs w:val="28"/>
          <w:lang w:val="en-GB"/>
        </w:rPr>
        <w:t>í</w:t>
      </w:r>
      <w:r w:rsidRPr="002F548F">
        <w:rPr>
          <w:rFonts w:ascii="Times New Roman Bold" w:hAnsi="Times New Roman Bold"/>
          <w:b/>
          <w:bCs/>
          <w:spacing w:val="-4"/>
          <w:sz w:val="28"/>
          <w:szCs w:val="28"/>
          <w:lang w:val="en-GB"/>
        </w:rPr>
        <w:t xml:space="preserve">nh - kinh tế </w:t>
      </w:r>
      <w:r w:rsidRPr="002F548F">
        <w:rPr>
          <w:rFonts w:ascii="Times New Roman Bold" w:hAnsi="Times New Roman Bold" w:hint="eastAsia"/>
          <w:b/>
          <w:bCs/>
          <w:spacing w:val="-4"/>
          <w:sz w:val="28"/>
          <w:szCs w:val="28"/>
          <w:lang w:val="en-GB"/>
        </w:rPr>
        <w:t>đ</w:t>
      </w:r>
      <w:r w:rsidRPr="002F548F">
        <w:rPr>
          <w:rFonts w:ascii="Times New Roman Bold" w:hAnsi="Times New Roman Bold"/>
          <w:b/>
          <w:bCs/>
          <w:spacing w:val="-4"/>
          <w:sz w:val="28"/>
          <w:szCs w:val="28"/>
          <w:lang w:val="en-GB"/>
        </w:rPr>
        <w:t>ặc biệt</w:t>
      </w:r>
    </w:p>
    <w:bookmarkEnd w:id="73"/>
    <w:bookmarkEnd w:id="74"/>
    <w:p w14:paraId="2DDD4557" w14:textId="2471A274" w:rsidR="001E7C7F" w:rsidRPr="002F548F" w:rsidRDefault="001E7C7F">
      <w:pPr>
        <w:widowControl w:val="0"/>
        <w:pBdr>
          <w:top w:val="nil"/>
          <w:left w:val="nil"/>
          <w:bottom w:val="nil"/>
          <w:right w:val="nil"/>
          <w:between w:val="nil"/>
        </w:pBdr>
        <w:spacing w:before="120" w:after="120"/>
        <w:ind w:firstLine="720"/>
        <w:jc w:val="both"/>
        <w:rPr>
          <w:spacing w:val="-4"/>
          <w:sz w:val="28"/>
          <w:szCs w:val="28"/>
        </w:rPr>
      </w:pPr>
      <w:r w:rsidRPr="002F548F">
        <w:rPr>
          <w:spacing w:val="-4"/>
          <w:sz w:val="28"/>
          <w:szCs w:val="28"/>
        </w:rPr>
        <w:t xml:space="preserve">1. Chính phủ trình Ủy ban Thường vụ Quốc hội cho ý kiến </w:t>
      </w:r>
      <w:r w:rsidR="000B2228" w:rsidRPr="002F548F">
        <w:rPr>
          <w:spacing w:val="-4"/>
          <w:sz w:val="28"/>
          <w:szCs w:val="28"/>
        </w:rPr>
        <w:t xml:space="preserve">về </w:t>
      </w:r>
      <w:r w:rsidR="000B2228" w:rsidRPr="002F548F">
        <w:rPr>
          <w:iCs/>
          <w:spacing w:val="-4"/>
          <w:sz w:val="28"/>
          <w:szCs w:val="28"/>
          <w:lang w:val="it-IT"/>
        </w:rPr>
        <w:t xml:space="preserve">việc </w:t>
      </w:r>
      <w:r w:rsidR="000B2228" w:rsidRPr="002F548F">
        <w:rPr>
          <w:iCs/>
          <w:spacing w:val="-4"/>
          <w:sz w:val="28"/>
          <w:szCs w:val="28"/>
        </w:rPr>
        <w:t>trình Quốc hội</w:t>
      </w:r>
      <w:r w:rsidR="000B2228" w:rsidRPr="002F548F">
        <w:rPr>
          <w:spacing w:val="-4"/>
          <w:sz w:val="28"/>
          <w:szCs w:val="28"/>
        </w:rPr>
        <w:t xml:space="preserve"> xem xét, quyết định</w:t>
      </w:r>
      <w:r w:rsidRPr="002F548F">
        <w:rPr>
          <w:spacing w:val="-4"/>
          <w:sz w:val="28"/>
          <w:szCs w:val="28"/>
        </w:rPr>
        <w:t xml:space="preserve"> </w:t>
      </w:r>
      <w:r w:rsidR="00102A44" w:rsidRPr="002F548F">
        <w:rPr>
          <w:spacing w:val="-4"/>
          <w:sz w:val="28"/>
          <w:szCs w:val="28"/>
        </w:rPr>
        <w:t xml:space="preserve">thành lập, giải thể, nhập, chia, điều chỉnh địa giới hành chính tỉnh, </w:t>
      </w:r>
      <w:r w:rsidR="003F6962" w:rsidRPr="002F548F">
        <w:rPr>
          <w:spacing w:val="-4"/>
          <w:sz w:val="28"/>
          <w:szCs w:val="28"/>
        </w:rPr>
        <w:t>th</w:t>
      </w:r>
      <w:r w:rsidR="003F6962" w:rsidRPr="002F548F">
        <w:rPr>
          <w:rFonts w:hint="eastAsia"/>
          <w:spacing w:val="-4"/>
          <w:sz w:val="28"/>
          <w:szCs w:val="28"/>
        </w:rPr>
        <w:t>à</w:t>
      </w:r>
      <w:r w:rsidR="003F6962" w:rsidRPr="002F548F">
        <w:rPr>
          <w:spacing w:val="-4"/>
          <w:sz w:val="28"/>
          <w:szCs w:val="28"/>
        </w:rPr>
        <w:t xml:space="preserve">nh phố trực thuộc trung </w:t>
      </w:r>
      <w:r w:rsidR="003F6962" w:rsidRPr="002F548F">
        <w:rPr>
          <w:rFonts w:hint="eastAsia"/>
          <w:spacing w:val="-4"/>
          <w:sz w:val="28"/>
          <w:szCs w:val="28"/>
        </w:rPr>
        <w:t>ươ</w:t>
      </w:r>
      <w:r w:rsidR="003F6962" w:rsidRPr="002F548F">
        <w:rPr>
          <w:spacing w:val="-4"/>
          <w:sz w:val="28"/>
          <w:szCs w:val="28"/>
        </w:rPr>
        <w:t xml:space="preserve">ng, </w:t>
      </w:r>
      <w:r w:rsidR="00102A44" w:rsidRPr="002F548F">
        <w:rPr>
          <w:spacing w:val="-4"/>
          <w:sz w:val="28"/>
          <w:szCs w:val="28"/>
        </w:rPr>
        <w:t>đơn vị hành chính - kinh tế đặc biệt</w:t>
      </w:r>
      <w:r w:rsidRPr="002F548F">
        <w:rPr>
          <w:spacing w:val="-4"/>
          <w:sz w:val="28"/>
          <w:szCs w:val="28"/>
        </w:rPr>
        <w:t xml:space="preserve">. </w:t>
      </w:r>
    </w:p>
    <w:p w14:paraId="1CB9E2D7" w14:textId="0D52A61F" w:rsidR="0081076A" w:rsidRPr="002F548F" w:rsidRDefault="001E7C7F">
      <w:pPr>
        <w:widowControl w:val="0"/>
        <w:pBdr>
          <w:top w:val="nil"/>
          <w:left w:val="nil"/>
          <w:bottom w:val="nil"/>
          <w:right w:val="nil"/>
          <w:between w:val="nil"/>
        </w:pBdr>
        <w:spacing w:before="120" w:after="120"/>
        <w:ind w:firstLine="720"/>
        <w:jc w:val="both"/>
        <w:rPr>
          <w:spacing w:val="-4"/>
          <w:sz w:val="28"/>
          <w:szCs w:val="28"/>
        </w:rPr>
      </w:pPr>
      <w:r w:rsidRPr="002F548F">
        <w:rPr>
          <w:spacing w:val="-4"/>
          <w:sz w:val="28"/>
          <w:szCs w:val="28"/>
        </w:rPr>
        <w:t xml:space="preserve">2. Hồ sơ trình Ủy ban Thường vụ Quốc hội </w:t>
      </w:r>
      <w:r w:rsidR="0081076A" w:rsidRPr="002F548F">
        <w:rPr>
          <w:spacing w:val="-4"/>
          <w:sz w:val="28"/>
          <w:szCs w:val="28"/>
        </w:rPr>
        <w:t>cho ý kiến về việc trình Quốc hội xem xét, quyết định thành lập, giải thể, nhập, chia, điều chỉnh địa giới</w:t>
      </w:r>
      <w:r w:rsidR="00303613" w:rsidRPr="002F548F">
        <w:rPr>
          <w:spacing w:val="-4"/>
          <w:sz w:val="28"/>
          <w:szCs w:val="28"/>
        </w:rPr>
        <w:t xml:space="preserve"> </w:t>
      </w:r>
      <w:r w:rsidR="0081076A" w:rsidRPr="002F548F">
        <w:rPr>
          <w:spacing w:val="-4"/>
          <w:sz w:val="28"/>
          <w:szCs w:val="28"/>
        </w:rPr>
        <w:t xml:space="preserve">hành chính tỉnh, </w:t>
      </w:r>
      <w:r w:rsidR="003F6962" w:rsidRPr="002F548F">
        <w:rPr>
          <w:spacing w:val="-4"/>
          <w:sz w:val="28"/>
          <w:szCs w:val="28"/>
        </w:rPr>
        <w:t>th</w:t>
      </w:r>
      <w:r w:rsidR="003F6962" w:rsidRPr="002F548F">
        <w:rPr>
          <w:rFonts w:hint="eastAsia"/>
          <w:spacing w:val="-4"/>
          <w:sz w:val="28"/>
          <w:szCs w:val="28"/>
        </w:rPr>
        <w:t>à</w:t>
      </w:r>
      <w:r w:rsidR="003F6962" w:rsidRPr="002F548F">
        <w:rPr>
          <w:spacing w:val="-4"/>
          <w:sz w:val="28"/>
          <w:szCs w:val="28"/>
        </w:rPr>
        <w:t xml:space="preserve">nh phố trực thuộc trung </w:t>
      </w:r>
      <w:r w:rsidR="003F6962" w:rsidRPr="002F548F">
        <w:rPr>
          <w:rFonts w:hint="eastAsia"/>
          <w:spacing w:val="-4"/>
          <w:sz w:val="28"/>
          <w:szCs w:val="28"/>
        </w:rPr>
        <w:t>ươ</w:t>
      </w:r>
      <w:r w:rsidR="003F6962" w:rsidRPr="002F548F">
        <w:rPr>
          <w:spacing w:val="-4"/>
          <w:sz w:val="28"/>
          <w:szCs w:val="28"/>
        </w:rPr>
        <w:t xml:space="preserve">ng, </w:t>
      </w:r>
      <w:r w:rsidR="0081076A" w:rsidRPr="002F548F">
        <w:rPr>
          <w:spacing w:val="-4"/>
          <w:sz w:val="28"/>
          <w:szCs w:val="28"/>
        </w:rPr>
        <w:t xml:space="preserve">đơn vị hành chính - kinh tế đặc biệt bao gồm các tài liệu quy định tại Điều 133 của Luật Tổ chức chính quyền địa phương. </w:t>
      </w:r>
    </w:p>
    <w:p w14:paraId="2240097B" w14:textId="33EA3C36" w:rsidR="00170773" w:rsidRPr="002F548F" w:rsidRDefault="001E7C7F">
      <w:pPr>
        <w:widowControl w:val="0"/>
        <w:spacing w:before="120" w:after="120"/>
        <w:ind w:firstLine="720"/>
        <w:jc w:val="both"/>
        <w:rPr>
          <w:spacing w:val="-4"/>
          <w:sz w:val="28"/>
          <w:szCs w:val="28"/>
        </w:rPr>
      </w:pPr>
      <w:r w:rsidRPr="002F548F">
        <w:rPr>
          <w:spacing w:val="-4"/>
          <w:sz w:val="28"/>
          <w:szCs w:val="28"/>
        </w:rPr>
        <w:t xml:space="preserve">3. Ủy ban Pháp luật </w:t>
      </w:r>
      <w:r w:rsidR="00141939" w:rsidRPr="002F548F">
        <w:rPr>
          <w:spacing w:val="-4"/>
          <w:sz w:val="28"/>
          <w:szCs w:val="28"/>
        </w:rPr>
        <w:t xml:space="preserve">thẩm tra tờ trình </w:t>
      </w:r>
      <w:r w:rsidR="0066392F" w:rsidRPr="002F548F">
        <w:rPr>
          <w:spacing w:val="-4"/>
          <w:sz w:val="28"/>
          <w:szCs w:val="28"/>
        </w:rPr>
        <w:t xml:space="preserve">và đề án </w:t>
      </w:r>
      <w:r w:rsidR="00141939" w:rsidRPr="002F548F">
        <w:rPr>
          <w:spacing w:val="-4"/>
          <w:sz w:val="28"/>
          <w:szCs w:val="28"/>
        </w:rPr>
        <w:t>của Chính phủ</w:t>
      </w:r>
      <w:r w:rsidR="009A1DAC" w:rsidRPr="002F548F">
        <w:rPr>
          <w:spacing w:val="-4"/>
          <w:sz w:val="28"/>
          <w:szCs w:val="28"/>
        </w:rPr>
        <w:t xml:space="preserve"> về việc thành lập, giải thể, nhập, chia, điều chỉnh địa giới hành chính tỉnh</w:t>
      </w:r>
      <w:r w:rsidR="00170773" w:rsidRPr="002F548F">
        <w:rPr>
          <w:spacing w:val="-4"/>
          <w:sz w:val="28"/>
          <w:szCs w:val="28"/>
        </w:rPr>
        <w:t xml:space="preserve">, </w:t>
      </w:r>
      <w:r w:rsidR="003F6962" w:rsidRPr="002F548F">
        <w:rPr>
          <w:spacing w:val="-4"/>
          <w:sz w:val="28"/>
          <w:szCs w:val="28"/>
        </w:rPr>
        <w:t>th</w:t>
      </w:r>
      <w:r w:rsidR="003F6962" w:rsidRPr="002F548F">
        <w:rPr>
          <w:rFonts w:hint="eastAsia"/>
          <w:spacing w:val="-4"/>
          <w:sz w:val="28"/>
          <w:szCs w:val="28"/>
        </w:rPr>
        <w:t>à</w:t>
      </w:r>
      <w:r w:rsidR="003F6962" w:rsidRPr="002F548F">
        <w:rPr>
          <w:spacing w:val="-4"/>
          <w:sz w:val="28"/>
          <w:szCs w:val="28"/>
        </w:rPr>
        <w:t xml:space="preserve">nh phố trực thuộc trung </w:t>
      </w:r>
      <w:r w:rsidR="003F6962" w:rsidRPr="002F548F">
        <w:rPr>
          <w:rFonts w:hint="eastAsia"/>
          <w:spacing w:val="-4"/>
          <w:sz w:val="28"/>
          <w:szCs w:val="28"/>
        </w:rPr>
        <w:t>ươ</w:t>
      </w:r>
      <w:r w:rsidR="003F6962" w:rsidRPr="002F548F">
        <w:rPr>
          <w:spacing w:val="-4"/>
          <w:sz w:val="28"/>
          <w:szCs w:val="28"/>
        </w:rPr>
        <w:t xml:space="preserve">ng, </w:t>
      </w:r>
      <w:r w:rsidR="00170773" w:rsidRPr="002F548F">
        <w:rPr>
          <w:spacing w:val="-4"/>
          <w:sz w:val="28"/>
          <w:szCs w:val="28"/>
        </w:rPr>
        <w:t>đơn vị hành chính - kinh tế đặc biệt</w:t>
      </w:r>
      <w:r w:rsidRPr="002F548F">
        <w:rPr>
          <w:spacing w:val="-4"/>
          <w:sz w:val="28"/>
          <w:szCs w:val="28"/>
        </w:rPr>
        <w:t xml:space="preserve">. </w:t>
      </w:r>
      <w:r w:rsidR="00170773" w:rsidRPr="002F548F">
        <w:rPr>
          <w:spacing w:val="-4"/>
          <w:sz w:val="28"/>
          <w:szCs w:val="28"/>
        </w:rPr>
        <w:t xml:space="preserve">Trường hợp cần thiết, </w:t>
      </w:r>
      <w:r w:rsidR="000A05F5" w:rsidRPr="002F548F">
        <w:rPr>
          <w:spacing w:val="-4"/>
          <w:sz w:val="28"/>
          <w:szCs w:val="28"/>
        </w:rPr>
        <w:t xml:space="preserve">Ủy ban Thường vụ Quốc hội trình </w:t>
      </w:r>
      <w:r w:rsidR="00170773" w:rsidRPr="002F548F">
        <w:rPr>
          <w:spacing w:val="-4"/>
          <w:sz w:val="28"/>
          <w:szCs w:val="28"/>
        </w:rPr>
        <w:t xml:space="preserve">Quốc hội </w:t>
      </w:r>
      <w:r w:rsidR="000A05F5" w:rsidRPr="002F548F">
        <w:rPr>
          <w:spacing w:val="-4"/>
          <w:sz w:val="28"/>
          <w:szCs w:val="28"/>
        </w:rPr>
        <w:t xml:space="preserve">quyết định </w:t>
      </w:r>
      <w:r w:rsidR="00170773" w:rsidRPr="002F548F">
        <w:rPr>
          <w:spacing w:val="-4"/>
          <w:sz w:val="28"/>
          <w:szCs w:val="28"/>
        </w:rPr>
        <w:t xml:space="preserve">thành lập </w:t>
      </w:r>
      <w:r w:rsidR="00FE7166" w:rsidRPr="002F548F">
        <w:rPr>
          <w:spacing w:val="-4"/>
          <w:sz w:val="28"/>
          <w:szCs w:val="28"/>
        </w:rPr>
        <w:t xml:space="preserve">Ủy ban lâm thời để </w:t>
      </w:r>
      <w:r w:rsidR="00170773" w:rsidRPr="002F548F">
        <w:rPr>
          <w:spacing w:val="-4"/>
          <w:sz w:val="28"/>
          <w:szCs w:val="28"/>
        </w:rPr>
        <w:t xml:space="preserve">thẩm tra </w:t>
      </w:r>
      <w:r w:rsidR="000A05F5" w:rsidRPr="002F548F">
        <w:rPr>
          <w:spacing w:val="-4"/>
          <w:sz w:val="28"/>
          <w:szCs w:val="28"/>
        </w:rPr>
        <w:t xml:space="preserve">tờ trình và </w:t>
      </w:r>
      <w:r w:rsidR="00170773" w:rsidRPr="002F548F">
        <w:rPr>
          <w:spacing w:val="-4"/>
          <w:sz w:val="28"/>
          <w:szCs w:val="28"/>
        </w:rPr>
        <w:t xml:space="preserve">đề án </w:t>
      </w:r>
      <w:r w:rsidR="000A05F5" w:rsidRPr="002F548F">
        <w:rPr>
          <w:spacing w:val="-4"/>
          <w:sz w:val="28"/>
          <w:szCs w:val="28"/>
        </w:rPr>
        <w:t xml:space="preserve">của Chính phủ về việc </w:t>
      </w:r>
      <w:r w:rsidR="00170773" w:rsidRPr="002F548F">
        <w:rPr>
          <w:spacing w:val="-4"/>
          <w:sz w:val="28"/>
          <w:szCs w:val="28"/>
        </w:rPr>
        <w:t>thành lập</w:t>
      </w:r>
      <w:r w:rsidR="000A05F5" w:rsidRPr="002F548F">
        <w:rPr>
          <w:spacing w:val="-4"/>
          <w:sz w:val="28"/>
          <w:szCs w:val="28"/>
        </w:rPr>
        <w:t xml:space="preserve">, </w:t>
      </w:r>
      <w:r w:rsidR="006F1E87" w:rsidRPr="002F548F">
        <w:rPr>
          <w:spacing w:val="-4"/>
          <w:sz w:val="28"/>
          <w:szCs w:val="28"/>
        </w:rPr>
        <w:t>giải thể</w:t>
      </w:r>
      <w:r w:rsidR="00FE7166" w:rsidRPr="002F548F">
        <w:rPr>
          <w:spacing w:val="-4"/>
          <w:sz w:val="28"/>
          <w:szCs w:val="28"/>
        </w:rPr>
        <w:t xml:space="preserve"> </w:t>
      </w:r>
      <w:r w:rsidR="00170773" w:rsidRPr="002F548F">
        <w:rPr>
          <w:spacing w:val="-4"/>
          <w:sz w:val="28"/>
          <w:szCs w:val="28"/>
        </w:rPr>
        <w:t xml:space="preserve">đơn vị hành chính - kinh tế đặc biệt. </w:t>
      </w:r>
    </w:p>
    <w:p w14:paraId="0DB87014" w14:textId="78A6BCD1" w:rsidR="001E7C7F" w:rsidRPr="002F548F" w:rsidRDefault="001E7C7F">
      <w:pPr>
        <w:widowControl w:val="0"/>
        <w:pBdr>
          <w:top w:val="nil"/>
          <w:left w:val="nil"/>
          <w:bottom w:val="nil"/>
          <w:right w:val="nil"/>
          <w:between w:val="nil"/>
        </w:pBdr>
        <w:spacing w:before="120" w:after="120"/>
        <w:ind w:firstLine="720"/>
        <w:jc w:val="both"/>
        <w:rPr>
          <w:spacing w:val="-4"/>
          <w:sz w:val="28"/>
          <w:szCs w:val="28"/>
        </w:rPr>
      </w:pPr>
      <w:r w:rsidRPr="002F548F">
        <w:rPr>
          <w:spacing w:val="-4"/>
          <w:sz w:val="28"/>
          <w:szCs w:val="28"/>
        </w:rPr>
        <w:t xml:space="preserve">4. Trình tự Ủy ban Thường vụ Quốc hội cho ý kiến </w:t>
      </w:r>
      <w:r w:rsidR="000B2228" w:rsidRPr="002F548F">
        <w:rPr>
          <w:spacing w:val="-4"/>
          <w:sz w:val="28"/>
          <w:szCs w:val="28"/>
        </w:rPr>
        <w:t xml:space="preserve">về việc trình Quốc hội xem xét, quyết định thành lập, giải thể, nhập, chia, điều chỉnh địa giới hành chính tỉnh, </w:t>
      </w:r>
      <w:r w:rsidR="003F6962" w:rsidRPr="002F548F">
        <w:rPr>
          <w:spacing w:val="-4"/>
          <w:sz w:val="28"/>
          <w:szCs w:val="28"/>
        </w:rPr>
        <w:t>th</w:t>
      </w:r>
      <w:r w:rsidR="003F6962" w:rsidRPr="002F548F">
        <w:rPr>
          <w:rFonts w:hint="eastAsia"/>
          <w:spacing w:val="-4"/>
          <w:sz w:val="28"/>
          <w:szCs w:val="28"/>
        </w:rPr>
        <w:t>à</w:t>
      </w:r>
      <w:r w:rsidR="003F6962" w:rsidRPr="002F548F">
        <w:rPr>
          <w:spacing w:val="-4"/>
          <w:sz w:val="28"/>
          <w:szCs w:val="28"/>
        </w:rPr>
        <w:t xml:space="preserve">nh phố trực thuộc trung </w:t>
      </w:r>
      <w:r w:rsidR="003F6962" w:rsidRPr="002F548F">
        <w:rPr>
          <w:rFonts w:hint="eastAsia"/>
          <w:spacing w:val="-4"/>
          <w:sz w:val="28"/>
          <w:szCs w:val="28"/>
        </w:rPr>
        <w:t>ươ</w:t>
      </w:r>
      <w:r w:rsidR="003F6962" w:rsidRPr="002F548F">
        <w:rPr>
          <w:spacing w:val="-4"/>
          <w:sz w:val="28"/>
          <w:szCs w:val="28"/>
        </w:rPr>
        <w:t xml:space="preserve">ng, </w:t>
      </w:r>
      <w:r w:rsidR="000B2228" w:rsidRPr="002F548F">
        <w:rPr>
          <w:spacing w:val="-4"/>
          <w:sz w:val="28"/>
          <w:szCs w:val="28"/>
        </w:rPr>
        <w:t xml:space="preserve">đơn vị hành chính - kinh tế đặc biệt </w:t>
      </w:r>
      <w:r w:rsidRPr="002F548F">
        <w:rPr>
          <w:spacing w:val="-4"/>
          <w:sz w:val="28"/>
          <w:szCs w:val="28"/>
        </w:rPr>
        <w:t xml:space="preserve">thực hiện theo quy định tại Điều </w:t>
      </w:r>
      <w:r w:rsidR="001C267E" w:rsidRPr="002F548F">
        <w:rPr>
          <w:spacing w:val="-4"/>
          <w:sz w:val="28"/>
          <w:szCs w:val="28"/>
        </w:rPr>
        <w:t xml:space="preserve">23 </w:t>
      </w:r>
      <w:r w:rsidRPr="002F548F">
        <w:rPr>
          <w:spacing w:val="-4"/>
          <w:sz w:val="28"/>
          <w:szCs w:val="28"/>
        </w:rPr>
        <w:t>của Quy chế này.</w:t>
      </w:r>
    </w:p>
    <w:p w14:paraId="77B0722C" w14:textId="77777777" w:rsidR="000E0741" w:rsidRPr="002F548F" w:rsidRDefault="000E0741">
      <w:pPr>
        <w:widowControl w:val="0"/>
        <w:pBdr>
          <w:top w:val="nil"/>
          <w:left w:val="nil"/>
          <w:bottom w:val="nil"/>
          <w:right w:val="nil"/>
          <w:between w:val="nil"/>
        </w:pBdr>
        <w:spacing w:after="120"/>
        <w:ind w:firstLine="720"/>
        <w:jc w:val="both"/>
        <w:rPr>
          <w:b/>
          <w:bCs/>
          <w:sz w:val="28"/>
          <w:szCs w:val="28"/>
          <w:lang w:val="en-GB"/>
        </w:rPr>
      </w:pPr>
      <w:bookmarkStart w:id="77" w:name="_Hlk112830015"/>
      <w:r w:rsidRPr="002F548F">
        <w:rPr>
          <w:b/>
          <w:bCs/>
          <w:sz w:val="28"/>
          <w:szCs w:val="28"/>
          <w:lang w:val="en-GB"/>
        </w:rPr>
        <w:t xml:space="preserve">Điều </w:t>
      </w:r>
      <w:r w:rsidR="001C267E" w:rsidRPr="002F548F">
        <w:rPr>
          <w:b/>
          <w:bCs/>
          <w:sz w:val="28"/>
          <w:szCs w:val="28"/>
          <w:lang w:val="en-GB"/>
        </w:rPr>
        <w:t>64</w:t>
      </w:r>
      <w:r w:rsidRPr="002F548F">
        <w:rPr>
          <w:b/>
          <w:bCs/>
          <w:sz w:val="28"/>
          <w:szCs w:val="28"/>
          <w:lang w:val="en-GB"/>
        </w:rPr>
        <w:t xml:space="preserve">. Xem xét, quyết định việc trình Quốc hội </w:t>
      </w:r>
      <w:bookmarkStart w:id="78" w:name="_Hlk114941831"/>
      <w:r w:rsidRPr="002F548F">
        <w:rPr>
          <w:b/>
          <w:bCs/>
          <w:sz w:val="28"/>
          <w:szCs w:val="28"/>
          <w:lang w:val="en-GB"/>
        </w:rPr>
        <w:t xml:space="preserve">quyết định </w:t>
      </w:r>
      <w:r w:rsidRPr="002F548F">
        <w:rPr>
          <w:b/>
          <w:bCs/>
          <w:sz w:val="28"/>
          <w:szCs w:val="28"/>
        </w:rPr>
        <w:t>ngày bầu cử toàn quốc đối với cuộc bầu cử đại biểu Quốc hội, bầu cử đại biểu Hội đồng nhân dân các cấp</w:t>
      </w:r>
    </w:p>
    <w:bookmarkEnd w:id="78"/>
    <w:p w14:paraId="47190A0E" w14:textId="77777777" w:rsidR="000E0741" w:rsidRPr="002F548F" w:rsidRDefault="000E0741">
      <w:pPr>
        <w:widowControl w:val="0"/>
        <w:pBdr>
          <w:top w:val="nil"/>
          <w:left w:val="nil"/>
          <w:bottom w:val="nil"/>
          <w:right w:val="nil"/>
          <w:between w:val="nil"/>
        </w:pBdr>
        <w:spacing w:after="120"/>
        <w:ind w:firstLine="720"/>
        <w:jc w:val="both"/>
        <w:rPr>
          <w:bCs/>
          <w:sz w:val="28"/>
          <w:szCs w:val="28"/>
          <w:lang w:val="en-GB"/>
        </w:rPr>
      </w:pPr>
      <w:r w:rsidRPr="002F548F">
        <w:rPr>
          <w:sz w:val="28"/>
          <w:szCs w:val="28"/>
        </w:rPr>
        <w:t xml:space="preserve">1. Ban Công tác đại biểu phối hợp với cơ quan có liên quan giúp Ủy ban Thường vụ Quốc hội chuẩn bị hồ sơ trình Quốc hội </w:t>
      </w:r>
      <w:r w:rsidRPr="002F548F">
        <w:rPr>
          <w:bCs/>
          <w:sz w:val="28"/>
          <w:szCs w:val="28"/>
          <w:lang w:val="en-GB"/>
        </w:rPr>
        <w:t xml:space="preserve">quyết định </w:t>
      </w:r>
      <w:r w:rsidRPr="002F548F">
        <w:rPr>
          <w:bCs/>
          <w:sz w:val="28"/>
          <w:szCs w:val="28"/>
        </w:rPr>
        <w:t>ngày bầu cử toàn quốc đối với cuộc bầu cử đại biểu Quốc hội, bầu cử đại biểu Hội đồng nhân dân các cấp</w:t>
      </w:r>
      <w:r w:rsidRPr="002F548F">
        <w:rPr>
          <w:sz w:val="28"/>
          <w:szCs w:val="28"/>
        </w:rPr>
        <w:t xml:space="preserve">. </w:t>
      </w:r>
    </w:p>
    <w:p w14:paraId="26A38F88" w14:textId="77777777" w:rsidR="000E0741" w:rsidRPr="002F548F" w:rsidRDefault="000E0741" w:rsidP="007F7A86">
      <w:pPr>
        <w:widowControl w:val="0"/>
        <w:spacing w:after="120"/>
        <w:ind w:firstLine="720"/>
        <w:jc w:val="both"/>
        <w:rPr>
          <w:sz w:val="28"/>
          <w:szCs w:val="28"/>
        </w:rPr>
      </w:pPr>
      <w:r w:rsidRPr="002F548F">
        <w:rPr>
          <w:sz w:val="28"/>
          <w:szCs w:val="28"/>
        </w:rPr>
        <w:t>2. Hồ sơ trình Ủy ban Thường vụ Quốc hội bao gồm:</w:t>
      </w:r>
    </w:p>
    <w:p w14:paraId="6BC62314" w14:textId="77777777" w:rsidR="000E0741" w:rsidRPr="002F548F" w:rsidRDefault="000E0741">
      <w:pPr>
        <w:widowControl w:val="0"/>
        <w:spacing w:after="120"/>
        <w:ind w:firstLine="720"/>
        <w:jc w:val="both"/>
        <w:rPr>
          <w:sz w:val="28"/>
          <w:szCs w:val="28"/>
          <w:lang w:val="it-IT" w:eastAsia="en-GB"/>
        </w:rPr>
      </w:pPr>
      <w:r w:rsidRPr="002F548F">
        <w:rPr>
          <w:sz w:val="28"/>
          <w:szCs w:val="28"/>
          <w:lang w:val="it-IT" w:eastAsia="en-GB"/>
        </w:rPr>
        <w:t>a) Văn bản trình của Ban Công tác đại biểu;</w:t>
      </w:r>
    </w:p>
    <w:p w14:paraId="2B3CABD4" w14:textId="77777777" w:rsidR="000E0741" w:rsidRPr="002F548F" w:rsidRDefault="000E0741" w:rsidP="007F7A86">
      <w:pPr>
        <w:widowControl w:val="0"/>
        <w:spacing w:after="120"/>
        <w:ind w:firstLine="720"/>
        <w:jc w:val="both"/>
        <w:rPr>
          <w:sz w:val="28"/>
          <w:szCs w:val="28"/>
        </w:rPr>
      </w:pPr>
      <w:r w:rsidRPr="002F548F">
        <w:rPr>
          <w:sz w:val="28"/>
          <w:szCs w:val="28"/>
        </w:rPr>
        <w:t>b) Dự thảo tờ trình của Ủy ban Thường vụ Quốc hội;</w:t>
      </w:r>
    </w:p>
    <w:p w14:paraId="5198BDB4" w14:textId="77777777" w:rsidR="000E0741" w:rsidRPr="002F548F" w:rsidRDefault="000E0741" w:rsidP="007F7A86">
      <w:pPr>
        <w:widowControl w:val="0"/>
        <w:spacing w:after="120"/>
        <w:ind w:firstLine="720"/>
        <w:jc w:val="both"/>
        <w:rPr>
          <w:sz w:val="28"/>
          <w:szCs w:val="28"/>
        </w:rPr>
      </w:pPr>
      <w:r w:rsidRPr="002F548F">
        <w:rPr>
          <w:sz w:val="28"/>
          <w:szCs w:val="28"/>
        </w:rPr>
        <w:t>c) Dự thảo nghị quyết của Quốc hội;</w:t>
      </w:r>
    </w:p>
    <w:p w14:paraId="6BB28C7D" w14:textId="2FA698E2" w:rsidR="000E0741" w:rsidRPr="002F548F" w:rsidRDefault="000E0741" w:rsidP="007F7A86">
      <w:pPr>
        <w:widowControl w:val="0"/>
        <w:spacing w:after="120"/>
        <w:ind w:firstLine="720"/>
        <w:jc w:val="both"/>
        <w:rPr>
          <w:sz w:val="28"/>
          <w:szCs w:val="28"/>
        </w:rPr>
      </w:pPr>
      <w:r w:rsidRPr="002F548F">
        <w:rPr>
          <w:sz w:val="28"/>
          <w:szCs w:val="28"/>
        </w:rPr>
        <w:t>d) Tài liệu khác (nếu có).</w:t>
      </w:r>
    </w:p>
    <w:p w14:paraId="3BC4790B" w14:textId="77777777" w:rsidR="000E0741" w:rsidRPr="002F548F" w:rsidRDefault="000E0741">
      <w:pPr>
        <w:widowControl w:val="0"/>
        <w:spacing w:after="120"/>
        <w:ind w:firstLine="720"/>
        <w:jc w:val="both"/>
        <w:rPr>
          <w:b/>
          <w:bCs/>
          <w:spacing w:val="-4"/>
          <w:sz w:val="28"/>
          <w:szCs w:val="28"/>
          <w:lang w:val="it-IT"/>
        </w:rPr>
      </w:pPr>
      <w:r w:rsidRPr="002F548F">
        <w:rPr>
          <w:spacing w:val="-4"/>
          <w:sz w:val="28"/>
          <w:szCs w:val="28"/>
          <w:lang w:val="it-IT"/>
        </w:rPr>
        <w:t xml:space="preserve">3. </w:t>
      </w:r>
      <w:r w:rsidRPr="002F548F">
        <w:rPr>
          <w:sz w:val="28"/>
          <w:szCs w:val="28"/>
          <w:lang w:val="it-IT"/>
        </w:rPr>
        <w:t xml:space="preserve">Trình tự Ủy ban Thường vụ Quốc hội xem xét, quyết định việc trình </w:t>
      </w:r>
      <w:r w:rsidRPr="002F548F">
        <w:rPr>
          <w:spacing w:val="6"/>
          <w:sz w:val="28"/>
          <w:szCs w:val="28"/>
          <w:lang w:val="it-IT"/>
        </w:rPr>
        <w:t>Quốc hội quyết định ngày bầu cử toàn quốc đối với cuộc bầu cử đại biểu</w:t>
      </w:r>
      <w:r w:rsidRPr="002F548F">
        <w:rPr>
          <w:spacing w:val="2"/>
          <w:sz w:val="28"/>
          <w:szCs w:val="28"/>
          <w:lang w:val="it-IT"/>
        </w:rPr>
        <w:t xml:space="preserve"> Quốc </w:t>
      </w:r>
      <w:r w:rsidRPr="002F548F">
        <w:rPr>
          <w:spacing w:val="-4"/>
          <w:sz w:val="28"/>
          <w:szCs w:val="28"/>
          <w:lang w:val="it-IT"/>
        </w:rPr>
        <w:t>hội, bầu cử đại biểu Hội đồng nhân dân các cấp</w:t>
      </w:r>
      <w:r w:rsidR="000A05F5" w:rsidRPr="002F548F">
        <w:rPr>
          <w:spacing w:val="-4"/>
          <w:sz w:val="28"/>
          <w:szCs w:val="28"/>
          <w:lang w:val="it-IT"/>
        </w:rPr>
        <w:t xml:space="preserve"> thực hiện</w:t>
      </w:r>
      <w:r w:rsidRPr="002F548F">
        <w:rPr>
          <w:spacing w:val="-4"/>
          <w:sz w:val="28"/>
          <w:szCs w:val="28"/>
          <w:lang w:val="it-IT"/>
        </w:rPr>
        <w:t xml:space="preserve"> theo quy định tại Điều </w:t>
      </w:r>
      <w:r w:rsidR="001C267E" w:rsidRPr="002F548F">
        <w:rPr>
          <w:spacing w:val="-4"/>
          <w:sz w:val="28"/>
          <w:szCs w:val="28"/>
          <w:lang w:val="it-IT"/>
        </w:rPr>
        <w:t xml:space="preserve">24 </w:t>
      </w:r>
      <w:r w:rsidRPr="002F548F">
        <w:rPr>
          <w:spacing w:val="-4"/>
          <w:sz w:val="28"/>
          <w:szCs w:val="28"/>
          <w:lang w:val="it-IT"/>
        </w:rPr>
        <w:t>của Quy chế này.</w:t>
      </w:r>
    </w:p>
    <w:p w14:paraId="7B64688B" w14:textId="77777777" w:rsidR="000E0741" w:rsidRPr="002F548F" w:rsidRDefault="000E0741">
      <w:pPr>
        <w:widowControl w:val="0"/>
        <w:spacing w:after="120" w:line="330" w:lineRule="exact"/>
        <w:ind w:firstLine="720"/>
        <w:jc w:val="both"/>
        <w:rPr>
          <w:sz w:val="28"/>
          <w:szCs w:val="28"/>
          <w:lang w:val="it-IT"/>
        </w:rPr>
      </w:pPr>
      <w:r w:rsidRPr="002F548F">
        <w:rPr>
          <w:sz w:val="28"/>
          <w:szCs w:val="28"/>
          <w:lang w:val="it-IT"/>
        </w:rPr>
        <w:lastRenderedPageBreak/>
        <w:t xml:space="preserve">4. Trên cơ sở kết luận của Ủy ban Thường vụ Quốc hội, Ban Công tác đại biểu giúp Ủy ban Thường vụ Quốc hội hoàn thiện hồ sơ để trình </w:t>
      </w:r>
      <w:r w:rsidRPr="002F548F">
        <w:rPr>
          <w:rStyle w:val="normal-h1"/>
          <w:rFonts w:ascii="Times New Roman" w:hAnsi="Times New Roman"/>
          <w:color w:val="auto"/>
          <w:spacing w:val="-4"/>
          <w:sz w:val="28"/>
          <w:szCs w:val="28"/>
        </w:rPr>
        <w:t>Quốc hội</w:t>
      </w:r>
      <w:r w:rsidRPr="002F548F">
        <w:rPr>
          <w:sz w:val="28"/>
          <w:szCs w:val="28"/>
          <w:lang w:val="it-IT"/>
        </w:rPr>
        <w:t>.</w:t>
      </w:r>
    </w:p>
    <w:p w14:paraId="560B9C9F" w14:textId="727B66E7" w:rsidR="000D7D3C" w:rsidRPr="002F548F" w:rsidRDefault="000D7D3C">
      <w:pPr>
        <w:widowControl w:val="0"/>
        <w:spacing w:after="120" w:line="330" w:lineRule="exact"/>
        <w:ind w:firstLine="720"/>
        <w:jc w:val="both"/>
        <w:rPr>
          <w:b/>
          <w:bCs/>
          <w:sz w:val="28"/>
          <w:szCs w:val="28"/>
          <w:lang w:val="en-GB"/>
        </w:rPr>
      </w:pPr>
      <w:bookmarkStart w:id="79" w:name="_Hlk114941859"/>
      <w:r w:rsidRPr="002F548F">
        <w:rPr>
          <w:b/>
          <w:bCs/>
          <w:sz w:val="28"/>
          <w:szCs w:val="28"/>
          <w:lang w:val="vi-VN"/>
        </w:rPr>
        <w:t xml:space="preserve">Điều </w:t>
      </w:r>
      <w:r w:rsidR="001C267E" w:rsidRPr="002F548F">
        <w:rPr>
          <w:b/>
          <w:bCs/>
          <w:sz w:val="28"/>
          <w:szCs w:val="28"/>
        </w:rPr>
        <w:t>65</w:t>
      </w:r>
      <w:r w:rsidRPr="002F548F">
        <w:rPr>
          <w:b/>
          <w:bCs/>
          <w:sz w:val="28"/>
          <w:szCs w:val="28"/>
          <w:lang w:val="vi-VN"/>
        </w:rPr>
        <w:t xml:space="preserve">. Xem xét, </w:t>
      </w:r>
      <w:r w:rsidRPr="002F548F">
        <w:rPr>
          <w:b/>
          <w:bCs/>
          <w:sz w:val="28"/>
          <w:szCs w:val="28"/>
        </w:rPr>
        <w:t xml:space="preserve">quyết định việc </w:t>
      </w:r>
      <w:r w:rsidRPr="002F548F">
        <w:rPr>
          <w:b/>
          <w:bCs/>
          <w:sz w:val="28"/>
          <w:szCs w:val="28"/>
          <w:lang w:val="vi-VN"/>
        </w:rPr>
        <w:t xml:space="preserve">trình Quốc hội quyết định </w:t>
      </w:r>
      <w:r w:rsidRPr="002F548F">
        <w:rPr>
          <w:b/>
          <w:bCs/>
          <w:sz w:val="28"/>
          <w:szCs w:val="28"/>
          <w:lang w:val="en-GB"/>
        </w:rPr>
        <w:t xml:space="preserve">và công bố ngày </w:t>
      </w:r>
      <w:r w:rsidRPr="002F548F">
        <w:rPr>
          <w:b/>
          <w:bCs/>
          <w:sz w:val="28"/>
          <w:szCs w:val="28"/>
          <w:lang w:val="vi-VN"/>
        </w:rPr>
        <w:t>bầu cử bổ sung đại biểu Quốc hội</w:t>
      </w:r>
      <w:r w:rsidR="00D8405E" w:rsidRPr="002F548F">
        <w:rPr>
          <w:b/>
          <w:bCs/>
          <w:sz w:val="28"/>
          <w:szCs w:val="28"/>
        </w:rPr>
        <w:t>,</w:t>
      </w:r>
      <w:r w:rsidR="00DC225B" w:rsidRPr="002F548F">
        <w:rPr>
          <w:b/>
          <w:bCs/>
          <w:sz w:val="28"/>
          <w:szCs w:val="28"/>
          <w:lang w:val="en-GB"/>
        </w:rPr>
        <w:t xml:space="preserve"> </w:t>
      </w:r>
      <w:r w:rsidR="00D8405E" w:rsidRPr="002F548F">
        <w:rPr>
          <w:b/>
          <w:bCs/>
          <w:sz w:val="28"/>
          <w:szCs w:val="28"/>
        </w:rPr>
        <w:t xml:space="preserve">thành lập Hội đồng bầu cử bổ sung </w:t>
      </w:r>
      <w:r w:rsidR="00D8405E" w:rsidRPr="002F548F">
        <w:rPr>
          <w:b/>
          <w:sz w:val="28"/>
          <w:szCs w:val="28"/>
          <w:lang w:val="vi-VN"/>
        </w:rPr>
        <w:t>đại biểu Quốc hội</w:t>
      </w:r>
      <w:r w:rsidR="00D8405E" w:rsidRPr="002F548F">
        <w:rPr>
          <w:b/>
          <w:bCs/>
          <w:sz w:val="28"/>
          <w:szCs w:val="28"/>
          <w:lang w:val="en-GB"/>
        </w:rPr>
        <w:t xml:space="preserve"> </w:t>
      </w:r>
    </w:p>
    <w:bookmarkEnd w:id="79"/>
    <w:p w14:paraId="168470FB" w14:textId="77777777" w:rsidR="000D7D3C" w:rsidRPr="002F548F" w:rsidRDefault="000D7D3C">
      <w:pPr>
        <w:widowControl w:val="0"/>
        <w:spacing w:after="120" w:line="330" w:lineRule="exact"/>
        <w:ind w:firstLine="720"/>
        <w:jc w:val="both"/>
        <w:rPr>
          <w:bCs/>
          <w:sz w:val="28"/>
          <w:szCs w:val="28"/>
          <w:lang w:val="vi-VN"/>
        </w:rPr>
      </w:pPr>
      <w:r w:rsidRPr="002F548F">
        <w:rPr>
          <w:sz w:val="28"/>
          <w:szCs w:val="28"/>
          <w:lang w:val="vi-VN"/>
        </w:rPr>
        <w:t xml:space="preserve">1. Ban Công tác đại biểu báo cáo Ủy ban Thường vụ Quốc hội xem xét, trình Quốc hội quyết định </w:t>
      </w:r>
      <w:r w:rsidRPr="002F548F">
        <w:rPr>
          <w:bCs/>
          <w:iCs/>
          <w:sz w:val="28"/>
          <w:szCs w:val="28"/>
          <w:lang w:val="en-GB"/>
        </w:rPr>
        <w:t>và công bố ngày</w:t>
      </w:r>
      <w:r w:rsidRPr="002F548F">
        <w:rPr>
          <w:sz w:val="28"/>
          <w:szCs w:val="28"/>
          <w:lang w:val="vi-VN"/>
        </w:rPr>
        <w:t xml:space="preserve"> bầu cử bổ sung đại biểu Quốc hội</w:t>
      </w:r>
      <w:r w:rsidRPr="002F548F">
        <w:rPr>
          <w:bCs/>
          <w:sz w:val="28"/>
          <w:szCs w:val="28"/>
          <w:lang w:val="vi-VN"/>
        </w:rPr>
        <w:t xml:space="preserve">. </w:t>
      </w:r>
    </w:p>
    <w:p w14:paraId="71EF1244" w14:textId="2D93FFCB" w:rsidR="000D7D3C" w:rsidRPr="002F548F" w:rsidRDefault="000D7D3C">
      <w:pPr>
        <w:widowControl w:val="0"/>
        <w:spacing w:after="120" w:line="330" w:lineRule="exact"/>
        <w:ind w:firstLine="720"/>
        <w:jc w:val="both"/>
        <w:rPr>
          <w:b/>
          <w:bCs/>
          <w:sz w:val="28"/>
          <w:szCs w:val="28"/>
          <w:lang w:val="vi-VN"/>
        </w:rPr>
      </w:pPr>
      <w:r w:rsidRPr="002F548F">
        <w:rPr>
          <w:bCs/>
          <w:sz w:val="28"/>
          <w:szCs w:val="28"/>
          <w:lang w:val="vi-VN"/>
        </w:rPr>
        <w:t xml:space="preserve">2. </w:t>
      </w:r>
      <w:r w:rsidRPr="002F548F">
        <w:rPr>
          <w:rFonts w:eastAsia="Calibri"/>
          <w:spacing w:val="-6"/>
          <w:sz w:val="28"/>
          <w:szCs w:val="28"/>
          <w:lang w:val="vi-VN"/>
        </w:rPr>
        <w:t xml:space="preserve">Hồ sơ </w:t>
      </w:r>
      <w:r w:rsidRPr="002F548F">
        <w:rPr>
          <w:iCs/>
          <w:sz w:val="28"/>
          <w:szCs w:val="28"/>
          <w:lang w:val="en-GB"/>
        </w:rPr>
        <w:t xml:space="preserve">trình Ủy ban Thường vụ Quốc hội </w:t>
      </w:r>
      <w:r w:rsidR="00D8405E" w:rsidRPr="002F548F">
        <w:rPr>
          <w:iCs/>
          <w:sz w:val="28"/>
          <w:szCs w:val="28"/>
          <w:lang w:val="en-GB"/>
        </w:rPr>
        <w:t>x</w:t>
      </w:r>
      <w:r w:rsidR="00D8405E" w:rsidRPr="002F548F">
        <w:rPr>
          <w:bCs/>
          <w:sz w:val="28"/>
          <w:szCs w:val="28"/>
          <w:lang w:val="vi-VN"/>
        </w:rPr>
        <w:t>em xét, trình</w:t>
      </w:r>
      <w:r w:rsidR="00D8405E" w:rsidRPr="002F548F">
        <w:rPr>
          <w:b/>
          <w:bCs/>
          <w:sz w:val="28"/>
          <w:szCs w:val="28"/>
          <w:lang w:val="vi-VN"/>
        </w:rPr>
        <w:t xml:space="preserve"> </w:t>
      </w:r>
      <w:r w:rsidR="00D8405E" w:rsidRPr="002F548F">
        <w:rPr>
          <w:bCs/>
          <w:sz w:val="28"/>
          <w:szCs w:val="28"/>
        </w:rPr>
        <w:t xml:space="preserve">Quốc hội </w:t>
      </w:r>
      <w:r w:rsidR="00D8405E" w:rsidRPr="002F548F">
        <w:rPr>
          <w:sz w:val="28"/>
          <w:szCs w:val="28"/>
          <w:lang w:val="vi-VN"/>
        </w:rPr>
        <w:t xml:space="preserve">quyết định </w:t>
      </w:r>
      <w:r w:rsidR="00D8405E" w:rsidRPr="002F548F">
        <w:rPr>
          <w:bCs/>
          <w:iCs/>
          <w:sz w:val="28"/>
          <w:szCs w:val="28"/>
          <w:lang w:val="en-GB"/>
        </w:rPr>
        <w:t>và công bố ngày</w:t>
      </w:r>
      <w:r w:rsidR="00D8405E" w:rsidRPr="002F548F">
        <w:rPr>
          <w:sz w:val="28"/>
          <w:szCs w:val="28"/>
          <w:lang w:val="vi-VN"/>
        </w:rPr>
        <w:t xml:space="preserve"> bầu cử bổ sung </w:t>
      </w:r>
      <w:r w:rsidR="00163103" w:rsidRPr="002F548F">
        <w:rPr>
          <w:bCs/>
          <w:sz w:val="28"/>
          <w:szCs w:val="28"/>
          <w:lang w:val="vi-VN"/>
        </w:rPr>
        <w:t>đại biểu Quốc hội</w:t>
      </w:r>
      <w:r w:rsidR="00163103" w:rsidRPr="002F548F">
        <w:rPr>
          <w:bCs/>
          <w:iCs/>
          <w:sz w:val="28"/>
          <w:szCs w:val="28"/>
          <w:lang w:val="en-GB"/>
        </w:rPr>
        <w:t xml:space="preserve"> </w:t>
      </w:r>
      <w:r w:rsidRPr="002F548F">
        <w:rPr>
          <w:rFonts w:eastAsia="Calibri"/>
          <w:spacing w:val="-6"/>
          <w:sz w:val="28"/>
          <w:szCs w:val="28"/>
          <w:lang w:val="vi-VN"/>
        </w:rPr>
        <w:t xml:space="preserve">bao gồm: </w:t>
      </w:r>
    </w:p>
    <w:p w14:paraId="7B9CA6AC" w14:textId="77777777" w:rsidR="000D7D3C" w:rsidRPr="002F548F" w:rsidRDefault="000D7D3C">
      <w:pPr>
        <w:widowControl w:val="0"/>
        <w:spacing w:after="120" w:line="330" w:lineRule="exact"/>
        <w:ind w:firstLine="720"/>
        <w:jc w:val="both"/>
        <w:rPr>
          <w:rFonts w:eastAsia="Calibri"/>
          <w:sz w:val="28"/>
          <w:szCs w:val="28"/>
          <w:lang w:val="vi-VN"/>
        </w:rPr>
      </w:pPr>
      <w:r w:rsidRPr="002F548F">
        <w:rPr>
          <w:rFonts w:eastAsia="Calibri"/>
          <w:sz w:val="28"/>
          <w:szCs w:val="28"/>
          <w:lang w:val="vi-VN"/>
        </w:rPr>
        <w:t>a) Báo cáo của Ban Công tác đại biểu</w:t>
      </w:r>
      <w:r w:rsidRPr="002F548F">
        <w:rPr>
          <w:rFonts w:eastAsia="Calibri"/>
          <w:sz w:val="28"/>
          <w:szCs w:val="28"/>
        </w:rPr>
        <w:t xml:space="preserve"> về</w:t>
      </w:r>
      <w:r w:rsidRPr="002F548F">
        <w:rPr>
          <w:rFonts w:eastAsia="Calibri"/>
          <w:sz w:val="28"/>
          <w:szCs w:val="28"/>
          <w:lang w:val="vi-VN"/>
        </w:rPr>
        <w:t xml:space="preserve"> tình hình, số lượng đại biểu Quốc hội</w:t>
      </w:r>
      <w:r w:rsidR="000A05F5" w:rsidRPr="002F548F">
        <w:rPr>
          <w:rFonts w:eastAsia="Calibri"/>
          <w:sz w:val="28"/>
          <w:szCs w:val="28"/>
          <w:lang w:val="en-GB"/>
        </w:rPr>
        <w:t>; sự cần thiết, căn cứ tiến hành bầu cử bổ sung đại biểu Quốc hội</w:t>
      </w:r>
      <w:r w:rsidRPr="002F548F">
        <w:rPr>
          <w:rFonts w:eastAsia="Calibri"/>
          <w:sz w:val="28"/>
          <w:szCs w:val="28"/>
          <w:lang w:val="en-GB"/>
        </w:rPr>
        <w:t xml:space="preserve"> </w:t>
      </w:r>
      <w:r w:rsidRPr="002F548F">
        <w:rPr>
          <w:rFonts w:eastAsia="Calibri"/>
          <w:iCs/>
          <w:sz w:val="28"/>
          <w:szCs w:val="28"/>
          <w:lang w:val="en-GB"/>
        </w:rPr>
        <w:t>và các vấn đề khác có liên quan</w:t>
      </w:r>
      <w:r w:rsidRPr="002F548F">
        <w:rPr>
          <w:rFonts w:eastAsia="Calibri"/>
          <w:sz w:val="28"/>
          <w:szCs w:val="28"/>
          <w:lang w:val="vi-VN"/>
        </w:rPr>
        <w:t>;</w:t>
      </w:r>
    </w:p>
    <w:p w14:paraId="43B30AF2" w14:textId="77777777" w:rsidR="000D7D3C" w:rsidRPr="002F548F" w:rsidRDefault="000D7D3C">
      <w:pPr>
        <w:widowControl w:val="0"/>
        <w:spacing w:after="120" w:line="340" w:lineRule="exact"/>
        <w:ind w:firstLine="720"/>
        <w:jc w:val="both"/>
        <w:rPr>
          <w:rFonts w:eastAsia="Calibri"/>
          <w:sz w:val="28"/>
          <w:szCs w:val="28"/>
          <w:lang w:val="vi-VN"/>
        </w:rPr>
      </w:pPr>
      <w:r w:rsidRPr="002F548F">
        <w:rPr>
          <w:rFonts w:eastAsia="Calibri"/>
          <w:sz w:val="28"/>
          <w:szCs w:val="28"/>
          <w:lang w:val="vi-VN"/>
        </w:rPr>
        <w:t xml:space="preserve">b) </w:t>
      </w:r>
      <w:r w:rsidRPr="002F548F">
        <w:rPr>
          <w:rFonts w:eastAsia="Calibri"/>
          <w:sz w:val="28"/>
          <w:szCs w:val="28"/>
        </w:rPr>
        <w:t xml:space="preserve">Dự thảo tờ trình của Ủy ban Thường vụ Quốc hội; </w:t>
      </w:r>
    </w:p>
    <w:p w14:paraId="46B7C67F" w14:textId="77777777" w:rsidR="000D7D3C" w:rsidRPr="002F548F" w:rsidRDefault="000D7D3C">
      <w:pPr>
        <w:widowControl w:val="0"/>
        <w:spacing w:after="120" w:line="340" w:lineRule="exact"/>
        <w:ind w:firstLine="720"/>
        <w:jc w:val="both"/>
        <w:rPr>
          <w:rFonts w:eastAsia="Calibri"/>
          <w:sz w:val="28"/>
          <w:szCs w:val="28"/>
          <w:lang w:val="vi-VN"/>
        </w:rPr>
      </w:pPr>
      <w:r w:rsidRPr="002F548F">
        <w:rPr>
          <w:rFonts w:eastAsia="Calibri"/>
          <w:sz w:val="28"/>
          <w:szCs w:val="28"/>
          <w:lang w:val="vi-VN"/>
        </w:rPr>
        <w:t>c) Dự thảo nghị quyết của Quốc hội;</w:t>
      </w:r>
    </w:p>
    <w:p w14:paraId="1346D526" w14:textId="77777777" w:rsidR="000D7D3C" w:rsidRPr="002F548F" w:rsidRDefault="000D7D3C">
      <w:pPr>
        <w:widowControl w:val="0"/>
        <w:spacing w:after="120" w:line="340" w:lineRule="exact"/>
        <w:ind w:firstLine="720"/>
        <w:jc w:val="both"/>
        <w:rPr>
          <w:rFonts w:eastAsia="Calibri"/>
          <w:sz w:val="28"/>
          <w:szCs w:val="28"/>
        </w:rPr>
      </w:pPr>
      <w:r w:rsidRPr="002F548F">
        <w:rPr>
          <w:rFonts w:eastAsia="Calibri"/>
          <w:iCs/>
          <w:sz w:val="28"/>
          <w:szCs w:val="28"/>
        </w:rPr>
        <w:t xml:space="preserve">d) </w:t>
      </w:r>
      <w:r w:rsidRPr="002F548F">
        <w:rPr>
          <w:rFonts w:eastAsia="Calibri"/>
          <w:iCs/>
          <w:sz w:val="28"/>
          <w:szCs w:val="28"/>
          <w:lang w:val="vi-VN"/>
        </w:rPr>
        <w:t xml:space="preserve">Dự thảo </w:t>
      </w:r>
      <w:r w:rsidRPr="002F548F">
        <w:rPr>
          <w:rFonts w:eastAsia="Calibri"/>
          <w:iCs/>
          <w:sz w:val="28"/>
          <w:szCs w:val="28"/>
          <w:lang w:val="en-GB"/>
        </w:rPr>
        <w:t>k</w:t>
      </w:r>
      <w:r w:rsidRPr="002F548F">
        <w:rPr>
          <w:rFonts w:eastAsia="Calibri"/>
          <w:iCs/>
          <w:sz w:val="28"/>
          <w:szCs w:val="28"/>
          <w:lang w:val="vi-VN"/>
        </w:rPr>
        <w:t>ế hoạch của Ủy ban Thường vụ Quốc hội về việc tổ chức bầu cử bổ sung đại biểu Quốc hội</w:t>
      </w:r>
      <w:r w:rsidRPr="002F548F">
        <w:rPr>
          <w:rFonts w:eastAsia="Calibri"/>
          <w:sz w:val="28"/>
          <w:szCs w:val="28"/>
          <w:lang w:val="vi-VN"/>
        </w:rPr>
        <w:t>;</w:t>
      </w:r>
    </w:p>
    <w:p w14:paraId="1F6BD292" w14:textId="2543F2CA" w:rsidR="000D7D3C" w:rsidRPr="002F548F" w:rsidRDefault="000D7D3C">
      <w:pPr>
        <w:widowControl w:val="0"/>
        <w:spacing w:after="120" w:line="340" w:lineRule="exact"/>
        <w:ind w:firstLine="720"/>
        <w:jc w:val="both"/>
        <w:rPr>
          <w:rFonts w:eastAsia="Calibri"/>
          <w:sz w:val="28"/>
          <w:szCs w:val="28"/>
          <w:lang w:val="vi-VN"/>
        </w:rPr>
      </w:pPr>
      <w:r w:rsidRPr="002F548F">
        <w:rPr>
          <w:rFonts w:eastAsia="Calibri"/>
          <w:sz w:val="28"/>
          <w:szCs w:val="28"/>
        </w:rPr>
        <w:t>đ</w:t>
      </w:r>
      <w:r w:rsidRPr="002F548F">
        <w:rPr>
          <w:rFonts w:eastAsia="Calibri"/>
          <w:sz w:val="28"/>
          <w:szCs w:val="28"/>
          <w:lang w:val="vi-VN"/>
        </w:rPr>
        <w:t>) Tài liệu khác (nếu có).</w:t>
      </w:r>
    </w:p>
    <w:p w14:paraId="15E9135B" w14:textId="77777777" w:rsidR="00D8405E" w:rsidRPr="002F548F" w:rsidRDefault="000D7D3C">
      <w:pPr>
        <w:widowControl w:val="0"/>
        <w:spacing w:after="120" w:line="340" w:lineRule="exact"/>
        <w:ind w:firstLine="720"/>
        <w:jc w:val="both"/>
        <w:rPr>
          <w:sz w:val="28"/>
          <w:szCs w:val="28"/>
          <w:lang w:val="vi-VN"/>
        </w:rPr>
      </w:pPr>
      <w:r w:rsidRPr="002F548F">
        <w:rPr>
          <w:sz w:val="28"/>
          <w:szCs w:val="28"/>
          <w:lang w:val="en-GB"/>
        </w:rPr>
        <w:t>3</w:t>
      </w:r>
      <w:r w:rsidRPr="002F548F">
        <w:rPr>
          <w:sz w:val="28"/>
          <w:szCs w:val="28"/>
          <w:lang w:val="vi-VN"/>
        </w:rPr>
        <w:t xml:space="preserve">. Trình tự Ủy ban Thường vụ Quốc hội xem xét, quyết định </w:t>
      </w:r>
      <w:r w:rsidRPr="002F548F">
        <w:rPr>
          <w:sz w:val="28"/>
          <w:szCs w:val="28"/>
        </w:rPr>
        <w:t xml:space="preserve">việc trình Quốc hội quyết định </w:t>
      </w:r>
      <w:r w:rsidRPr="002F548F">
        <w:rPr>
          <w:bCs/>
          <w:sz w:val="28"/>
          <w:szCs w:val="28"/>
          <w:lang w:val="en-GB"/>
        </w:rPr>
        <w:t>và công bố ngày</w:t>
      </w:r>
      <w:r w:rsidRPr="002F548F">
        <w:rPr>
          <w:sz w:val="28"/>
          <w:szCs w:val="28"/>
        </w:rPr>
        <w:t xml:space="preserve"> bầu cử bổ sung đại biểu Quốc hội </w:t>
      </w:r>
      <w:r w:rsidRPr="002F548F">
        <w:rPr>
          <w:sz w:val="28"/>
          <w:szCs w:val="28"/>
          <w:lang w:val="vi-VN"/>
        </w:rPr>
        <w:t xml:space="preserve">thực hiện theo quy định tại </w:t>
      </w:r>
      <w:r w:rsidRPr="002F548F">
        <w:rPr>
          <w:iCs/>
          <w:sz w:val="28"/>
          <w:szCs w:val="28"/>
          <w:lang w:val="vi-VN"/>
        </w:rPr>
        <w:t xml:space="preserve">Điều </w:t>
      </w:r>
      <w:r w:rsidR="00711D3A" w:rsidRPr="002F548F">
        <w:rPr>
          <w:iCs/>
          <w:sz w:val="28"/>
          <w:szCs w:val="28"/>
        </w:rPr>
        <w:t>2</w:t>
      </w:r>
      <w:r w:rsidR="00711D3A" w:rsidRPr="002F548F">
        <w:rPr>
          <w:iCs/>
          <w:sz w:val="28"/>
          <w:szCs w:val="28"/>
          <w:lang w:val="en-GB"/>
        </w:rPr>
        <w:t>4</w:t>
      </w:r>
      <w:r w:rsidR="00711D3A" w:rsidRPr="002F548F">
        <w:rPr>
          <w:iCs/>
          <w:sz w:val="28"/>
          <w:szCs w:val="28"/>
          <w:lang w:val="vi-VN"/>
        </w:rPr>
        <w:t xml:space="preserve"> </w:t>
      </w:r>
      <w:r w:rsidRPr="002F548F">
        <w:rPr>
          <w:iCs/>
          <w:sz w:val="28"/>
          <w:szCs w:val="28"/>
          <w:lang w:val="vi-VN"/>
        </w:rPr>
        <w:t>của</w:t>
      </w:r>
      <w:r w:rsidRPr="002F548F">
        <w:rPr>
          <w:sz w:val="28"/>
          <w:szCs w:val="28"/>
          <w:lang w:val="vi-VN"/>
        </w:rPr>
        <w:t xml:space="preserve"> Quy chế này.</w:t>
      </w:r>
    </w:p>
    <w:p w14:paraId="0679F49F" w14:textId="1D9A1018" w:rsidR="000D7D3C" w:rsidRPr="002F548F" w:rsidRDefault="00D8405E">
      <w:pPr>
        <w:widowControl w:val="0"/>
        <w:spacing w:after="120" w:line="340" w:lineRule="exact"/>
        <w:ind w:firstLine="720"/>
        <w:jc w:val="both"/>
        <w:rPr>
          <w:bCs/>
          <w:sz w:val="28"/>
          <w:szCs w:val="28"/>
          <w:lang w:val="vi-VN"/>
        </w:rPr>
      </w:pPr>
      <w:r w:rsidRPr="002F548F">
        <w:rPr>
          <w:bCs/>
          <w:sz w:val="28"/>
          <w:szCs w:val="28"/>
        </w:rPr>
        <w:t xml:space="preserve">4. Việc Ủy ban Thường vụ Quốc hội xem xét trình Quốc hội quyết định thành lập Hội đồng bầu cử bổ sung </w:t>
      </w:r>
      <w:r w:rsidRPr="002F548F">
        <w:rPr>
          <w:sz w:val="28"/>
          <w:szCs w:val="28"/>
          <w:lang w:val="vi-VN"/>
        </w:rPr>
        <w:t>đại biểu Quốc hội</w:t>
      </w:r>
      <w:r w:rsidRPr="002F548F">
        <w:rPr>
          <w:bCs/>
          <w:sz w:val="28"/>
          <w:szCs w:val="28"/>
        </w:rPr>
        <w:t xml:space="preserve"> được thực hiện theo</w:t>
      </w:r>
      <w:r w:rsidR="00774A3E" w:rsidRPr="002F548F">
        <w:rPr>
          <w:bCs/>
          <w:sz w:val="28"/>
          <w:szCs w:val="28"/>
        </w:rPr>
        <w:t xml:space="preserve"> </w:t>
      </w:r>
      <w:r w:rsidRPr="002F548F">
        <w:rPr>
          <w:bCs/>
          <w:sz w:val="28"/>
          <w:szCs w:val="28"/>
        </w:rPr>
        <w:t>quy định tại Điều 59 của Quy chế này.</w:t>
      </w:r>
      <w:r w:rsidR="000D7D3C" w:rsidRPr="002F548F">
        <w:rPr>
          <w:bCs/>
          <w:sz w:val="28"/>
          <w:szCs w:val="28"/>
          <w:lang w:val="vi-VN"/>
        </w:rPr>
        <w:t xml:space="preserve"> </w:t>
      </w:r>
    </w:p>
    <w:p w14:paraId="0FAA397A" w14:textId="44FA12DC" w:rsidR="009511A0" w:rsidRPr="002F548F" w:rsidRDefault="009511A0">
      <w:pPr>
        <w:widowControl w:val="0"/>
        <w:spacing w:after="120" w:line="340" w:lineRule="exact"/>
        <w:ind w:firstLine="720"/>
        <w:jc w:val="both"/>
        <w:rPr>
          <w:b/>
          <w:bCs/>
          <w:sz w:val="28"/>
          <w:szCs w:val="28"/>
        </w:rPr>
      </w:pPr>
      <w:bookmarkStart w:id="80" w:name="_Hlk114941868"/>
      <w:r w:rsidRPr="002F548F">
        <w:rPr>
          <w:b/>
          <w:bCs/>
          <w:sz w:val="28"/>
          <w:szCs w:val="28"/>
          <w:lang w:val="vi-VN"/>
        </w:rPr>
        <w:t xml:space="preserve">Điều </w:t>
      </w:r>
      <w:r w:rsidR="00711D3A" w:rsidRPr="002F548F">
        <w:rPr>
          <w:b/>
          <w:bCs/>
          <w:sz w:val="28"/>
          <w:szCs w:val="28"/>
        </w:rPr>
        <w:t>66</w:t>
      </w:r>
      <w:r w:rsidRPr="002F548F">
        <w:rPr>
          <w:b/>
          <w:bCs/>
          <w:sz w:val="28"/>
          <w:szCs w:val="28"/>
          <w:lang w:val="vi-VN"/>
        </w:rPr>
        <w:t xml:space="preserve">. </w:t>
      </w:r>
      <w:r w:rsidRPr="002F548F">
        <w:rPr>
          <w:b/>
          <w:bCs/>
          <w:sz w:val="28"/>
          <w:szCs w:val="28"/>
          <w:lang w:val="en-GB"/>
        </w:rPr>
        <w:t>Xem xét, q</w:t>
      </w:r>
      <w:r w:rsidRPr="002F548F">
        <w:rPr>
          <w:b/>
          <w:bCs/>
          <w:sz w:val="28"/>
          <w:szCs w:val="28"/>
          <w:lang w:val="vi-VN"/>
        </w:rPr>
        <w:t xml:space="preserve">uyết định </w:t>
      </w:r>
      <w:r w:rsidR="00A050B0" w:rsidRPr="002F548F">
        <w:rPr>
          <w:b/>
          <w:bCs/>
          <w:sz w:val="28"/>
          <w:szCs w:val="28"/>
        </w:rPr>
        <w:t xml:space="preserve">việc </w:t>
      </w:r>
      <w:r w:rsidRPr="002F548F">
        <w:rPr>
          <w:b/>
          <w:bCs/>
          <w:sz w:val="28"/>
          <w:szCs w:val="28"/>
        </w:rPr>
        <w:t>trình Quốc hội</w:t>
      </w:r>
      <w:r w:rsidR="00A050B0" w:rsidRPr="002F548F">
        <w:rPr>
          <w:b/>
          <w:bCs/>
          <w:sz w:val="28"/>
          <w:szCs w:val="28"/>
        </w:rPr>
        <w:t xml:space="preserve"> quyết định</w:t>
      </w:r>
      <w:r w:rsidRPr="002F548F">
        <w:rPr>
          <w:b/>
          <w:bCs/>
          <w:sz w:val="28"/>
          <w:szCs w:val="28"/>
        </w:rPr>
        <w:t xml:space="preserve"> rút ngắn hoặc kéo dài nhiệm kỳ </w:t>
      </w:r>
      <w:r w:rsidR="00774A3E" w:rsidRPr="002F548F">
        <w:rPr>
          <w:b/>
          <w:bCs/>
          <w:sz w:val="28"/>
          <w:szCs w:val="28"/>
        </w:rPr>
        <w:t xml:space="preserve">của </w:t>
      </w:r>
      <w:r w:rsidRPr="002F548F">
        <w:rPr>
          <w:b/>
          <w:bCs/>
          <w:sz w:val="28"/>
          <w:szCs w:val="28"/>
        </w:rPr>
        <w:t>Quốc hội</w:t>
      </w:r>
      <w:r w:rsidR="00C44BD1" w:rsidRPr="002F548F">
        <w:rPr>
          <w:b/>
          <w:bCs/>
          <w:sz w:val="28"/>
          <w:szCs w:val="28"/>
        </w:rPr>
        <w:t xml:space="preserve">, nhiệm kỳ </w:t>
      </w:r>
      <w:r w:rsidR="00774A3E" w:rsidRPr="002F548F">
        <w:rPr>
          <w:b/>
          <w:bCs/>
          <w:sz w:val="28"/>
          <w:szCs w:val="28"/>
        </w:rPr>
        <w:t xml:space="preserve">của </w:t>
      </w:r>
      <w:r w:rsidR="00C44BD1" w:rsidRPr="002F548F">
        <w:rPr>
          <w:b/>
          <w:bCs/>
          <w:sz w:val="28"/>
          <w:szCs w:val="28"/>
        </w:rPr>
        <w:t>Hội đồng nhân dân</w:t>
      </w:r>
    </w:p>
    <w:bookmarkEnd w:id="77"/>
    <w:bookmarkEnd w:id="80"/>
    <w:p w14:paraId="106BBC43" w14:textId="120DC212" w:rsidR="009511A0" w:rsidRPr="002F548F" w:rsidRDefault="009511A0">
      <w:pPr>
        <w:widowControl w:val="0"/>
        <w:spacing w:after="120" w:line="340" w:lineRule="exact"/>
        <w:ind w:firstLine="720"/>
        <w:jc w:val="both"/>
        <w:rPr>
          <w:sz w:val="28"/>
          <w:szCs w:val="28"/>
        </w:rPr>
      </w:pPr>
      <w:r w:rsidRPr="002F548F">
        <w:rPr>
          <w:iCs/>
          <w:sz w:val="28"/>
          <w:szCs w:val="28"/>
        </w:rPr>
        <w:t xml:space="preserve">1. Ban Công tác đại biểu phối hợp với cơ quan </w:t>
      </w:r>
      <w:r w:rsidR="00F42A3E" w:rsidRPr="002F548F">
        <w:rPr>
          <w:iCs/>
          <w:sz w:val="28"/>
          <w:szCs w:val="28"/>
        </w:rPr>
        <w:t xml:space="preserve">có </w:t>
      </w:r>
      <w:r w:rsidRPr="002F548F">
        <w:rPr>
          <w:iCs/>
          <w:sz w:val="28"/>
          <w:szCs w:val="28"/>
        </w:rPr>
        <w:t xml:space="preserve">liên quan trình </w:t>
      </w:r>
      <w:r w:rsidRPr="002F548F">
        <w:rPr>
          <w:sz w:val="28"/>
          <w:szCs w:val="28"/>
        </w:rPr>
        <w:t>Ủy</w:t>
      </w:r>
      <w:r w:rsidRPr="002F548F">
        <w:rPr>
          <w:iCs/>
          <w:sz w:val="28"/>
          <w:szCs w:val="28"/>
        </w:rPr>
        <w:t xml:space="preserve"> ban Thường vụ Quốc hội xem xét</w:t>
      </w:r>
      <w:r w:rsidR="003570BE" w:rsidRPr="002F548F">
        <w:rPr>
          <w:iCs/>
          <w:sz w:val="28"/>
          <w:szCs w:val="28"/>
        </w:rPr>
        <w:t xml:space="preserve">, </w:t>
      </w:r>
      <w:r w:rsidR="003570BE" w:rsidRPr="002F548F">
        <w:rPr>
          <w:sz w:val="28"/>
          <w:szCs w:val="28"/>
        </w:rPr>
        <w:t>quyết định</w:t>
      </w:r>
      <w:r w:rsidRPr="002F548F">
        <w:rPr>
          <w:iCs/>
          <w:sz w:val="28"/>
          <w:szCs w:val="28"/>
        </w:rPr>
        <w:t xml:space="preserve"> việc trình Quốc hội</w:t>
      </w:r>
      <w:r w:rsidR="00A050B0" w:rsidRPr="002F548F">
        <w:rPr>
          <w:iCs/>
          <w:sz w:val="28"/>
          <w:szCs w:val="28"/>
        </w:rPr>
        <w:t xml:space="preserve"> quyết định</w:t>
      </w:r>
      <w:r w:rsidRPr="002F548F">
        <w:rPr>
          <w:iCs/>
          <w:sz w:val="28"/>
          <w:szCs w:val="28"/>
        </w:rPr>
        <w:t xml:space="preserve"> rút ngắn hoặc kéo dài nhiệm kỳ </w:t>
      </w:r>
      <w:r w:rsidR="00774A3E" w:rsidRPr="002F548F">
        <w:rPr>
          <w:iCs/>
          <w:sz w:val="28"/>
          <w:szCs w:val="28"/>
        </w:rPr>
        <w:t xml:space="preserve">của </w:t>
      </w:r>
      <w:r w:rsidRPr="002F548F">
        <w:rPr>
          <w:iCs/>
          <w:sz w:val="28"/>
          <w:szCs w:val="28"/>
        </w:rPr>
        <w:t>Quốc hội</w:t>
      </w:r>
      <w:r w:rsidR="00C44BD1" w:rsidRPr="002F548F">
        <w:rPr>
          <w:iCs/>
          <w:sz w:val="28"/>
          <w:szCs w:val="28"/>
        </w:rPr>
        <w:t xml:space="preserve">, </w:t>
      </w:r>
      <w:r w:rsidR="00C44BD1" w:rsidRPr="002F548F">
        <w:rPr>
          <w:bCs/>
          <w:sz w:val="28"/>
          <w:szCs w:val="28"/>
        </w:rPr>
        <w:t xml:space="preserve">nhiệm kỳ </w:t>
      </w:r>
      <w:r w:rsidR="00774A3E" w:rsidRPr="002F548F">
        <w:rPr>
          <w:bCs/>
          <w:sz w:val="28"/>
          <w:szCs w:val="28"/>
        </w:rPr>
        <w:t xml:space="preserve">của </w:t>
      </w:r>
      <w:r w:rsidR="00C44BD1" w:rsidRPr="002F548F">
        <w:rPr>
          <w:bCs/>
          <w:sz w:val="28"/>
          <w:szCs w:val="28"/>
        </w:rPr>
        <w:t>Hội đồng nhân dân</w:t>
      </w:r>
      <w:r w:rsidRPr="002F548F">
        <w:rPr>
          <w:sz w:val="28"/>
          <w:szCs w:val="28"/>
        </w:rPr>
        <w:t xml:space="preserve">. </w:t>
      </w:r>
    </w:p>
    <w:p w14:paraId="10221FFF" w14:textId="77777777" w:rsidR="009511A0" w:rsidRPr="002F548F" w:rsidRDefault="009511A0">
      <w:pPr>
        <w:widowControl w:val="0"/>
        <w:spacing w:after="120" w:line="340" w:lineRule="exact"/>
        <w:ind w:firstLine="720"/>
        <w:jc w:val="both"/>
        <w:rPr>
          <w:iCs/>
          <w:sz w:val="28"/>
          <w:szCs w:val="28"/>
        </w:rPr>
      </w:pPr>
      <w:r w:rsidRPr="002F548F">
        <w:rPr>
          <w:iCs/>
          <w:sz w:val="28"/>
          <w:szCs w:val="28"/>
        </w:rPr>
        <w:t xml:space="preserve">2. Hồ sơ trình </w:t>
      </w:r>
      <w:r w:rsidRPr="002F548F">
        <w:rPr>
          <w:sz w:val="28"/>
          <w:szCs w:val="28"/>
        </w:rPr>
        <w:t>Ủy</w:t>
      </w:r>
      <w:r w:rsidRPr="002F548F">
        <w:rPr>
          <w:iCs/>
          <w:sz w:val="28"/>
          <w:szCs w:val="28"/>
        </w:rPr>
        <w:t xml:space="preserve"> ban Thường vụ Quốc hội bao gồm: </w:t>
      </w:r>
    </w:p>
    <w:p w14:paraId="08324252" w14:textId="77777777" w:rsidR="009511A0" w:rsidRPr="002F548F" w:rsidRDefault="009511A0">
      <w:pPr>
        <w:widowControl w:val="0"/>
        <w:spacing w:after="120" w:line="340" w:lineRule="exact"/>
        <w:ind w:firstLine="720"/>
        <w:jc w:val="both"/>
        <w:rPr>
          <w:iCs/>
          <w:sz w:val="28"/>
          <w:szCs w:val="28"/>
        </w:rPr>
      </w:pPr>
      <w:r w:rsidRPr="002F548F">
        <w:rPr>
          <w:iCs/>
          <w:sz w:val="28"/>
          <w:szCs w:val="28"/>
        </w:rPr>
        <w:t xml:space="preserve">a) </w:t>
      </w:r>
      <w:r w:rsidR="003E6DB8" w:rsidRPr="002F548F">
        <w:rPr>
          <w:iCs/>
          <w:sz w:val="28"/>
          <w:szCs w:val="28"/>
        </w:rPr>
        <w:t xml:space="preserve">Văn bản </w:t>
      </w:r>
      <w:r w:rsidRPr="002F548F">
        <w:rPr>
          <w:iCs/>
          <w:sz w:val="28"/>
          <w:szCs w:val="28"/>
        </w:rPr>
        <w:t xml:space="preserve">trình của Ban Công tác đại biểu; </w:t>
      </w:r>
    </w:p>
    <w:p w14:paraId="0B26FE9C" w14:textId="77777777" w:rsidR="003E6DB8" w:rsidRPr="002F548F" w:rsidRDefault="009511A0">
      <w:pPr>
        <w:widowControl w:val="0"/>
        <w:spacing w:after="120" w:line="340" w:lineRule="exact"/>
        <w:ind w:firstLine="720"/>
        <w:jc w:val="both"/>
        <w:rPr>
          <w:iCs/>
          <w:sz w:val="28"/>
          <w:szCs w:val="28"/>
        </w:rPr>
      </w:pPr>
      <w:r w:rsidRPr="002F548F">
        <w:rPr>
          <w:iCs/>
          <w:sz w:val="28"/>
          <w:szCs w:val="28"/>
        </w:rPr>
        <w:t xml:space="preserve">b) </w:t>
      </w:r>
      <w:r w:rsidR="003E6DB8" w:rsidRPr="002F548F">
        <w:rPr>
          <w:iCs/>
          <w:sz w:val="28"/>
          <w:szCs w:val="28"/>
        </w:rPr>
        <w:t xml:space="preserve">Dự thảo tờ trình của </w:t>
      </w:r>
      <w:r w:rsidR="003E6DB8" w:rsidRPr="002F548F">
        <w:rPr>
          <w:sz w:val="28"/>
          <w:szCs w:val="28"/>
        </w:rPr>
        <w:t>Ủy</w:t>
      </w:r>
      <w:r w:rsidR="003E6DB8" w:rsidRPr="002F548F">
        <w:rPr>
          <w:iCs/>
          <w:sz w:val="28"/>
          <w:szCs w:val="28"/>
        </w:rPr>
        <w:t xml:space="preserve"> ban Thường vụ Quốc hội;</w:t>
      </w:r>
    </w:p>
    <w:p w14:paraId="720270B3" w14:textId="77777777" w:rsidR="009511A0" w:rsidRPr="002F548F" w:rsidRDefault="003E6DB8">
      <w:pPr>
        <w:widowControl w:val="0"/>
        <w:spacing w:after="120" w:line="340" w:lineRule="exact"/>
        <w:ind w:firstLine="720"/>
        <w:jc w:val="both"/>
        <w:rPr>
          <w:iCs/>
          <w:sz w:val="28"/>
          <w:szCs w:val="28"/>
        </w:rPr>
      </w:pPr>
      <w:r w:rsidRPr="002F548F">
        <w:rPr>
          <w:iCs/>
          <w:sz w:val="28"/>
          <w:szCs w:val="28"/>
        </w:rPr>
        <w:t xml:space="preserve">c) </w:t>
      </w:r>
      <w:r w:rsidR="009511A0" w:rsidRPr="002F548F">
        <w:rPr>
          <w:iCs/>
          <w:sz w:val="28"/>
          <w:szCs w:val="28"/>
        </w:rPr>
        <w:t xml:space="preserve">Dự thảo </w:t>
      </w:r>
      <w:r w:rsidRPr="002F548F">
        <w:rPr>
          <w:iCs/>
          <w:sz w:val="28"/>
          <w:szCs w:val="28"/>
        </w:rPr>
        <w:t>n</w:t>
      </w:r>
      <w:r w:rsidR="009511A0" w:rsidRPr="002F548F">
        <w:rPr>
          <w:iCs/>
          <w:sz w:val="28"/>
          <w:szCs w:val="28"/>
        </w:rPr>
        <w:t xml:space="preserve">ghị quyết của Quốc hội; </w:t>
      </w:r>
    </w:p>
    <w:p w14:paraId="62AA6E8C" w14:textId="47720190" w:rsidR="009511A0" w:rsidRPr="002F548F" w:rsidRDefault="003E6DB8">
      <w:pPr>
        <w:widowControl w:val="0"/>
        <w:spacing w:after="120" w:line="340" w:lineRule="exact"/>
        <w:ind w:firstLine="720"/>
        <w:jc w:val="both"/>
        <w:rPr>
          <w:sz w:val="28"/>
          <w:szCs w:val="28"/>
          <w:lang w:val="en-GB"/>
        </w:rPr>
      </w:pPr>
      <w:r w:rsidRPr="002F548F">
        <w:rPr>
          <w:iCs/>
          <w:sz w:val="28"/>
          <w:szCs w:val="28"/>
        </w:rPr>
        <w:t>d</w:t>
      </w:r>
      <w:r w:rsidR="009511A0" w:rsidRPr="002F548F">
        <w:rPr>
          <w:iCs/>
          <w:sz w:val="28"/>
          <w:szCs w:val="28"/>
        </w:rPr>
        <w:t xml:space="preserve">) </w:t>
      </w:r>
      <w:r w:rsidR="009511A0" w:rsidRPr="002F548F">
        <w:rPr>
          <w:sz w:val="28"/>
          <w:szCs w:val="28"/>
          <w:lang w:val="en-GB"/>
        </w:rPr>
        <w:t>Tài liệu khác (nếu có).</w:t>
      </w:r>
    </w:p>
    <w:p w14:paraId="3F5FE3E0" w14:textId="15163C24" w:rsidR="009511A0" w:rsidRPr="002F548F" w:rsidRDefault="000D7D3C" w:rsidP="007F7A86">
      <w:pPr>
        <w:widowControl w:val="0"/>
        <w:spacing w:after="120" w:line="340" w:lineRule="exact"/>
        <w:ind w:firstLine="720"/>
        <w:jc w:val="both"/>
        <w:rPr>
          <w:sz w:val="28"/>
          <w:szCs w:val="28"/>
        </w:rPr>
      </w:pPr>
      <w:r w:rsidRPr="002F548F">
        <w:rPr>
          <w:sz w:val="28"/>
          <w:szCs w:val="28"/>
        </w:rPr>
        <w:t>3</w:t>
      </w:r>
      <w:r w:rsidR="009511A0" w:rsidRPr="002F548F">
        <w:rPr>
          <w:sz w:val="28"/>
          <w:szCs w:val="28"/>
        </w:rPr>
        <w:t xml:space="preserve">. Trình tự Ủy ban Thường vụ Quốc hội </w:t>
      </w:r>
      <w:r w:rsidR="009511A0" w:rsidRPr="002F548F">
        <w:rPr>
          <w:iCs/>
          <w:sz w:val="28"/>
          <w:szCs w:val="28"/>
        </w:rPr>
        <w:t xml:space="preserve">xem xét, quyết định việc trình Quốc hội </w:t>
      </w:r>
      <w:r w:rsidR="00A050B0" w:rsidRPr="002F548F">
        <w:rPr>
          <w:iCs/>
          <w:sz w:val="28"/>
          <w:szCs w:val="28"/>
        </w:rPr>
        <w:t xml:space="preserve">quyết định </w:t>
      </w:r>
      <w:r w:rsidR="009511A0" w:rsidRPr="002F548F">
        <w:rPr>
          <w:iCs/>
          <w:sz w:val="28"/>
          <w:szCs w:val="28"/>
        </w:rPr>
        <w:t xml:space="preserve">rút ngắn hoặc kéo dài nhiệm kỳ </w:t>
      </w:r>
      <w:r w:rsidR="00774A3E" w:rsidRPr="002F548F">
        <w:rPr>
          <w:iCs/>
          <w:sz w:val="28"/>
          <w:szCs w:val="28"/>
        </w:rPr>
        <w:t xml:space="preserve">của </w:t>
      </w:r>
      <w:r w:rsidR="003E6DB8" w:rsidRPr="002F548F">
        <w:rPr>
          <w:iCs/>
          <w:sz w:val="28"/>
          <w:szCs w:val="28"/>
        </w:rPr>
        <w:t>Quốc hội</w:t>
      </w:r>
      <w:r w:rsidR="00C44BD1" w:rsidRPr="002F548F">
        <w:rPr>
          <w:iCs/>
          <w:sz w:val="28"/>
          <w:szCs w:val="28"/>
        </w:rPr>
        <w:t xml:space="preserve">, </w:t>
      </w:r>
      <w:r w:rsidR="00C44BD1" w:rsidRPr="002F548F">
        <w:rPr>
          <w:bCs/>
          <w:sz w:val="28"/>
          <w:szCs w:val="28"/>
        </w:rPr>
        <w:t xml:space="preserve">nhiệm kỳ </w:t>
      </w:r>
      <w:r w:rsidR="00774A3E" w:rsidRPr="002F548F">
        <w:rPr>
          <w:bCs/>
          <w:sz w:val="28"/>
          <w:szCs w:val="28"/>
        </w:rPr>
        <w:t xml:space="preserve">của </w:t>
      </w:r>
      <w:r w:rsidR="00C44BD1" w:rsidRPr="002F548F">
        <w:rPr>
          <w:bCs/>
          <w:sz w:val="28"/>
          <w:szCs w:val="28"/>
        </w:rPr>
        <w:t>Hội đồng nhân dân</w:t>
      </w:r>
      <w:r w:rsidR="009511A0" w:rsidRPr="002F548F">
        <w:rPr>
          <w:sz w:val="28"/>
          <w:szCs w:val="28"/>
        </w:rPr>
        <w:t xml:space="preserve"> thực hiện theo quy định tại Điều </w:t>
      </w:r>
      <w:r w:rsidR="00711D3A" w:rsidRPr="002F548F">
        <w:rPr>
          <w:sz w:val="28"/>
          <w:szCs w:val="28"/>
        </w:rPr>
        <w:t xml:space="preserve">24 </w:t>
      </w:r>
      <w:r w:rsidR="009511A0" w:rsidRPr="002F548F">
        <w:rPr>
          <w:sz w:val="28"/>
          <w:szCs w:val="28"/>
        </w:rPr>
        <w:t>của Quy chế này.</w:t>
      </w:r>
    </w:p>
    <w:p w14:paraId="5CB5DB3F" w14:textId="77777777" w:rsidR="001E7C7F" w:rsidRPr="002F548F" w:rsidRDefault="001E7C7F" w:rsidP="00C85B69">
      <w:pPr>
        <w:widowControl w:val="0"/>
        <w:spacing w:after="120"/>
        <w:jc w:val="center"/>
        <w:rPr>
          <w:b/>
          <w:sz w:val="28"/>
          <w:szCs w:val="28"/>
        </w:rPr>
      </w:pPr>
      <w:bookmarkStart w:id="81" w:name="_Hlk112830024"/>
      <w:r w:rsidRPr="002F548F">
        <w:rPr>
          <w:b/>
          <w:sz w:val="28"/>
          <w:szCs w:val="28"/>
        </w:rPr>
        <w:lastRenderedPageBreak/>
        <w:t>Tiểu mục 2</w:t>
      </w:r>
    </w:p>
    <w:p w14:paraId="331A4D3A" w14:textId="3C14BEF5" w:rsidR="001E7C7F" w:rsidRPr="002F548F" w:rsidRDefault="001E7C7F" w:rsidP="001D02EE">
      <w:pPr>
        <w:widowControl w:val="0"/>
        <w:spacing w:after="240" w:line="340" w:lineRule="exact"/>
        <w:jc w:val="center"/>
        <w:rPr>
          <w:b/>
          <w:bCs/>
          <w:sz w:val="28"/>
          <w:szCs w:val="28"/>
          <w:shd w:val="clear" w:color="auto" w:fill="FFFFFF"/>
        </w:rPr>
      </w:pPr>
      <w:r w:rsidRPr="002F548F">
        <w:rPr>
          <w:b/>
          <w:bCs/>
          <w:sz w:val="28"/>
          <w:szCs w:val="28"/>
          <w:shd w:val="clear" w:color="auto" w:fill="FFFFFF"/>
        </w:rPr>
        <w:t xml:space="preserve">XEM XÉT, QUYẾT ĐỊNH VỀ NHÂN SỰ VÀ TỔ CHỨC BỘ MÁY </w:t>
      </w:r>
      <w:r w:rsidR="00A551C7" w:rsidRPr="002F548F">
        <w:rPr>
          <w:b/>
          <w:bCs/>
          <w:sz w:val="28"/>
          <w:szCs w:val="28"/>
          <w:shd w:val="clear" w:color="auto" w:fill="FFFFFF"/>
        </w:rPr>
        <w:br/>
      </w:r>
      <w:r w:rsidRPr="002F548F">
        <w:rPr>
          <w:b/>
          <w:bCs/>
          <w:sz w:val="28"/>
          <w:szCs w:val="28"/>
          <w:shd w:val="clear" w:color="auto" w:fill="FFFFFF"/>
        </w:rPr>
        <w:t>NHÀ NƯỚC THEO THẨM QUYỀN</w:t>
      </w:r>
    </w:p>
    <w:p w14:paraId="13117BD2" w14:textId="51091CC6" w:rsidR="001E7C7F" w:rsidRPr="002F548F" w:rsidRDefault="001E7C7F">
      <w:pPr>
        <w:widowControl w:val="0"/>
        <w:spacing w:after="120" w:line="340" w:lineRule="exact"/>
        <w:ind w:firstLine="720"/>
        <w:jc w:val="both"/>
        <w:rPr>
          <w:b/>
          <w:bCs/>
          <w:sz w:val="28"/>
          <w:szCs w:val="28"/>
        </w:rPr>
      </w:pPr>
      <w:r w:rsidRPr="002F548F">
        <w:rPr>
          <w:b/>
          <w:bCs/>
          <w:sz w:val="28"/>
          <w:szCs w:val="28"/>
        </w:rPr>
        <w:t xml:space="preserve">Điều </w:t>
      </w:r>
      <w:r w:rsidR="00711D3A" w:rsidRPr="002F548F">
        <w:rPr>
          <w:b/>
          <w:bCs/>
          <w:sz w:val="28"/>
          <w:szCs w:val="28"/>
        </w:rPr>
        <w:t>67</w:t>
      </w:r>
      <w:r w:rsidRPr="002F548F">
        <w:rPr>
          <w:b/>
          <w:bCs/>
          <w:sz w:val="28"/>
          <w:szCs w:val="28"/>
        </w:rPr>
        <w:t xml:space="preserve">. </w:t>
      </w:r>
      <w:r w:rsidR="005D7630" w:rsidRPr="002F548F">
        <w:rPr>
          <w:b/>
          <w:bCs/>
          <w:sz w:val="28"/>
          <w:szCs w:val="28"/>
        </w:rPr>
        <w:t>Xem xét, q</w:t>
      </w:r>
      <w:r w:rsidRPr="002F548F">
        <w:rPr>
          <w:b/>
          <w:bCs/>
          <w:sz w:val="28"/>
          <w:szCs w:val="28"/>
        </w:rPr>
        <w:t>uyết định số lượng và p</w:t>
      </w:r>
      <w:r w:rsidRPr="002F548F">
        <w:rPr>
          <w:b/>
          <w:bCs/>
          <w:sz w:val="28"/>
          <w:szCs w:val="28"/>
          <w:lang w:val="vi-VN"/>
        </w:rPr>
        <w:t xml:space="preserve">hê chuẩn danh sách Phó Chủ tịch </w:t>
      </w:r>
      <w:r w:rsidRPr="002F548F">
        <w:rPr>
          <w:rFonts w:ascii="Times New Roman Bold" w:hAnsi="Times New Roman Bold"/>
          <w:b/>
          <w:bCs/>
          <w:sz w:val="28"/>
          <w:szCs w:val="28"/>
          <w:lang w:val="vi-VN"/>
        </w:rPr>
        <w:t xml:space="preserve">Hội </w:t>
      </w:r>
      <w:r w:rsidRPr="002F548F">
        <w:rPr>
          <w:rFonts w:ascii="Times New Roman Bold" w:hAnsi="Times New Roman Bold" w:hint="eastAsia"/>
          <w:b/>
          <w:bCs/>
          <w:sz w:val="28"/>
          <w:szCs w:val="28"/>
          <w:lang w:val="vi-VN"/>
        </w:rPr>
        <w:t>đ</w:t>
      </w:r>
      <w:r w:rsidRPr="002F548F">
        <w:rPr>
          <w:rFonts w:ascii="Times New Roman Bold" w:hAnsi="Times New Roman Bold"/>
          <w:b/>
          <w:bCs/>
          <w:sz w:val="28"/>
          <w:szCs w:val="28"/>
          <w:lang w:val="vi-VN"/>
        </w:rPr>
        <w:t>ồng D</w:t>
      </w:r>
      <w:r w:rsidRPr="002F548F">
        <w:rPr>
          <w:rFonts w:ascii="Times New Roman Bold" w:hAnsi="Times New Roman Bold" w:hint="eastAsia"/>
          <w:b/>
          <w:bCs/>
          <w:sz w:val="28"/>
          <w:szCs w:val="28"/>
          <w:lang w:val="vi-VN"/>
        </w:rPr>
        <w:t>â</w:t>
      </w:r>
      <w:r w:rsidRPr="002F548F">
        <w:rPr>
          <w:rFonts w:ascii="Times New Roman Bold" w:hAnsi="Times New Roman Bold"/>
          <w:b/>
          <w:bCs/>
          <w:sz w:val="28"/>
          <w:szCs w:val="28"/>
          <w:lang w:val="vi-VN"/>
        </w:rPr>
        <w:t>n tộc, Ph</w:t>
      </w:r>
      <w:r w:rsidRPr="002F548F">
        <w:rPr>
          <w:rFonts w:ascii="Times New Roman Bold" w:hAnsi="Times New Roman Bold" w:hint="eastAsia"/>
          <w:b/>
          <w:bCs/>
          <w:sz w:val="28"/>
          <w:szCs w:val="28"/>
          <w:lang w:val="vi-VN"/>
        </w:rPr>
        <w:t>ó</w:t>
      </w:r>
      <w:r w:rsidRPr="002F548F">
        <w:rPr>
          <w:rFonts w:ascii="Times New Roman Bold" w:hAnsi="Times New Roman Bold"/>
          <w:b/>
          <w:bCs/>
          <w:sz w:val="28"/>
          <w:szCs w:val="28"/>
          <w:lang w:val="vi-VN"/>
        </w:rPr>
        <w:t xml:space="preserve"> Chủ nhiệm Ủy ban, Ủy vi</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 xml:space="preserve">n </w:t>
      </w:r>
      <w:r w:rsidRPr="002F548F">
        <w:rPr>
          <w:rFonts w:ascii="Times New Roman Bold" w:hAnsi="Times New Roman Bold"/>
          <w:b/>
          <w:bCs/>
          <w:sz w:val="28"/>
          <w:szCs w:val="28"/>
        </w:rPr>
        <w:t>T</w:t>
      </w:r>
      <w:r w:rsidRPr="002F548F">
        <w:rPr>
          <w:rFonts w:ascii="Times New Roman Bold" w:hAnsi="Times New Roman Bold"/>
          <w:b/>
          <w:bCs/>
          <w:sz w:val="28"/>
          <w:szCs w:val="28"/>
          <w:lang w:val="vi-VN"/>
        </w:rPr>
        <w:t>h</w:t>
      </w:r>
      <w:r w:rsidRPr="002F548F">
        <w:rPr>
          <w:rFonts w:ascii="Times New Roman Bold" w:hAnsi="Times New Roman Bold" w:hint="eastAsia"/>
          <w:b/>
          <w:bCs/>
          <w:sz w:val="28"/>
          <w:szCs w:val="28"/>
          <w:lang w:val="vi-VN"/>
        </w:rPr>
        <w:t>ư</w:t>
      </w:r>
      <w:r w:rsidRPr="002F548F">
        <w:rPr>
          <w:rFonts w:ascii="Times New Roman Bold" w:hAnsi="Times New Roman Bold"/>
          <w:b/>
          <w:bCs/>
          <w:sz w:val="28"/>
          <w:szCs w:val="28"/>
          <w:lang w:val="vi-VN"/>
        </w:rPr>
        <w:t>ờng trực, Ủy vi</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 xml:space="preserve">n </w:t>
      </w:r>
      <w:r w:rsidRPr="002F548F">
        <w:rPr>
          <w:rFonts w:ascii="Times New Roman Bold" w:hAnsi="Times New Roman Bold"/>
          <w:b/>
          <w:bCs/>
          <w:sz w:val="28"/>
          <w:szCs w:val="28"/>
        </w:rPr>
        <w:t>C</w:t>
      </w:r>
      <w:r w:rsidRPr="002F548F">
        <w:rPr>
          <w:rFonts w:ascii="Times New Roman Bold" w:hAnsi="Times New Roman Bold"/>
          <w:b/>
          <w:bCs/>
          <w:sz w:val="28"/>
          <w:szCs w:val="28"/>
          <w:lang w:val="vi-VN"/>
        </w:rPr>
        <w:t>huy</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n tr</w:t>
      </w:r>
      <w:r w:rsidRPr="002F548F">
        <w:rPr>
          <w:rFonts w:ascii="Times New Roman Bold" w:hAnsi="Times New Roman Bold" w:hint="eastAsia"/>
          <w:b/>
          <w:bCs/>
          <w:sz w:val="28"/>
          <w:szCs w:val="28"/>
          <w:lang w:val="vi-VN"/>
        </w:rPr>
        <w:t>á</w:t>
      </w:r>
      <w:r w:rsidRPr="002F548F">
        <w:rPr>
          <w:rFonts w:ascii="Times New Roman Bold" w:hAnsi="Times New Roman Bold"/>
          <w:b/>
          <w:bCs/>
          <w:sz w:val="28"/>
          <w:szCs w:val="28"/>
          <w:lang w:val="vi-VN"/>
        </w:rPr>
        <w:t>ch v</w:t>
      </w:r>
      <w:r w:rsidRPr="002F548F">
        <w:rPr>
          <w:rFonts w:ascii="Times New Roman Bold" w:hAnsi="Times New Roman Bold" w:hint="eastAsia"/>
          <w:b/>
          <w:bCs/>
          <w:sz w:val="28"/>
          <w:szCs w:val="28"/>
          <w:lang w:val="vi-VN"/>
        </w:rPr>
        <w:t>à</w:t>
      </w:r>
      <w:r w:rsidRPr="002F548F">
        <w:rPr>
          <w:rFonts w:ascii="Times New Roman Bold" w:hAnsi="Times New Roman Bold"/>
          <w:b/>
          <w:bCs/>
          <w:sz w:val="28"/>
          <w:szCs w:val="28"/>
          <w:lang w:val="vi-VN"/>
        </w:rPr>
        <w:t xml:space="preserve"> c</w:t>
      </w:r>
      <w:r w:rsidRPr="002F548F">
        <w:rPr>
          <w:rFonts w:ascii="Times New Roman Bold" w:hAnsi="Times New Roman Bold" w:hint="eastAsia"/>
          <w:b/>
          <w:bCs/>
          <w:sz w:val="28"/>
          <w:szCs w:val="28"/>
          <w:lang w:val="vi-VN"/>
        </w:rPr>
        <w:t>á</w:t>
      </w:r>
      <w:r w:rsidRPr="002F548F">
        <w:rPr>
          <w:rFonts w:ascii="Times New Roman Bold" w:hAnsi="Times New Roman Bold"/>
          <w:b/>
          <w:bCs/>
          <w:sz w:val="28"/>
          <w:szCs w:val="28"/>
          <w:lang w:val="vi-VN"/>
        </w:rPr>
        <w:t>c Ủy vi</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n kh</w:t>
      </w:r>
      <w:r w:rsidRPr="002F548F">
        <w:rPr>
          <w:rFonts w:ascii="Times New Roman Bold" w:hAnsi="Times New Roman Bold" w:hint="eastAsia"/>
          <w:b/>
          <w:bCs/>
          <w:sz w:val="28"/>
          <w:szCs w:val="28"/>
          <w:lang w:val="vi-VN"/>
        </w:rPr>
        <w:t>á</w:t>
      </w:r>
      <w:r w:rsidRPr="002F548F">
        <w:rPr>
          <w:rFonts w:ascii="Times New Roman Bold" w:hAnsi="Times New Roman Bold"/>
          <w:b/>
          <w:bCs/>
          <w:sz w:val="28"/>
          <w:szCs w:val="28"/>
          <w:lang w:val="vi-VN"/>
        </w:rPr>
        <w:t xml:space="preserve">c của Hội </w:t>
      </w:r>
      <w:r w:rsidRPr="002F548F">
        <w:rPr>
          <w:rFonts w:ascii="Times New Roman Bold" w:hAnsi="Times New Roman Bold" w:hint="eastAsia"/>
          <w:b/>
          <w:bCs/>
          <w:sz w:val="28"/>
          <w:szCs w:val="28"/>
          <w:lang w:val="vi-VN"/>
        </w:rPr>
        <w:t>đ</w:t>
      </w:r>
      <w:r w:rsidRPr="002F548F">
        <w:rPr>
          <w:rFonts w:ascii="Times New Roman Bold" w:hAnsi="Times New Roman Bold"/>
          <w:b/>
          <w:bCs/>
          <w:sz w:val="28"/>
          <w:szCs w:val="28"/>
          <w:lang w:val="vi-VN"/>
        </w:rPr>
        <w:t>ồng D</w:t>
      </w:r>
      <w:r w:rsidRPr="002F548F">
        <w:rPr>
          <w:rFonts w:ascii="Times New Roman Bold" w:hAnsi="Times New Roman Bold" w:hint="eastAsia"/>
          <w:b/>
          <w:bCs/>
          <w:sz w:val="28"/>
          <w:szCs w:val="28"/>
          <w:lang w:val="vi-VN"/>
        </w:rPr>
        <w:t>â</w:t>
      </w:r>
      <w:r w:rsidRPr="002F548F">
        <w:rPr>
          <w:rFonts w:ascii="Times New Roman Bold" w:hAnsi="Times New Roman Bold"/>
          <w:b/>
          <w:bCs/>
          <w:sz w:val="28"/>
          <w:szCs w:val="28"/>
          <w:lang w:val="vi-VN"/>
        </w:rPr>
        <w:t>n tộc, Ủy ban của Quốc hội;</w:t>
      </w:r>
      <w:r w:rsidRPr="002F548F">
        <w:rPr>
          <w:b/>
          <w:bCs/>
          <w:sz w:val="28"/>
          <w:szCs w:val="28"/>
          <w:lang w:val="vi-VN"/>
        </w:rPr>
        <w:t xml:space="preserve"> </w:t>
      </w:r>
      <w:r w:rsidRPr="002F548F">
        <w:rPr>
          <w:rFonts w:ascii="Times New Roman Bold" w:hAnsi="Times New Roman Bold"/>
          <w:b/>
          <w:bCs/>
          <w:sz w:val="28"/>
          <w:szCs w:val="28"/>
          <w:lang w:val="vi-VN"/>
        </w:rPr>
        <w:t>ph</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 xml:space="preserve"> chuẩn việc cho th</w:t>
      </w:r>
      <w:r w:rsidRPr="002F548F">
        <w:rPr>
          <w:rFonts w:ascii="Times New Roman Bold" w:hAnsi="Times New Roman Bold" w:hint="eastAsia"/>
          <w:b/>
          <w:bCs/>
          <w:sz w:val="28"/>
          <w:szCs w:val="28"/>
          <w:lang w:val="vi-VN"/>
        </w:rPr>
        <w:t>ô</w:t>
      </w:r>
      <w:r w:rsidRPr="002F548F">
        <w:rPr>
          <w:rFonts w:ascii="Times New Roman Bold" w:hAnsi="Times New Roman Bold"/>
          <w:b/>
          <w:bCs/>
          <w:sz w:val="28"/>
          <w:szCs w:val="28"/>
          <w:lang w:val="vi-VN"/>
        </w:rPr>
        <w:t>i l</w:t>
      </w:r>
      <w:r w:rsidRPr="002F548F">
        <w:rPr>
          <w:rFonts w:ascii="Times New Roman Bold" w:hAnsi="Times New Roman Bold" w:hint="eastAsia"/>
          <w:b/>
          <w:bCs/>
          <w:sz w:val="28"/>
          <w:szCs w:val="28"/>
          <w:lang w:val="vi-VN"/>
        </w:rPr>
        <w:t>à</w:t>
      </w:r>
      <w:r w:rsidRPr="002F548F">
        <w:rPr>
          <w:rFonts w:ascii="Times New Roman Bold" w:hAnsi="Times New Roman Bold"/>
          <w:b/>
          <w:bCs/>
          <w:sz w:val="28"/>
          <w:szCs w:val="28"/>
          <w:lang w:val="vi-VN"/>
        </w:rPr>
        <w:t>m th</w:t>
      </w:r>
      <w:r w:rsidRPr="002F548F">
        <w:rPr>
          <w:rFonts w:ascii="Times New Roman Bold" w:hAnsi="Times New Roman Bold" w:hint="eastAsia"/>
          <w:b/>
          <w:bCs/>
          <w:sz w:val="28"/>
          <w:szCs w:val="28"/>
          <w:lang w:val="vi-VN"/>
        </w:rPr>
        <w:t>à</w:t>
      </w:r>
      <w:r w:rsidRPr="002F548F">
        <w:rPr>
          <w:rFonts w:ascii="Times New Roman Bold" w:hAnsi="Times New Roman Bold"/>
          <w:b/>
          <w:bCs/>
          <w:sz w:val="28"/>
          <w:szCs w:val="28"/>
          <w:lang w:val="vi-VN"/>
        </w:rPr>
        <w:t>nh vi</w:t>
      </w:r>
      <w:r w:rsidRPr="002F548F">
        <w:rPr>
          <w:rFonts w:ascii="Times New Roman Bold" w:hAnsi="Times New Roman Bold" w:hint="eastAsia"/>
          <w:b/>
          <w:bCs/>
          <w:sz w:val="28"/>
          <w:szCs w:val="28"/>
          <w:lang w:val="vi-VN"/>
        </w:rPr>
        <w:t>ê</w:t>
      </w:r>
      <w:r w:rsidRPr="002F548F">
        <w:rPr>
          <w:rFonts w:ascii="Times New Roman Bold" w:hAnsi="Times New Roman Bold"/>
          <w:b/>
          <w:bCs/>
          <w:sz w:val="28"/>
          <w:szCs w:val="28"/>
          <w:lang w:val="vi-VN"/>
        </w:rPr>
        <w:t xml:space="preserve">n Hội </w:t>
      </w:r>
      <w:r w:rsidRPr="002F548F">
        <w:rPr>
          <w:rFonts w:ascii="Times New Roman Bold" w:hAnsi="Times New Roman Bold" w:hint="eastAsia"/>
          <w:b/>
          <w:bCs/>
          <w:sz w:val="28"/>
          <w:szCs w:val="28"/>
          <w:lang w:val="vi-VN"/>
        </w:rPr>
        <w:t>đ</w:t>
      </w:r>
      <w:r w:rsidRPr="002F548F">
        <w:rPr>
          <w:rFonts w:ascii="Times New Roman Bold" w:hAnsi="Times New Roman Bold"/>
          <w:b/>
          <w:bCs/>
          <w:sz w:val="28"/>
          <w:szCs w:val="28"/>
          <w:lang w:val="vi-VN"/>
        </w:rPr>
        <w:t>ồng D</w:t>
      </w:r>
      <w:r w:rsidRPr="002F548F">
        <w:rPr>
          <w:rFonts w:ascii="Times New Roman Bold" w:hAnsi="Times New Roman Bold" w:hint="eastAsia"/>
          <w:b/>
          <w:bCs/>
          <w:sz w:val="28"/>
          <w:szCs w:val="28"/>
          <w:lang w:val="vi-VN"/>
        </w:rPr>
        <w:t>â</w:t>
      </w:r>
      <w:r w:rsidRPr="002F548F">
        <w:rPr>
          <w:rFonts w:ascii="Times New Roman Bold" w:hAnsi="Times New Roman Bold"/>
          <w:b/>
          <w:bCs/>
          <w:sz w:val="28"/>
          <w:szCs w:val="28"/>
          <w:lang w:val="vi-VN"/>
        </w:rPr>
        <w:t>n tộc, Ủy ban của Quốc hội</w:t>
      </w:r>
    </w:p>
    <w:bookmarkEnd w:id="81"/>
    <w:p w14:paraId="20C7E149" w14:textId="0521C9AF" w:rsidR="001E7C7F" w:rsidRPr="002F548F" w:rsidRDefault="001E7C7F" w:rsidP="007F7A86">
      <w:pPr>
        <w:widowControl w:val="0"/>
        <w:spacing w:after="120"/>
        <w:ind w:firstLine="720"/>
        <w:jc w:val="both"/>
        <w:rPr>
          <w:sz w:val="28"/>
          <w:szCs w:val="28"/>
          <w:lang w:val="en-GB"/>
        </w:rPr>
      </w:pPr>
      <w:r w:rsidRPr="002F548F">
        <w:rPr>
          <w:sz w:val="28"/>
          <w:szCs w:val="28"/>
          <w:lang w:val="en-GB"/>
        </w:rPr>
        <w:t xml:space="preserve">1. Tại kỳ họp thứ nhất của Quốc hội, sau khi được Quốc hội bầu, Chủ tịch Hội đồng Dân tộc, Chủ nhiệm Ủy ban của Quốc hội phối hợp với Ban Công tác đại biểu dự kiến </w:t>
      </w:r>
      <w:r w:rsidR="006E58E1" w:rsidRPr="002F548F">
        <w:rPr>
          <w:sz w:val="28"/>
          <w:szCs w:val="28"/>
          <w:lang w:val="en-GB"/>
        </w:rPr>
        <w:t xml:space="preserve">để </w:t>
      </w:r>
      <w:r w:rsidRPr="002F548F">
        <w:rPr>
          <w:iCs/>
          <w:sz w:val="28"/>
          <w:szCs w:val="28"/>
          <w:lang w:val="en-GB"/>
        </w:rPr>
        <w:t xml:space="preserve">trình </w:t>
      </w:r>
      <w:r w:rsidR="007E2C33" w:rsidRPr="002F548F">
        <w:rPr>
          <w:iCs/>
          <w:sz w:val="28"/>
          <w:szCs w:val="28"/>
          <w:lang w:val="en-GB"/>
        </w:rPr>
        <w:t xml:space="preserve">Ủy ban Thường vụ Quốc hội xem xét, quyết định số lượng và phê chuẩn danh sách thành viên Hội đồng Dân tộc, Ủy ban của Quốc hội; </w:t>
      </w:r>
      <w:r w:rsidR="005D7630" w:rsidRPr="002F548F">
        <w:rPr>
          <w:iCs/>
          <w:sz w:val="28"/>
          <w:szCs w:val="28"/>
          <w:lang w:val="en-GB"/>
        </w:rPr>
        <w:t xml:space="preserve">xem xét, </w:t>
      </w:r>
      <w:r w:rsidR="007E2C33" w:rsidRPr="002F548F">
        <w:rPr>
          <w:iCs/>
          <w:sz w:val="28"/>
          <w:szCs w:val="28"/>
          <w:lang w:val="en-GB"/>
        </w:rPr>
        <w:t>quyết định số lượng và</w:t>
      </w:r>
      <w:r w:rsidR="007E2C33" w:rsidRPr="002F548F">
        <w:rPr>
          <w:sz w:val="28"/>
          <w:szCs w:val="28"/>
          <w:lang w:val="en-GB"/>
        </w:rPr>
        <w:t xml:space="preserve"> </w:t>
      </w:r>
      <w:r w:rsidRPr="002F548F">
        <w:rPr>
          <w:sz w:val="28"/>
          <w:szCs w:val="28"/>
          <w:lang w:val="en-GB"/>
        </w:rPr>
        <w:t>phê chuẩn danh sách Phó Chủ tịch Hội đồng Dân tộc, Phó Chủ nhiệm Ủy ban, Ủy viên Thường trực, Ủy viên Chuyên trách của Hội đồng Dân tộc, Ủy ban của Quốc hội.</w:t>
      </w:r>
    </w:p>
    <w:p w14:paraId="2F1A77A0" w14:textId="354A1A12" w:rsidR="001E7C7F" w:rsidRPr="002F548F" w:rsidRDefault="001E7C7F" w:rsidP="007F7A86">
      <w:pPr>
        <w:widowControl w:val="0"/>
        <w:spacing w:after="120"/>
        <w:ind w:firstLine="720"/>
        <w:jc w:val="both"/>
        <w:rPr>
          <w:spacing w:val="-2"/>
          <w:sz w:val="28"/>
          <w:szCs w:val="28"/>
          <w:lang w:val="en-GB"/>
        </w:rPr>
      </w:pPr>
      <w:r w:rsidRPr="002F548F">
        <w:rPr>
          <w:spacing w:val="-2"/>
          <w:sz w:val="28"/>
          <w:szCs w:val="28"/>
          <w:lang w:val="en-GB"/>
        </w:rPr>
        <w:t xml:space="preserve">Trong nhiệm kỳ </w:t>
      </w:r>
      <w:r w:rsidR="00774A3E" w:rsidRPr="002F548F">
        <w:rPr>
          <w:spacing w:val="-2"/>
          <w:sz w:val="28"/>
          <w:szCs w:val="28"/>
          <w:lang w:val="en-GB"/>
        </w:rPr>
        <w:t xml:space="preserve">của </w:t>
      </w:r>
      <w:r w:rsidRPr="002F548F">
        <w:rPr>
          <w:spacing w:val="-2"/>
          <w:sz w:val="28"/>
          <w:szCs w:val="28"/>
          <w:lang w:val="en-GB"/>
        </w:rPr>
        <w:t xml:space="preserve">Quốc hội, Chủ tịch Hội đồng Dân tộc, Chủ nhiệm Ủy ban của Quốc hội </w:t>
      </w:r>
      <w:r w:rsidR="006E58E1" w:rsidRPr="002F548F">
        <w:rPr>
          <w:iCs/>
          <w:spacing w:val="-2"/>
          <w:sz w:val="28"/>
          <w:szCs w:val="28"/>
          <w:lang w:val="en-GB"/>
        </w:rPr>
        <w:t xml:space="preserve">trình </w:t>
      </w:r>
      <w:r w:rsidR="007E2C33" w:rsidRPr="002F548F">
        <w:rPr>
          <w:iCs/>
          <w:spacing w:val="-2"/>
          <w:sz w:val="28"/>
          <w:szCs w:val="28"/>
          <w:lang w:val="en-GB"/>
        </w:rPr>
        <w:t>Ủy ban Thường vụ Quốc hội</w:t>
      </w:r>
      <w:r w:rsidR="007E2C33" w:rsidRPr="002F548F">
        <w:rPr>
          <w:spacing w:val="-2"/>
          <w:sz w:val="28"/>
          <w:szCs w:val="28"/>
          <w:lang w:val="en-GB"/>
        </w:rPr>
        <w:t xml:space="preserve"> </w:t>
      </w:r>
      <w:r w:rsidRPr="002F548F">
        <w:rPr>
          <w:spacing w:val="-2"/>
          <w:sz w:val="28"/>
          <w:szCs w:val="28"/>
          <w:lang w:val="en-GB"/>
        </w:rPr>
        <w:t xml:space="preserve">phê chuẩn Phó Chủ tịch Hội đồng Dân tộc, Phó Chủ nhiệm Ủy ban, Ủy viên Thường trực, Ủy viên Chuyên trách và các Ủy viên khác của Hội đồng Dân tộc, Ủy ban của Quốc hội; </w:t>
      </w:r>
      <w:r w:rsidR="005D7630" w:rsidRPr="002F548F">
        <w:rPr>
          <w:spacing w:val="-2"/>
          <w:sz w:val="28"/>
          <w:szCs w:val="28"/>
          <w:lang w:val="en-GB"/>
        </w:rPr>
        <w:t xml:space="preserve">xem xét, </w:t>
      </w:r>
      <w:r w:rsidRPr="002F548F">
        <w:rPr>
          <w:spacing w:val="-2"/>
          <w:sz w:val="28"/>
          <w:szCs w:val="28"/>
          <w:lang w:val="en-GB"/>
        </w:rPr>
        <w:t xml:space="preserve">phê chuẩn việc cho thôi làm </w:t>
      </w:r>
      <w:r w:rsidR="007E2C33" w:rsidRPr="002F548F">
        <w:rPr>
          <w:iCs/>
          <w:spacing w:val="-2"/>
          <w:sz w:val="28"/>
          <w:szCs w:val="28"/>
          <w:lang w:val="en-GB"/>
        </w:rPr>
        <w:t>Phó Chủ tịch, Phó Chủ nhiệm, Ủy viên Thường trực, Ủy viên Chuyên trách và Ủy viên khác của Hội đồng Dân tộc, Ủy ban của Quốc hội</w:t>
      </w:r>
      <w:r w:rsidRPr="002F548F">
        <w:rPr>
          <w:iCs/>
          <w:spacing w:val="-2"/>
          <w:sz w:val="28"/>
          <w:szCs w:val="28"/>
          <w:lang w:val="en-GB"/>
        </w:rPr>
        <w:t>.</w:t>
      </w:r>
      <w:r w:rsidR="007E2C33" w:rsidRPr="002F548F">
        <w:rPr>
          <w:rStyle w:val="FootnoteReference"/>
          <w:spacing w:val="-2"/>
          <w:sz w:val="28"/>
          <w:szCs w:val="28"/>
          <w:lang w:val="en-GB"/>
        </w:rPr>
        <w:t xml:space="preserve"> </w:t>
      </w:r>
    </w:p>
    <w:p w14:paraId="256C0141" w14:textId="77777777" w:rsidR="001E7C7F" w:rsidRPr="002F548F" w:rsidRDefault="001E7C7F" w:rsidP="007F7A86">
      <w:pPr>
        <w:widowControl w:val="0"/>
        <w:spacing w:after="120"/>
        <w:ind w:firstLine="720"/>
        <w:jc w:val="both"/>
        <w:rPr>
          <w:sz w:val="28"/>
          <w:szCs w:val="28"/>
          <w:lang w:val="en-GB"/>
        </w:rPr>
      </w:pPr>
      <w:r w:rsidRPr="002F548F">
        <w:rPr>
          <w:sz w:val="28"/>
          <w:szCs w:val="28"/>
          <w:lang w:val="en-GB"/>
        </w:rPr>
        <w:t>2. Ban Công tác đại biểu giúp Ủy ban Thường vụ Quốc hội tổng hợp đề nghị của Chủ tịch Hội đồng Dân tộc, Chủ nhiệm Ủy ban của Quốc hội</w:t>
      </w:r>
      <w:r w:rsidR="001D0365" w:rsidRPr="002F548F">
        <w:rPr>
          <w:sz w:val="28"/>
          <w:szCs w:val="28"/>
          <w:lang w:val="en-GB"/>
        </w:rPr>
        <w:t xml:space="preserve">; </w:t>
      </w:r>
      <w:r w:rsidR="001D0365" w:rsidRPr="002F548F">
        <w:rPr>
          <w:iCs/>
          <w:sz w:val="28"/>
          <w:szCs w:val="28"/>
          <w:lang w:val="en-GB"/>
        </w:rPr>
        <w:t>phối hợp</w:t>
      </w:r>
      <w:r w:rsidR="001D0365" w:rsidRPr="002F548F">
        <w:rPr>
          <w:sz w:val="28"/>
          <w:szCs w:val="28"/>
          <w:lang w:val="en-GB"/>
        </w:rPr>
        <w:t xml:space="preserve"> </w:t>
      </w:r>
      <w:r w:rsidR="001D0365" w:rsidRPr="002F548F">
        <w:rPr>
          <w:iCs/>
          <w:sz w:val="28"/>
          <w:szCs w:val="28"/>
          <w:lang w:val="en-GB"/>
        </w:rPr>
        <w:t xml:space="preserve">chuẩn bị hồ sơ nhân sự, </w:t>
      </w:r>
      <w:r w:rsidRPr="002F548F">
        <w:rPr>
          <w:sz w:val="28"/>
          <w:szCs w:val="28"/>
          <w:lang w:val="en-GB"/>
        </w:rPr>
        <w:t>dự thảo nghị quyết của Ủy ban Thường vụ Quốc hội.</w:t>
      </w:r>
      <w:r w:rsidR="001D0365" w:rsidRPr="002F548F">
        <w:rPr>
          <w:iCs/>
          <w:sz w:val="28"/>
          <w:szCs w:val="28"/>
          <w:lang w:val="en-GB"/>
        </w:rPr>
        <w:t xml:space="preserve"> </w:t>
      </w:r>
    </w:p>
    <w:p w14:paraId="3B78E312" w14:textId="208A541E" w:rsidR="001E7C7F" w:rsidRPr="002F548F" w:rsidRDefault="001E7C7F" w:rsidP="007F7A86">
      <w:pPr>
        <w:widowControl w:val="0"/>
        <w:spacing w:after="120"/>
        <w:ind w:firstLine="720"/>
        <w:jc w:val="both"/>
        <w:rPr>
          <w:bCs/>
          <w:sz w:val="28"/>
          <w:szCs w:val="28"/>
        </w:rPr>
      </w:pPr>
      <w:r w:rsidRPr="002F548F">
        <w:rPr>
          <w:sz w:val="28"/>
          <w:szCs w:val="28"/>
          <w:lang w:val="en-GB"/>
        </w:rPr>
        <w:t xml:space="preserve">3. Ủy ban Thường vụ Quốc hội </w:t>
      </w:r>
      <w:r w:rsidR="005D7630" w:rsidRPr="002F548F">
        <w:rPr>
          <w:sz w:val="28"/>
          <w:szCs w:val="28"/>
          <w:lang w:val="en-GB"/>
        </w:rPr>
        <w:t xml:space="preserve">xem xét, </w:t>
      </w:r>
      <w:r w:rsidRPr="002F548F">
        <w:rPr>
          <w:sz w:val="28"/>
          <w:szCs w:val="28"/>
          <w:lang w:val="en-GB"/>
        </w:rPr>
        <w:t xml:space="preserve">quyết định </w:t>
      </w:r>
      <w:r w:rsidRPr="002F548F">
        <w:rPr>
          <w:bCs/>
          <w:sz w:val="28"/>
          <w:szCs w:val="28"/>
        </w:rPr>
        <w:t>số lượng, p</w:t>
      </w:r>
      <w:r w:rsidRPr="002F548F">
        <w:rPr>
          <w:bCs/>
          <w:sz w:val="28"/>
          <w:szCs w:val="28"/>
          <w:lang w:val="vi-VN"/>
        </w:rPr>
        <w:t>hê chuẩn danh sách</w:t>
      </w:r>
      <w:r w:rsidRPr="002F548F">
        <w:rPr>
          <w:bCs/>
          <w:sz w:val="28"/>
          <w:szCs w:val="28"/>
          <w:lang w:val="en-GB"/>
        </w:rPr>
        <w:t>, phê chuẩn việc cho thôi làm</w:t>
      </w:r>
      <w:r w:rsidRPr="002F548F">
        <w:rPr>
          <w:bCs/>
          <w:sz w:val="28"/>
          <w:szCs w:val="28"/>
          <w:lang w:val="vi-VN"/>
        </w:rPr>
        <w:t xml:space="preserve"> Phó Chủ tịch Hội đồng Dân tộc, Phó Chủ nhiệm Ủy ban, Ủy viên </w:t>
      </w:r>
      <w:r w:rsidRPr="002F548F">
        <w:rPr>
          <w:bCs/>
          <w:sz w:val="28"/>
          <w:szCs w:val="28"/>
        </w:rPr>
        <w:t>T</w:t>
      </w:r>
      <w:r w:rsidRPr="002F548F">
        <w:rPr>
          <w:bCs/>
          <w:sz w:val="28"/>
          <w:szCs w:val="28"/>
          <w:lang w:val="vi-VN"/>
        </w:rPr>
        <w:t xml:space="preserve">hường trực, Ủy viên </w:t>
      </w:r>
      <w:r w:rsidRPr="002F548F">
        <w:rPr>
          <w:bCs/>
          <w:sz w:val="28"/>
          <w:szCs w:val="28"/>
          <w:lang w:val="en-GB"/>
        </w:rPr>
        <w:t>C</w:t>
      </w:r>
      <w:r w:rsidRPr="002F548F">
        <w:rPr>
          <w:bCs/>
          <w:sz w:val="28"/>
          <w:szCs w:val="28"/>
          <w:lang w:val="vi-VN"/>
        </w:rPr>
        <w:t>huyên trách và các Ủy viên khác của Hội đồng Dân tộc, Ủy ban của Quốc hội</w:t>
      </w:r>
      <w:r w:rsidRPr="002F548F">
        <w:rPr>
          <w:bCs/>
          <w:sz w:val="28"/>
          <w:szCs w:val="28"/>
        </w:rPr>
        <w:t xml:space="preserve"> theo trình tự sau đây:</w:t>
      </w:r>
    </w:p>
    <w:p w14:paraId="27ABF5D1" w14:textId="77777777" w:rsidR="001E7C7F" w:rsidRPr="002F548F" w:rsidRDefault="001E7C7F" w:rsidP="007F7A86">
      <w:pPr>
        <w:widowControl w:val="0"/>
        <w:spacing w:after="120"/>
        <w:ind w:firstLine="720"/>
        <w:jc w:val="both"/>
        <w:rPr>
          <w:sz w:val="28"/>
          <w:szCs w:val="28"/>
          <w:lang w:val="en-GB"/>
        </w:rPr>
      </w:pPr>
      <w:r w:rsidRPr="002F548F">
        <w:rPr>
          <w:sz w:val="28"/>
          <w:szCs w:val="28"/>
          <w:lang w:val="en-GB"/>
        </w:rPr>
        <w:t xml:space="preserve">a) Trưởng </w:t>
      </w:r>
      <w:r w:rsidRPr="002F548F">
        <w:rPr>
          <w:sz w:val="28"/>
          <w:szCs w:val="28"/>
          <w:lang w:val="vi-VN"/>
        </w:rPr>
        <w:t xml:space="preserve">Ban </w:t>
      </w:r>
      <w:r w:rsidRPr="002F548F">
        <w:rPr>
          <w:sz w:val="28"/>
          <w:szCs w:val="28"/>
          <w:lang w:val="en-GB"/>
        </w:rPr>
        <w:t>C</w:t>
      </w:r>
      <w:r w:rsidRPr="002F548F">
        <w:rPr>
          <w:sz w:val="28"/>
          <w:szCs w:val="28"/>
          <w:lang w:val="vi-VN"/>
        </w:rPr>
        <w:t xml:space="preserve">ông tác đại biểu </w:t>
      </w:r>
      <w:r w:rsidRPr="002F548F">
        <w:rPr>
          <w:sz w:val="28"/>
          <w:szCs w:val="28"/>
        </w:rPr>
        <w:t xml:space="preserve">trình bày </w:t>
      </w:r>
      <w:r w:rsidRPr="002F548F">
        <w:rPr>
          <w:sz w:val="28"/>
          <w:szCs w:val="28"/>
          <w:lang w:val="en-GB"/>
        </w:rPr>
        <w:t>báo cáo tổng hợp đề nghị của Chủ tịch Hội đồng Dân tộc, Chủ nhiệm Ủy ban của Quốc hội;</w:t>
      </w:r>
    </w:p>
    <w:p w14:paraId="0B022952" w14:textId="77777777" w:rsidR="001E7C7F" w:rsidRPr="002F548F" w:rsidRDefault="001E7C7F" w:rsidP="007F7A86">
      <w:pPr>
        <w:widowControl w:val="0"/>
        <w:spacing w:after="120"/>
        <w:ind w:firstLine="720"/>
        <w:jc w:val="both"/>
        <w:rPr>
          <w:strike/>
          <w:sz w:val="28"/>
          <w:szCs w:val="28"/>
          <w:lang w:val="vi-VN"/>
        </w:rPr>
      </w:pPr>
      <w:r w:rsidRPr="002F548F">
        <w:rPr>
          <w:sz w:val="28"/>
          <w:szCs w:val="28"/>
        </w:rPr>
        <w:t>b)</w:t>
      </w:r>
      <w:r w:rsidRPr="002F548F">
        <w:rPr>
          <w:sz w:val="28"/>
          <w:szCs w:val="28"/>
          <w:lang w:val="vi-VN"/>
        </w:rPr>
        <w:t xml:space="preserve"> Chủ tịch Hội đồng Dân tộc, Chủ nhiệm Ủy ban của Quốc hội </w:t>
      </w:r>
      <w:r w:rsidRPr="002F548F">
        <w:rPr>
          <w:sz w:val="28"/>
          <w:szCs w:val="28"/>
          <w:lang w:val="en-GB"/>
        </w:rPr>
        <w:t>phát biểu ý kiến (nếu có)</w:t>
      </w:r>
      <w:r w:rsidRPr="002F548F">
        <w:rPr>
          <w:sz w:val="28"/>
          <w:szCs w:val="28"/>
          <w:lang w:val="vi-VN"/>
        </w:rPr>
        <w:t>;</w:t>
      </w:r>
    </w:p>
    <w:p w14:paraId="6CF7F2D2" w14:textId="77777777" w:rsidR="001E7C7F" w:rsidRPr="002F548F" w:rsidRDefault="001E7C7F" w:rsidP="007F7A86">
      <w:pPr>
        <w:widowControl w:val="0"/>
        <w:spacing w:after="120"/>
        <w:ind w:firstLine="720"/>
        <w:jc w:val="both"/>
        <w:rPr>
          <w:sz w:val="28"/>
          <w:szCs w:val="28"/>
        </w:rPr>
      </w:pPr>
      <w:r w:rsidRPr="002F548F">
        <w:rPr>
          <w:sz w:val="28"/>
          <w:szCs w:val="28"/>
        </w:rPr>
        <w:t>c)</w:t>
      </w:r>
      <w:r w:rsidRPr="002F548F">
        <w:rPr>
          <w:sz w:val="28"/>
          <w:szCs w:val="28"/>
          <w:lang w:val="vi-VN"/>
        </w:rPr>
        <w:t xml:space="preserve"> </w:t>
      </w:r>
      <w:r w:rsidRPr="002F548F">
        <w:rPr>
          <w:sz w:val="28"/>
          <w:szCs w:val="28"/>
        </w:rPr>
        <w:t>Đại biểu dự họp phát biểu ý kiến (nếu có);</w:t>
      </w:r>
    </w:p>
    <w:p w14:paraId="7F2B5FCA" w14:textId="77777777" w:rsidR="001E7C7F" w:rsidRPr="002F548F" w:rsidRDefault="001E7C7F" w:rsidP="007F7A86">
      <w:pPr>
        <w:widowControl w:val="0"/>
        <w:spacing w:after="120"/>
        <w:ind w:firstLine="720"/>
        <w:jc w:val="both"/>
        <w:rPr>
          <w:sz w:val="28"/>
          <w:szCs w:val="28"/>
          <w:lang w:val="vi-VN"/>
        </w:rPr>
      </w:pPr>
      <w:r w:rsidRPr="002F548F">
        <w:rPr>
          <w:sz w:val="28"/>
          <w:szCs w:val="28"/>
        </w:rPr>
        <w:t xml:space="preserve">d) </w:t>
      </w:r>
      <w:r w:rsidRPr="002F548F">
        <w:rPr>
          <w:sz w:val="28"/>
          <w:szCs w:val="28"/>
          <w:lang w:val="vi-VN"/>
        </w:rPr>
        <w:t>Ủy ban Thường vụ Quốc hội thảo luận;</w:t>
      </w:r>
    </w:p>
    <w:p w14:paraId="3E06D22D" w14:textId="77777777" w:rsidR="001E7C7F" w:rsidRPr="002F548F" w:rsidRDefault="001E7C7F" w:rsidP="007F7A86">
      <w:pPr>
        <w:widowControl w:val="0"/>
        <w:spacing w:after="120"/>
        <w:ind w:firstLine="720"/>
        <w:jc w:val="both"/>
        <w:rPr>
          <w:strike/>
          <w:sz w:val="28"/>
          <w:szCs w:val="28"/>
          <w:lang w:val="vi-VN"/>
        </w:rPr>
      </w:pPr>
      <w:r w:rsidRPr="002F548F">
        <w:rPr>
          <w:sz w:val="28"/>
          <w:szCs w:val="28"/>
        </w:rPr>
        <w:t>đ)</w:t>
      </w:r>
      <w:r w:rsidRPr="002F548F">
        <w:rPr>
          <w:sz w:val="28"/>
          <w:szCs w:val="28"/>
          <w:lang w:val="vi-VN"/>
        </w:rPr>
        <w:t xml:space="preserve"> Chủ tịch Hội đồng Dân tộc, Chủ nhiệm Ủy ban của Quốc hội</w:t>
      </w:r>
      <w:r w:rsidRPr="002F548F">
        <w:rPr>
          <w:sz w:val="28"/>
          <w:szCs w:val="28"/>
        </w:rPr>
        <w:t xml:space="preserve">, </w:t>
      </w:r>
      <w:r w:rsidRPr="002F548F">
        <w:rPr>
          <w:sz w:val="28"/>
          <w:szCs w:val="28"/>
          <w:lang w:val="en-GB"/>
        </w:rPr>
        <w:t xml:space="preserve">Trưởng </w:t>
      </w:r>
      <w:r w:rsidRPr="002F548F">
        <w:rPr>
          <w:sz w:val="28"/>
          <w:szCs w:val="28"/>
          <w:lang w:val="vi-VN"/>
        </w:rPr>
        <w:t xml:space="preserve">Ban </w:t>
      </w:r>
      <w:r w:rsidRPr="002F548F">
        <w:rPr>
          <w:sz w:val="28"/>
          <w:szCs w:val="28"/>
          <w:lang w:val="en-GB"/>
        </w:rPr>
        <w:t>C</w:t>
      </w:r>
      <w:r w:rsidRPr="002F548F">
        <w:rPr>
          <w:sz w:val="28"/>
          <w:szCs w:val="28"/>
          <w:lang w:val="vi-VN"/>
        </w:rPr>
        <w:t>ông tác đại biểu</w:t>
      </w:r>
      <w:r w:rsidRPr="002F548F">
        <w:rPr>
          <w:sz w:val="28"/>
          <w:szCs w:val="28"/>
          <w:lang w:val="en-GB"/>
        </w:rPr>
        <w:t xml:space="preserve"> báo cáo, giải trình (nếu có yêu cầu)</w:t>
      </w:r>
      <w:r w:rsidRPr="002F548F">
        <w:rPr>
          <w:sz w:val="28"/>
          <w:szCs w:val="28"/>
          <w:lang w:val="vi-VN"/>
        </w:rPr>
        <w:t>;</w:t>
      </w:r>
    </w:p>
    <w:p w14:paraId="26B9E3B0" w14:textId="77777777" w:rsidR="001E7C7F" w:rsidRPr="002F548F" w:rsidRDefault="001E7C7F">
      <w:pPr>
        <w:widowControl w:val="0"/>
        <w:spacing w:after="120"/>
        <w:ind w:firstLine="720"/>
        <w:jc w:val="both"/>
        <w:rPr>
          <w:sz w:val="28"/>
          <w:szCs w:val="28"/>
          <w:lang w:val="vi-VN"/>
        </w:rPr>
      </w:pPr>
      <w:r w:rsidRPr="002F548F">
        <w:rPr>
          <w:sz w:val="28"/>
          <w:szCs w:val="28"/>
        </w:rPr>
        <w:t>e)</w:t>
      </w:r>
      <w:r w:rsidRPr="002F548F">
        <w:rPr>
          <w:sz w:val="28"/>
          <w:szCs w:val="28"/>
          <w:lang w:val="vi-VN"/>
        </w:rPr>
        <w:t xml:space="preserve"> </w:t>
      </w:r>
      <w:r w:rsidR="001B516B" w:rsidRPr="002F548F">
        <w:rPr>
          <w:iCs/>
          <w:sz w:val="28"/>
          <w:szCs w:val="28"/>
        </w:rPr>
        <w:t>Chủ tịch Quốc hội hoặc Phó Chủ tịch Quốc hội</w:t>
      </w:r>
      <w:r w:rsidR="001B516B" w:rsidRPr="002F548F">
        <w:rPr>
          <w:sz w:val="28"/>
          <w:szCs w:val="28"/>
        </w:rPr>
        <w:t xml:space="preserve"> </w:t>
      </w:r>
      <w:r w:rsidRPr="002F548F">
        <w:rPr>
          <w:sz w:val="28"/>
          <w:szCs w:val="28"/>
        </w:rPr>
        <w:t>điều hành</w:t>
      </w:r>
      <w:r w:rsidRPr="002F548F">
        <w:rPr>
          <w:sz w:val="28"/>
          <w:szCs w:val="28"/>
          <w:lang w:val="vi-VN"/>
        </w:rPr>
        <w:t xml:space="preserve"> phiên họp </w:t>
      </w:r>
      <w:r w:rsidRPr="002F548F">
        <w:rPr>
          <w:sz w:val="28"/>
          <w:szCs w:val="28"/>
        </w:rPr>
        <w:t>kết luận</w:t>
      </w:r>
      <w:r w:rsidRPr="002F548F">
        <w:rPr>
          <w:sz w:val="28"/>
          <w:szCs w:val="28"/>
          <w:lang w:val="vi-VN"/>
        </w:rPr>
        <w:t xml:space="preserve">, </w:t>
      </w:r>
      <w:r w:rsidRPr="002F548F">
        <w:rPr>
          <w:sz w:val="28"/>
          <w:szCs w:val="28"/>
          <w:lang w:val="nl-NL"/>
        </w:rPr>
        <w:t xml:space="preserve">nêu </w:t>
      </w:r>
      <w:r w:rsidR="00633A46" w:rsidRPr="002F548F">
        <w:rPr>
          <w:sz w:val="28"/>
          <w:szCs w:val="28"/>
          <w:lang w:val="nl-NL"/>
        </w:rPr>
        <w:t>vấn đề</w:t>
      </w:r>
      <w:r w:rsidRPr="002F548F">
        <w:rPr>
          <w:sz w:val="28"/>
          <w:szCs w:val="28"/>
          <w:lang w:val="nl-NL"/>
        </w:rPr>
        <w:t xml:space="preserve"> để Ủy ban Thường vụ Quốc hội biểu quyết;</w:t>
      </w:r>
    </w:p>
    <w:p w14:paraId="44609A86" w14:textId="77777777" w:rsidR="001E7C7F" w:rsidRPr="002F548F" w:rsidRDefault="001E7C7F">
      <w:pPr>
        <w:widowControl w:val="0"/>
        <w:spacing w:after="120"/>
        <w:ind w:firstLine="720"/>
        <w:jc w:val="both"/>
        <w:rPr>
          <w:sz w:val="28"/>
          <w:szCs w:val="28"/>
          <w:lang w:val="vi-VN"/>
        </w:rPr>
      </w:pPr>
      <w:r w:rsidRPr="002F548F">
        <w:rPr>
          <w:sz w:val="28"/>
          <w:szCs w:val="28"/>
        </w:rPr>
        <w:t>g)</w:t>
      </w:r>
      <w:r w:rsidRPr="002F548F">
        <w:rPr>
          <w:sz w:val="28"/>
          <w:szCs w:val="28"/>
          <w:lang w:val="vi-VN"/>
        </w:rPr>
        <w:t xml:space="preserve"> Ủy ban </w:t>
      </w:r>
      <w:r w:rsidRPr="002F548F">
        <w:rPr>
          <w:sz w:val="28"/>
          <w:szCs w:val="28"/>
          <w:lang w:val="en-GB"/>
        </w:rPr>
        <w:t>T</w:t>
      </w:r>
      <w:r w:rsidRPr="002F548F">
        <w:rPr>
          <w:sz w:val="28"/>
          <w:szCs w:val="28"/>
          <w:lang w:val="vi-VN"/>
        </w:rPr>
        <w:t>hường vụ Quốc hội biểu quyết</w:t>
      </w:r>
      <w:r w:rsidRPr="002F548F">
        <w:rPr>
          <w:sz w:val="28"/>
          <w:szCs w:val="28"/>
        </w:rPr>
        <w:t xml:space="preserve"> thông qua dự thảo nghị quyết</w:t>
      </w:r>
      <w:r w:rsidRPr="002F548F">
        <w:rPr>
          <w:sz w:val="28"/>
          <w:szCs w:val="28"/>
          <w:lang w:val="vi-VN"/>
        </w:rPr>
        <w:t>.</w:t>
      </w:r>
    </w:p>
    <w:p w14:paraId="4914DA60" w14:textId="77777777" w:rsidR="001E7C7F" w:rsidRPr="002F548F" w:rsidRDefault="001E7C7F" w:rsidP="007F7A86">
      <w:pPr>
        <w:widowControl w:val="0"/>
        <w:spacing w:after="120" w:line="340" w:lineRule="exact"/>
        <w:ind w:firstLine="720"/>
        <w:jc w:val="both"/>
        <w:rPr>
          <w:b/>
          <w:bCs/>
          <w:sz w:val="28"/>
          <w:szCs w:val="28"/>
        </w:rPr>
      </w:pPr>
      <w:bookmarkStart w:id="82" w:name="_Hlk112830031"/>
      <w:r w:rsidRPr="002F548F">
        <w:rPr>
          <w:b/>
          <w:bCs/>
          <w:spacing w:val="4"/>
          <w:sz w:val="28"/>
          <w:szCs w:val="28"/>
          <w:lang w:val="vi-VN"/>
        </w:rPr>
        <w:lastRenderedPageBreak/>
        <w:t xml:space="preserve">Điều </w:t>
      </w:r>
      <w:r w:rsidR="00711D3A" w:rsidRPr="002F548F">
        <w:rPr>
          <w:b/>
          <w:bCs/>
          <w:spacing w:val="4"/>
          <w:sz w:val="28"/>
          <w:szCs w:val="28"/>
          <w:lang w:val="en-GB"/>
        </w:rPr>
        <w:t>68</w:t>
      </w:r>
      <w:r w:rsidRPr="002F548F">
        <w:rPr>
          <w:b/>
          <w:bCs/>
          <w:spacing w:val="4"/>
          <w:sz w:val="28"/>
          <w:szCs w:val="28"/>
          <w:lang w:val="vi-VN"/>
        </w:rPr>
        <w:t xml:space="preserve">. </w:t>
      </w:r>
      <w:r w:rsidRPr="002F548F">
        <w:rPr>
          <w:b/>
          <w:bCs/>
          <w:sz w:val="28"/>
          <w:szCs w:val="28"/>
        </w:rPr>
        <w:t xml:space="preserve">Xem xét, phê chuẩn </w:t>
      </w:r>
      <w:r w:rsidR="00E22E4C" w:rsidRPr="002F548F">
        <w:rPr>
          <w:b/>
          <w:bCs/>
          <w:sz w:val="28"/>
          <w:szCs w:val="28"/>
        </w:rPr>
        <w:t xml:space="preserve">và quyết định các vấn đề về </w:t>
      </w:r>
      <w:r w:rsidRPr="002F548F">
        <w:rPr>
          <w:b/>
          <w:bCs/>
          <w:sz w:val="28"/>
          <w:szCs w:val="28"/>
        </w:rPr>
        <w:t xml:space="preserve">nhân sự của Đoàn đại biểu Quốc hội </w:t>
      </w:r>
    </w:p>
    <w:bookmarkEnd w:id="82"/>
    <w:p w14:paraId="400A6A98" w14:textId="77669FD8" w:rsidR="00077FA3" w:rsidRPr="002F548F" w:rsidRDefault="001E7C7F" w:rsidP="007F7A86">
      <w:pPr>
        <w:widowControl w:val="0"/>
        <w:spacing w:after="120" w:line="340" w:lineRule="exact"/>
        <w:ind w:firstLine="720"/>
        <w:jc w:val="both"/>
        <w:rPr>
          <w:sz w:val="28"/>
          <w:szCs w:val="28"/>
          <w:lang w:val="vi-VN"/>
        </w:rPr>
      </w:pPr>
      <w:r w:rsidRPr="002F548F">
        <w:rPr>
          <w:sz w:val="28"/>
          <w:szCs w:val="28"/>
          <w:lang w:val="vi-VN"/>
        </w:rPr>
        <w:t>1. </w:t>
      </w:r>
      <w:r w:rsidR="00077FA3" w:rsidRPr="002F548F">
        <w:rPr>
          <w:sz w:val="28"/>
          <w:szCs w:val="28"/>
        </w:rPr>
        <w:t xml:space="preserve">Ban Công tác đại biểu trình </w:t>
      </w:r>
      <w:r w:rsidR="00077FA3" w:rsidRPr="002F548F">
        <w:rPr>
          <w:spacing w:val="4"/>
          <w:sz w:val="28"/>
          <w:szCs w:val="28"/>
          <w:lang w:val="vi-VN"/>
        </w:rPr>
        <w:t>Ủy ban Thường</w:t>
      </w:r>
      <w:r w:rsidR="00077FA3" w:rsidRPr="002F548F">
        <w:rPr>
          <w:sz w:val="28"/>
          <w:szCs w:val="28"/>
          <w:lang w:val="vi-VN"/>
        </w:rPr>
        <w:t xml:space="preserve"> vụ Quốc hội</w:t>
      </w:r>
      <w:r w:rsidR="00077FA3" w:rsidRPr="002F548F">
        <w:rPr>
          <w:sz w:val="28"/>
          <w:szCs w:val="28"/>
        </w:rPr>
        <w:t xml:space="preserve"> chỉ định triệu tập viên </w:t>
      </w:r>
      <w:r w:rsidR="00BB59E5" w:rsidRPr="002F548F">
        <w:rPr>
          <w:bCs/>
          <w:sz w:val="28"/>
          <w:szCs w:val="28"/>
        </w:rPr>
        <w:t xml:space="preserve">thực hiện nhiệm vụ chủ tọa phiên họp </w:t>
      </w:r>
      <w:r w:rsidR="005D7630" w:rsidRPr="002F548F">
        <w:rPr>
          <w:bCs/>
          <w:sz w:val="28"/>
          <w:szCs w:val="28"/>
        </w:rPr>
        <w:t xml:space="preserve">Đoàn </w:t>
      </w:r>
      <w:r w:rsidR="00BB59E5" w:rsidRPr="002F548F">
        <w:rPr>
          <w:bCs/>
          <w:sz w:val="28"/>
          <w:szCs w:val="28"/>
        </w:rPr>
        <w:t>đại biểu Quốc hội</w:t>
      </w:r>
      <w:r w:rsidR="00BB59E5" w:rsidRPr="002F548F">
        <w:rPr>
          <w:sz w:val="28"/>
          <w:szCs w:val="28"/>
        </w:rPr>
        <w:t xml:space="preserve"> tại kỳ họp thứ nhất để bầu Trưởng </w:t>
      </w:r>
      <w:r w:rsidR="005D7630" w:rsidRPr="002F548F">
        <w:rPr>
          <w:sz w:val="28"/>
          <w:szCs w:val="28"/>
        </w:rPr>
        <w:t>Đoàn</w:t>
      </w:r>
      <w:r w:rsidR="00BB59E5" w:rsidRPr="002F548F">
        <w:rPr>
          <w:sz w:val="28"/>
          <w:szCs w:val="28"/>
        </w:rPr>
        <w:t xml:space="preserve">, Phó Trưởng </w:t>
      </w:r>
      <w:r w:rsidR="005D7630" w:rsidRPr="002F548F">
        <w:rPr>
          <w:sz w:val="28"/>
          <w:szCs w:val="28"/>
        </w:rPr>
        <w:t>Đoàn</w:t>
      </w:r>
      <w:r w:rsidR="00B747E1" w:rsidRPr="002F548F">
        <w:rPr>
          <w:sz w:val="28"/>
          <w:szCs w:val="28"/>
        </w:rPr>
        <w:t xml:space="preserve">. </w:t>
      </w:r>
    </w:p>
    <w:p w14:paraId="6AA81B43" w14:textId="7241F839" w:rsidR="00610B05" w:rsidRPr="002F548F" w:rsidRDefault="00077FA3" w:rsidP="007F7A86">
      <w:pPr>
        <w:widowControl w:val="0"/>
        <w:spacing w:after="120" w:line="340" w:lineRule="exact"/>
        <w:ind w:firstLine="720"/>
        <w:jc w:val="both"/>
        <w:rPr>
          <w:bCs/>
          <w:spacing w:val="-6"/>
          <w:sz w:val="28"/>
          <w:szCs w:val="28"/>
        </w:rPr>
      </w:pPr>
      <w:r w:rsidRPr="002F548F">
        <w:rPr>
          <w:sz w:val="28"/>
          <w:szCs w:val="28"/>
        </w:rPr>
        <w:t xml:space="preserve">2. </w:t>
      </w:r>
      <w:r w:rsidR="001E7C7F" w:rsidRPr="002F548F">
        <w:rPr>
          <w:sz w:val="28"/>
          <w:szCs w:val="28"/>
          <w:lang w:val="vi-VN"/>
        </w:rPr>
        <w:t>Đoàn đại biểu Quốc hội gửi</w:t>
      </w:r>
      <w:r w:rsidR="001E7C7F" w:rsidRPr="002F548F">
        <w:rPr>
          <w:sz w:val="28"/>
          <w:szCs w:val="28"/>
        </w:rPr>
        <w:t xml:space="preserve"> </w:t>
      </w:r>
      <w:r w:rsidR="001E7C7F" w:rsidRPr="002F548F">
        <w:rPr>
          <w:spacing w:val="4"/>
          <w:sz w:val="28"/>
          <w:szCs w:val="28"/>
          <w:lang w:val="vi-VN"/>
        </w:rPr>
        <w:t>Ủy ban Thường</w:t>
      </w:r>
      <w:r w:rsidR="001E7C7F" w:rsidRPr="002F548F">
        <w:rPr>
          <w:sz w:val="28"/>
          <w:szCs w:val="28"/>
          <w:lang w:val="vi-VN"/>
        </w:rPr>
        <w:t xml:space="preserve"> vụ Quốc hội tờ trình đề nghị phê chuẩn, </w:t>
      </w:r>
      <w:r w:rsidR="001E7C7F" w:rsidRPr="002F548F">
        <w:rPr>
          <w:sz w:val="28"/>
          <w:szCs w:val="28"/>
          <w:lang w:val="en-GB"/>
        </w:rPr>
        <w:t>b</w:t>
      </w:r>
      <w:r w:rsidR="001E7C7F" w:rsidRPr="002F548F">
        <w:rPr>
          <w:sz w:val="28"/>
          <w:szCs w:val="28"/>
          <w:lang w:val="vi-VN"/>
        </w:rPr>
        <w:t xml:space="preserve">iên bản kết quả </w:t>
      </w:r>
      <w:r w:rsidR="001E7C7F" w:rsidRPr="002F548F">
        <w:rPr>
          <w:spacing w:val="4"/>
          <w:sz w:val="28"/>
          <w:szCs w:val="28"/>
          <w:lang w:val="vi-VN"/>
        </w:rPr>
        <w:t>bầu</w:t>
      </w:r>
      <w:r w:rsidR="006B10CC" w:rsidRPr="002F548F">
        <w:rPr>
          <w:spacing w:val="4"/>
          <w:sz w:val="28"/>
          <w:szCs w:val="28"/>
        </w:rPr>
        <w:t xml:space="preserve"> </w:t>
      </w:r>
      <w:r w:rsidR="001E7C7F" w:rsidRPr="002F548F">
        <w:rPr>
          <w:spacing w:val="4"/>
          <w:sz w:val="28"/>
          <w:szCs w:val="28"/>
          <w:lang w:val="vi-VN"/>
        </w:rPr>
        <w:t xml:space="preserve">Trưởng </w:t>
      </w:r>
      <w:r w:rsidR="005D7630" w:rsidRPr="002F548F">
        <w:rPr>
          <w:spacing w:val="4"/>
          <w:sz w:val="28"/>
          <w:szCs w:val="28"/>
        </w:rPr>
        <w:t>Đ</w:t>
      </w:r>
      <w:r w:rsidR="005D7630" w:rsidRPr="002F548F">
        <w:rPr>
          <w:spacing w:val="4"/>
          <w:sz w:val="28"/>
          <w:szCs w:val="28"/>
          <w:lang w:val="vi-VN"/>
        </w:rPr>
        <w:t>oàn</w:t>
      </w:r>
      <w:r w:rsidR="001E7C7F" w:rsidRPr="002F548F">
        <w:rPr>
          <w:spacing w:val="4"/>
          <w:sz w:val="28"/>
          <w:szCs w:val="28"/>
          <w:lang w:val="vi-VN"/>
        </w:rPr>
        <w:t xml:space="preserve">, Phó Trưởng </w:t>
      </w:r>
      <w:r w:rsidR="005D7630" w:rsidRPr="002F548F">
        <w:rPr>
          <w:spacing w:val="4"/>
          <w:sz w:val="28"/>
          <w:szCs w:val="28"/>
        </w:rPr>
        <w:t>Đ</w:t>
      </w:r>
      <w:r w:rsidR="005D7630" w:rsidRPr="002F548F">
        <w:rPr>
          <w:spacing w:val="4"/>
          <w:sz w:val="28"/>
          <w:szCs w:val="28"/>
          <w:lang w:val="vi-VN"/>
        </w:rPr>
        <w:t xml:space="preserve">oàn </w:t>
      </w:r>
      <w:r w:rsidR="001E7C7F" w:rsidRPr="002F548F">
        <w:rPr>
          <w:spacing w:val="4"/>
          <w:sz w:val="28"/>
          <w:szCs w:val="28"/>
          <w:lang w:val="vi-VN"/>
        </w:rPr>
        <w:t>đại biểu Quốc hội; tờ</w:t>
      </w:r>
      <w:r w:rsidR="001E7C7F" w:rsidRPr="002F548F">
        <w:rPr>
          <w:sz w:val="28"/>
          <w:szCs w:val="28"/>
          <w:lang w:val="vi-VN"/>
        </w:rPr>
        <w:t xml:space="preserve"> trình </w:t>
      </w:r>
      <w:r w:rsidR="001E7C7F" w:rsidRPr="002F548F">
        <w:rPr>
          <w:sz w:val="28"/>
          <w:szCs w:val="28"/>
          <w:lang w:val="en-GB"/>
        </w:rPr>
        <w:t>về việc phân công</w:t>
      </w:r>
      <w:r w:rsidR="001E7C7F" w:rsidRPr="002F548F">
        <w:rPr>
          <w:sz w:val="28"/>
          <w:szCs w:val="28"/>
          <w:lang w:val="vi-VN"/>
        </w:rPr>
        <w:t xml:space="preserve"> đại biểu Quốc hội hoạt động chuyên trách</w:t>
      </w:r>
      <w:r w:rsidR="00423C93" w:rsidRPr="002F548F">
        <w:rPr>
          <w:sz w:val="28"/>
          <w:szCs w:val="28"/>
        </w:rPr>
        <w:t xml:space="preserve"> </w:t>
      </w:r>
      <w:r w:rsidR="001E7C7F" w:rsidRPr="002F548F">
        <w:rPr>
          <w:spacing w:val="4"/>
          <w:sz w:val="28"/>
          <w:szCs w:val="28"/>
          <w:lang w:val="vi-VN"/>
        </w:rPr>
        <w:t xml:space="preserve">tại </w:t>
      </w:r>
      <w:r w:rsidR="005D7630" w:rsidRPr="002F548F">
        <w:rPr>
          <w:spacing w:val="4"/>
          <w:sz w:val="28"/>
          <w:szCs w:val="28"/>
        </w:rPr>
        <w:t>Đ</w:t>
      </w:r>
      <w:r w:rsidR="005D7630" w:rsidRPr="002F548F">
        <w:rPr>
          <w:spacing w:val="4"/>
          <w:sz w:val="28"/>
          <w:szCs w:val="28"/>
          <w:lang w:val="vi-VN"/>
        </w:rPr>
        <w:t xml:space="preserve">oàn </w:t>
      </w:r>
      <w:r w:rsidR="001E7C7F" w:rsidRPr="002F548F">
        <w:rPr>
          <w:spacing w:val="4"/>
          <w:sz w:val="28"/>
          <w:szCs w:val="28"/>
          <w:lang w:val="vi-VN"/>
        </w:rPr>
        <w:t>đại biểu Quốc hội</w:t>
      </w:r>
      <w:r w:rsidR="005D5226" w:rsidRPr="002F548F">
        <w:rPr>
          <w:spacing w:val="4"/>
          <w:sz w:val="28"/>
          <w:szCs w:val="28"/>
          <w:lang w:val="en-GB"/>
        </w:rPr>
        <w:t xml:space="preserve"> (nếu có)</w:t>
      </w:r>
      <w:r w:rsidR="00E36E1C" w:rsidRPr="002F548F">
        <w:rPr>
          <w:sz w:val="28"/>
          <w:szCs w:val="28"/>
        </w:rPr>
        <w:t xml:space="preserve">; </w:t>
      </w:r>
      <w:r w:rsidR="00E36E1C" w:rsidRPr="002F548F">
        <w:rPr>
          <w:sz w:val="28"/>
          <w:szCs w:val="28"/>
          <w:lang w:val="en-GB"/>
        </w:rPr>
        <w:t xml:space="preserve">tờ trình </w:t>
      </w:r>
      <w:r w:rsidR="00D63FE0" w:rsidRPr="002F548F">
        <w:rPr>
          <w:sz w:val="28"/>
          <w:szCs w:val="28"/>
          <w:lang w:val="vi-VN"/>
        </w:rPr>
        <w:t>đề</w:t>
      </w:r>
      <w:r w:rsidR="00D63FE0" w:rsidRPr="002F548F">
        <w:rPr>
          <w:sz w:val="28"/>
          <w:szCs w:val="28"/>
        </w:rPr>
        <w:t xml:space="preserve"> nghị </w:t>
      </w:r>
      <w:r w:rsidR="00E36E1C" w:rsidRPr="002F548F">
        <w:rPr>
          <w:bCs/>
          <w:sz w:val="28"/>
          <w:szCs w:val="28"/>
        </w:rPr>
        <w:t xml:space="preserve">cho thôi làm Trưởng </w:t>
      </w:r>
      <w:r w:rsidR="005D7630" w:rsidRPr="002F548F">
        <w:rPr>
          <w:bCs/>
          <w:sz w:val="28"/>
          <w:szCs w:val="28"/>
        </w:rPr>
        <w:t>Đoàn</w:t>
      </w:r>
      <w:r w:rsidR="00E36E1C" w:rsidRPr="002F548F">
        <w:rPr>
          <w:bCs/>
          <w:sz w:val="28"/>
          <w:szCs w:val="28"/>
          <w:lang w:val="vi-VN"/>
        </w:rPr>
        <w:t xml:space="preserve">, Phó </w:t>
      </w:r>
      <w:r w:rsidR="00E36E1C" w:rsidRPr="002F548F">
        <w:rPr>
          <w:bCs/>
          <w:sz w:val="28"/>
          <w:szCs w:val="28"/>
        </w:rPr>
        <w:t xml:space="preserve">Trưởng </w:t>
      </w:r>
      <w:r w:rsidR="005D7630" w:rsidRPr="002F548F">
        <w:rPr>
          <w:bCs/>
          <w:sz w:val="28"/>
          <w:szCs w:val="28"/>
        </w:rPr>
        <w:t xml:space="preserve">Đoàn </w:t>
      </w:r>
      <w:r w:rsidR="00E36E1C" w:rsidRPr="002F548F">
        <w:rPr>
          <w:bCs/>
          <w:sz w:val="28"/>
          <w:szCs w:val="28"/>
        </w:rPr>
        <w:t>đại biểu Quốc hội</w:t>
      </w:r>
      <w:r w:rsidR="00D63FE0" w:rsidRPr="002F548F">
        <w:rPr>
          <w:bCs/>
          <w:sz w:val="28"/>
          <w:szCs w:val="28"/>
          <w:lang w:val="en-GB"/>
        </w:rPr>
        <w:t>;</w:t>
      </w:r>
      <w:r w:rsidR="00D63FE0" w:rsidRPr="002F548F">
        <w:rPr>
          <w:bCs/>
          <w:sz w:val="28"/>
          <w:szCs w:val="28"/>
          <w:lang w:val="vi-VN"/>
        </w:rPr>
        <w:t xml:space="preserve"> </w:t>
      </w:r>
      <w:r w:rsidR="00E36E1C" w:rsidRPr="002F548F">
        <w:rPr>
          <w:bCs/>
          <w:sz w:val="28"/>
          <w:szCs w:val="28"/>
          <w:lang w:val="en-GB"/>
        </w:rPr>
        <w:t>tờ trình</w:t>
      </w:r>
      <w:r w:rsidR="00D63FE0" w:rsidRPr="002F548F">
        <w:rPr>
          <w:bCs/>
          <w:sz w:val="28"/>
          <w:szCs w:val="28"/>
          <w:lang w:val="en-GB"/>
        </w:rPr>
        <w:t xml:space="preserve"> đề nghị </w:t>
      </w:r>
      <w:r w:rsidR="00D63FE0" w:rsidRPr="002F548F">
        <w:rPr>
          <w:sz w:val="28"/>
          <w:szCs w:val="28"/>
          <w:lang w:val="en-GB"/>
        </w:rPr>
        <w:t>xử lý</w:t>
      </w:r>
      <w:r w:rsidR="00D63FE0" w:rsidRPr="002F548F">
        <w:rPr>
          <w:sz w:val="28"/>
          <w:szCs w:val="28"/>
        </w:rPr>
        <w:t xml:space="preserve"> </w:t>
      </w:r>
      <w:r w:rsidR="00D63FE0" w:rsidRPr="002F548F">
        <w:rPr>
          <w:sz w:val="28"/>
          <w:szCs w:val="28"/>
          <w:lang w:val="vi-VN"/>
        </w:rPr>
        <w:t>kỷ luật</w:t>
      </w:r>
      <w:r w:rsidR="00E22E4C" w:rsidRPr="002F548F">
        <w:rPr>
          <w:sz w:val="28"/>
          <w:szCs w:val="28"/>
        </w:rPr>
        <w:t xml:space="preserve"> </w:t>
      </w:r>
      <w:r w:rsidR="00A43645" w:rsidRPr="002F548F">
        <w:rPr>
          <w:sz w:val="28"/>
          <w:szCs w:val="28"/>
        </w:rPr>
        <w:t>Trưởng</w:t>
      </w:r>
      <w:r w:rsidR="00A43645" w:rsidRPr="002F548F">
        <w:rPr>
          <w:bCs/>
          <w:sz w:val="28"/>
          <w:szCs w:val="28"/>
        </w:rPr>
        <w:t xml:space="preserve"> đoàn</w:t>
      </w:r>
      <w:r w:rsidR="00D63FE0" w:rsidRPr="002F548F">
        <w:rPr>
          <w:bCs/>
          <w:sz w:val="28"/>
          <w:szCs w:val="28"/>
          <w:lang w:val="vi-VN"/>
        </w:rPr>
        <w:t xml:space="preserve">, Phó </w:t>
      </w:r>
      <w:r w:rsidR="00A43645" w:rsidRPr="002F548F">
        <w:rPr>
          <w:bCs/>
          <w:sz w:val="28"/>
          <w:szCs w:val="28"/>
        </w:rPr>
        <w:t xml:space="preserve">Trưởng </w:t>
      </w:r>
      <w:r w:rsidR="005D7630" w:rsidRPr="002F548F">
        <w:rPr>
          <w:bCs/>
          <w:sz w:val="28"/>
          <w:szCs w:val="28"/>
        </w:rPr>
        <w:t xml:space="preserve">Đoàn </w:t>
      </w:r>
      <w:r w:rsidR="00A43645" w:rsidRPr="002F548F">
        <w:rPr>
          <w:bCs/>
          <w:sz w:val="28"/>
          <w:szCs w:val="28"/>
        </w:rPr>
        <w:t>đại biểu Quốc hội</w:t>
      </w:r>
      <w:r w:rsidR="00D63FE0" w:rsidRPr="002F548F">
        <w:rPr>
          <w:bCs/>
          <w:sz w:val="28"/>
          <w:szCs w:val="28"/>
          <w:lang w:val="en-GB"/>
        </w:rPr>
        <w:t xml:space="preserve">, </w:t>
      </w:r>
      <w:r w:rsidR="00D63FE0" w:rsidRPr="002F548F">
        <w:rPr>
          <w:sz w:val="28"/>
          <w:szCs w:val="28"/>
          <w:lang w:val="vi-VN"/>
        </w:rPr>
        <w:t>xử lý kỷ luật</w:t>
      </w:r>
      <w:r w:rsidR="00D63FE0" w:rsidRPr="002F548F">
        <w:rPr>
          <w:bCs/>
          <w:sz w:val="28"/>
          <w:szCs w:val="28"/>
          <w:lang w:val="vi-VN"/>
        </w:rPr>
        <w:t xml:space="preserve"> </w:t>
      </w:r>
      <w:r w:rsidR="000414C4" w:rsidRPr="002F548F">
        <w:rPr>
          <w:sz w:val="28"/>
          <w:szCs w:val="28"/>
        </w:rPr>
        <w:t>người từng giữ chức vụ</w:t>
      </w:r>
      <w:r w:rsidR="000414C4" w:rsidRPr="002F548F">
        <w:rPr>
          <w:bCs/>
          <w:sz w:val="28"/>
          <w:szCs w:val="28"/>
        </w:rPr>
        <w:t xml:space="preserve"> </w:t>
      </w:r>
      <w:r w:rsidR="00A43645" w:rsidRPr="002F548F">
        <w:rPr>
          <w:bCs/>
          <w:sz w:val="28"/>
          <w:szCs w:val="28"/>
        </w:rPr>
        <w:t xml:space="preserve">Trưởng </w:t>
      </w:r>
      <w:r w:rsidR="005D7630" w:rsidRPr="002F548F">
        <w:rPr>
          <w:bCs/>
          <w:sz w:val="28"/>
          <w:szCs w:val="28"/>
        </w:rPr>
        <w:t>Đoàn</w:t>
      </w:r>
      <w:r w:rsidR="00A43645" w:rsidRPr="002F548F">
        <w:rPr>
          <w:bCs/>
          <w:sz w:val="28"/>
          <w:szCs w:val="28"/>
          <w:lang w:val="vi-VN"/>
        </w:rPr>
        <w:t xml:space="preserve">, Phó </w:t>
      </w:r>
      <w:r w:rsidR="00A43645" w:rsidRPr="002F548F">
        <w:rPr>
          <w:bCs/>
          <w:sz w:val="28"/>
          <w:szCs w:val="28"/>
        </w:rPr>
        <w:t xml:space="preserve">Trưởng </w:t>
      </w:r>
      <w:r w:rsidR="005D7630" w:rsidRPr="002F548F">
        <w:rPr>
          <w:bCs/>
          <w:sz w:val="28"/>
          <w:szCs w:val="28"/>
        </w:rPr>
        <w:t xml:space="preserve">Đoàn </w:t>
      </w:r>
      <w:r w:rsidR="00A43645" w:rsidRPr="002F548F">
        <w:rPr>
          <w:bCs/>
          <w:sz w:val="28"/>
          <w:szCs w:val="28"/>
        </w:rPr>
        <w:t xml:space="preserve">đại biểu Quốc hội </w:t>
      </w:r>
      <w:r w:rsidR="00D63FE0" w:rsidRPr="002F548F">
        <w:rPr>
          <w:bCs/>
          <w:spacing w:val="-6"/>
          <w:sz w:val="28"/>
          <w:szCs w:val="28"/>
        </w:rPr>
        <w:t xml:space="preserve">đã </w:t>
      </w:r>
      <w:r w:rsidR="00D63FE0" w:rsidRPr="002F548F">
        <w:rPr>
          <w:bCs/>
          <w:spacing w:val="-6"/>
          <w:sz w:val="28"/>
          <w:szCs w:val="28"/>
          <w:lang w:val="vi-VN"/>
        </w:rPr>
        <w:t xml:space="preserve">nghỉ </w:t>
      </w:r>
      <w:r w:rsidR="00D63FE0" w:rsidRPr="002F548F">
        <w:rPr>
          <w:bCs/>
          <w:spacing w:val="-6"/>
          <w:sz w:val="28"/>
          <w:szCs w:val="28"/>
          <w:lang w:val="en-GB"/>
        </w:rPr>
        <w:t>hưu</w:t>
      </w:r>
      <w:r w:rsidR="00D63FE0" w:rsidRPr="002F548F">
        <w:rPr>
          <w:bCs/>
          <w:spacing w:val="-6"/>
          <w:sz w:val="28"/>
          <w:szCs w:val="28"/>
        </w:rPr>
        <w:t>.</w:t>
      </w:r>
      <w:r w:rsidR="00E36E1C" w:rsidRPr="002F548F">
        <w:rPr>
          <w:bCs/>
          <w:spacing w:val="-6"/>
          <w:sz w:val="28"/>
          <w:szCs w:val="28"/>
        </w:rPr>
        <w:t xml:space="preserve"> </w:t>
      </w:r>
    </w:p>
    <w:p w14:paraId="4E2AD592" w14:textId="30684D2F" w:rsidR="002E3C0F" w:rsidRPr="002F548F" w:rsidRDefault="002E3C0F" w:rsidP="007F7A86">
      <w:pPr>
        <w:widowControl w:val="0"/>
        <w:spacing w:after="120" w:line="340" w:lineRule="exact"/>
        <w:ind w:firstLine="720"/>
        <w:jc w:val="both"/>
        <w:rPr>
          <w:sz w:val="28"/>
          <w:szCs w:val="28"/>
        </w:rPr>
      </w:pPr>
      <w:r w:rsidRPr="002F548F">
        <w:rPr>
          <w:sz w:val="28"/>
          <w:szCs w:val="28"/>
        </w:rPr>
        <w:t xml:space="preserve">Ban Công tác đại biểu tổng hợp đề nghị của </w:t>
      </w:r>
      <w:r w:rsidR="005D7630" w:rsidRPr="002F548F">
        <w:rPr>
          <w:sz w:val="28"/>
          <w:szCs w:val="28"/>
        </w:rPr>
        <w:t xml:space="preserve">Đoàn </w:t>
      </w:r>
      <w:r w:rsidRPr="002F548F">
        <w:rPr>
          <w:sz w:val="28"/>
          <w:szCs w:val="28"/>
        </w:rPr>
        <w:t>đại biểu Quốc hội</w:t>
      </w:r>
      <w:r w:rsidR="00645754" w:rsidRPr="002F548F">
        <w:rPr>
          <w:spacing w:val="-4"/>
          <w:sz w:val="28"/>
          <w:szCs w:val="28"/>
        </w:rPr>
        <w:t>,</w:t>
      </w:r>
      <w:r w:rsidRPr="002F548F">
        <w:rPr>
          <w:spacing w:val="-4"/>
          <w:sz w:val="28"/>
          <w:szCs w:val="28"/>
        </w:rPr>
        <w:t xml:space="preserve"> </w:t>
      </w:r>
      <w:r w:rsidRPr="002F548F">
        <w:rPr>
          <w:spacing w:val="-4"/>
          <w:sz w:val="28"/>
          <w:szCs w:val="28"/>
          <w:lang w:val="vi-VN"/>
        </w:rPr>
        <w:t>chuẩn bị hồ sơ</w:t>
      </w:r>
      <w:r w:rsidRPr="002F548F">
        <w:rPr>
          <w:spacing w:val="-4"/>
          <w:sz w:val="28"/>
          <w:szCs w:val="28"/>
        </w:rPr>
        <w:t xml:space="preserve"> theo quy định tại khoản </w:t>
      </w:r>
      <w:r w:rsidR="00E30CA0" w:rsidRPr="002F548F">
        <w:rPr>
          <w:spacing w:val="-4"/>
          <w:sz w:val="28"/>
          <w:szCs w:val="28"/>
        </w:rPr>
        <w:t xml:space="preserve">8 </w:t>
      </w:r>
      <w:r w:rsidRPr="002F548F">
        <w:rPr>
          <w:spacing w:val="-4"/>
          <w:sz w:val="28"/>
          <w:szCs w:val="28"/>
        </w:rPr>
        <w:t xml:space="preserve">Điều </w:t>
      </w:r>
      <w:r w:rsidR="00711D3A" w:rsidRPr="002F548F">
        <w:rPr>
          <w:spacing w:val="-4"/>
          <w:sz w:val="28"/>
          <w:szCs w:val="28"/>
        </w:rPr>
        <w:t xml:space="preserve">28 </w:t>
      </w:r>
      <w:r w:rsidRPr="002F548F">
        <w:rPr>
          <w:spacing w:val="-4"/>
          <w:sz w:val="28"/>
          <w:szCs w:val="28"/>
        </w:rPr>
        <w:t xml:space="preserve">của Quy chế này để </w:t>
      </w:r>
      <w:r w:rsidRPr="002F548F">
        <w:rPr>
          <w:spacing w:val="-4"/>
          <w:sz w:val="28"/>
          <w:szCs w:val="28"/>
          <w:lang w:val="vi-VN"/>
        </w:rPr>
        <w:t>trình</w:t>
      </w:r>
      <w:r w:rsidRPr="002F548F">
        <w:rPr>
          <w:spacing w:val="-4"/>
          <w:sz w:val="28"/>
          <w:szCs w:val="28"/>
        </w:rPr>
        <w:t xml:space="preserve"> Ủy ban Thường vụ Quốc hội</w:t>
      </w:r>
      <w:r w:rsidRPr="002F548F">
        <w:rPr>
          <w:sz w:val="28"/>
          <w:szCs w:val="28"/>
        </w:rPr>
        <w:t xml:space="preserve">. </w:t>
      </w:r>
    </w:p>
    <w:p w14:paraId="5C502205" w14:textId="77777777" w:rsidR="00645754" w:rsidRPr="002F548F" w:rsidRDefault="00645754" w:rsidP="007F7A86">
      <w:pPr>
        <w:widowControl w:val="0"/>
        <w:spacing w:after="120" w:line="340" w:lineRule="exact"/>
        <w:ind w:firstLine="720"/>
        <w:jc w:val="both"/>
        <w:rPr>
          <w:spacing w:val="-4"/>
          <w:sz w:val="28"/>
          <w:szCs w:val="28"/>
          <w:lang w:val="en-GB"/>
        </w:rPr>
      </w:pPr>
      <w:r w:rsidRPr="002F548F">
        <w:rPr>
          <w:spacing w:val="-4"/>
          <w:sz w:val="28"/>
          <w:szCs w:val="28"/>
        </w:rPr>
        <w:t>3</w:t>
      </w:r>
      <w:r w:rsidR="001E7C7F" w:rsidRPr="002F548F">
        <w:rPr>
          <w:spacing w:val="-4"/>
          <w:sz w:val="28"/>
          <w:szCs w:val="28"/>
          <w:lang w:val="vi-VN"/>
        </w:rPr>
        <w:t xml:space="preserve">. </w:t>
      </w:r>
      <w:r w:rsidRPr="002F548F">
        <w:rPr>
          <w:spacing w:val="-4"/>
          <w:sz w:val="28"/>
          <w:szCs w:val="28"/>
          <w:lang w:val="en-GB"/>
        </w:rPr>
        <w:t>Việc chuyển sinh hoạt đoàn của đại biểu Quốc hội được quy định như sau:</w:t>
      </w:r>
    </w:p>
    <w:p w14:paraId="09360DCF" w14:textId="77777777" w:rsidR="001E7C7F" w:rsidRPr="002F548F" w:rsidRDefault="00645754" w:rsidP="007F7A86">
      <w:pPr>
        <w:widowControl w:val="0"/>
        <w:spacing w:after="120" w:line="340" w:lineRule="exact"/>
        <w:ind w:firstLine="720"/>
        <w:jc w:val="both"/>
        <w:rPr>
          <w:sz w:val="28"/>
          <w:szCs w:val="28"/>
        </w:rPr>
      </w:pPr>
      <w:r w:rsidRPr="002F548F">
        <w:rPr>
          <w:spacing w:val="-4"/>
          <w:sz w:val="28"/>
          <w:szCs w:val="28"/>
        </w:rPr>
        <w:t xml:space="preserve">a) </w:t>
      </w:r>
      <w:r w:rsidR="001E7C7F" w:rsidRPr="002F548F">
        <w:rPr>
          <w:spacing w:val="-4"/>
          <w:sz w:val="28"/>
          <w:szCs w:val="28"/>
        </w:rPr>
        <w:t xml:space="preserve">Trường hợp </w:t>
      </w:r>
      <w:r w:rsidRPr="002F548F">
        <w:rPr>
          <w:spacing w:val="-4"/>
          <w:sz w:val="28"/>
          <w:szCs w:val="28"/>
        </w:rPr>
        <w:t xml:space="preserve">đại biểu Quốc hội được </w:t>
      </w:r>
      <w:r w:rsidR="001E7C7F" w:rsidRPr="002F548F">
        <w:rPr>
          <w:spacing w:val="-4"/>
          <w:sz w:val="28"/>
          <w:szCs w:val="28"/>
        </w:rPr>
        <w:t xml:space="preserve">cấp có thẩm quyền quyết định điều </w:t>
      </w:r>
      <w:r w:rsidR="001E7C7F" w:rsidRPr="002F548F">
        <w:rPr>
          <w:sz w:val="28"/>
          <w:szCs w:val="28"/>
        </w:rPr>
        <w:t xml:space="preserve">động, bổ nhiệm giữ chức vụ </w:t>
      </w:r>
      <w:r w:rsidR="006D7BE5" w:rsidRPr="002F548F">
        <w:rPr>
          <w:sz w:val="28"/>
          <w:szCs w:val="28"/>
        </w:rPr>
        <w:t>lãnh đạo</w:t>
      </w:r>
      <w:r w:rsidR="001E7C7F" w:rsidRPr="002F548F">
        <w:rPr>
          <w:sz w:val="28"/>
          <w:szCs w:val="28"/>
        </w:rPr>
        <w:t xml:space="preserve"> </w:t>
      </w:r>
      <w:r w:rsidR="00CE58FE" w:rsidRPr="002F548F">
        <w:rPr>
          <w:iCs/>
          <w:sz w:val="28"/>
          <w:szCs w:val="28"/>
        </w:rPr>
        <w:t>chủ chốt của</w:t>
      </w:r>
      <w:r w:rsidR="00CE58FE" w:rsidRPr="002F548F">
        <w:rPr>
          <w:sz w:val="28"/>
          <w:szCs w:val="28"/>
        </w:rPr>
        <w:t xml:space="preserve"> </w:t>
      </w:r>
      <w:r w:rsidR="001E7C7F" w:rsidRPr="002F548F">
        <w:rPr>
          <w:sz w:val="28"/>
          <w:szCs w:val="28"/>
        </w:rPr>
        <w:t>tỉnh, thành phố trực thuộc trung ương không phải nơi đang sinh hoạt Đoàn đại biểu Quốc hội</w:t>
      </w:r>
      <w:r w:rsidR="00CE58FE" w:rsidRPr="002F548F">
        <w:rPr>
          <w:sz w:val="28"/>
          <w:szCs w:val="28"/>
        </w:rPr>
        <w:t xml:space="preserve"> </w:t>
      </w:r>
      <w:r w:rsidR="001E7C7F" w:rsidRPr="002F548F">
        <w:rPr>
          <w:sz w:val="28"/>
          <w:szCs w:val="28"/>
        </w:rPr>
        <w:t xml:space="preserve">thì </w:t>
      </w:r>
      <w:r w:rsidR="002E3C0F" w:rsidRPr="002F548F">
        <w:rPr>
          <w:sz w:val="28"/>
          <w:szCs w:val="28"/>
        </w:rPr>
        <w:t xml:space="preserve">Ban Công tác đại biểu làm thủ tục trình </w:t>
      </w:r>
      <w:r w:rsidR="001E7C7F" w:rsidRPr="002F548F">
        <w:rPr>
          <w:sz w:val="28"/>
          <w:szCs w:val="28"/>
        </w:rPr>
        <w:t xml:space="preserve">Ủy ban Thường vụ Quốc hội </w:t>
      </w:r>
      <w:r w:rsidR="002E3C0F" w:rsidRPr="002F548F">
        <w:rPr>
          <w:sz w:val="28"/>
          <w:szCs w:val="28"/>
        </w:rPr>
        <w:t xml:space="preserve">xem xét, quyết định việc </w:t>
      </w:r>
      <w:r w:rsidR="001E7C7F" w:rsidRPr="002F548F">
        <w:rPr>
          <w:sz w:val="28"/>
          <w:szCs w:val="28"/>
        </w:rPr>
        <w:t>chuyển sinh hoạt Đoàn đại biểu Quốc hội đối với đại biểu Quốc hội đó</w:t>
      </w:r>
      <w:r w:rsidR="006D7BE5" w:rsidRPr="002F548F">
        <w:rPr>
          <w:sz w:val="28"/>
          <w:szCs w:val="28"/>
        </w:rPr>
        <w:t>;</w:t>
      </w:r>
    </w:p>
    <w:p w14:paraId="79BC7891" w14:textId="77777777" w:rsidR="0089365C" w:rsidRPr="002F548F" w:rsidRDefault="006D7BE5" w:rsidP="007F7A86">
      <w:pPr>
        <w:widowControl w:val="0"/>
        <w:spacing w:after="120" w:line="340" w:lineRule="exact"/>
        <w:ind w:firstLine="720"/>
        <w:jc w:val="both"/>
        <w:rPr>
          <w:sz w:val="28"/>
          <w:szCs w:val="28"/>
        </w:rPr>
      </w:pPr>
      <w:r w:rsidRPr="002F548F">
        <w:rPr>
          <w:sz w:val="28"/>
          <w:szCs w:val="28"/>
        </w:rPr>
        <w:t xml:space="preserve">b) </w:t>
      </w:r>
      <w:r w:rsidR="00212345" w:rsidRPr="002F548F">
        <w:rPr>
          <w:sz w:val="28"/>
          <w:szCs w:val="28"/>
        </w:rPr>
        <w:t>T</w:t>
      </w:r>
      <w:r w:rsidR="001E7C7F" w:rsidRPr="002F548F">
        <w:rPr>
          <w:sz w:val="28"/>
          <w:szCs w:val="28"/>
        </w:rPr>
        <w:t>rường hợp đại biểu Quốc hội</w:t>
      </w:r>
      <w:r w:rsidR="002166EB" w:rsidRPr="002F548F">
        <w:rPr>
          <w:sz w:val="28"/>
          <w:szCs w:val="28"/>
        </w:rPr>
        <w:t xml:space="preserve"> </w:t>
      </w:r>
      <w:r w:rsidR="00440A3E" w:rsidRPr="002F548F">
        <w:rPr>
          <w:sz w:val="28"/>
          <w:szCs w:val="28"/>
          <w:lang w:val="it-IT"/>
        </w:rPr>
        <w:t xml:space="preserve">chuyển công tác đến tỉnh, thành phố khác trực thuộc trung ương </w:t>
      </w:r>
      <w:r w:rsidR="00440A3E" w:rsidRPr="002F548F">
        <w:rPr>
          <w:sz w:val="28"/>
          <w:szCs w:val="28"/>
        </w:rPr>
        <w:t xml:space="preserve">và </w:t>
      </w:r>
      <w:r w:rsidR="002166EB" w:rsidRPr="002F548F">
        <w:rPr>
          <w:sz w:val="28"/>
          <w:szCs w:val="28"/>
        </w:rPr>
        <w:t xml:space="preserve">có </w:t>
      </w:r>
      <w:r w:rsidRPr="002F548F">
        <w:rPr>
          <w:sz w:val="28"/>
          <w:szCs w:val="28"/>
        </w:rPr>
        <w:t>nguyện vọng</w:t>
      </w:r>
      <w:r w:rsidR="001E7C7F" w:rsidRPr="002F548F">
        <w:rPr>
          <w:sz w:val="28"/>
          <w:szCs w:val="28"/>
        </w:rPr>
        <w:t xml:space="preserve"> chuyển sinh hoạt </w:t>
      </w:r>
      <w:r w:rsidR="009C4627" w:rsidRPr="002F548F">
        <w:rPr>
          <w:sz w:val="28"/>
          <w:szCs w:val="28"/>
          <w:lang w:val="it-IT"/>
        </w:rPr>
        <w:t>đến Đoàn đại biểu Quốc hội nơi mình nhận công tác</w:t>
      </w:r>
      <w:r w:rsidR="009C4627" w:rsidRPr="002F548F" w:rsidDel="009C4627">
        <w:rPr>
          <w:sz w:val="28"/>
          <w:szCs w:val="28"/>
        </w:rPr>
        <w:t xml:space="preserve"> </w:t>
      </w:r>
      <w:r w:rsidR="002166EB" w:rsidRPr="002F548F">
        <w:rPr>
          <w:sz w:val="28"/>
          <w:szCs w:val="28"/>
        </w:rPr>
        <w:t xml:space="preserve">thì </w:t>
      </w:r>
      <w:r w:rsidR="00DC31AC" w:rsidRPr="002F548F">
        <w:rPr>
          <w:sz w:val="28"/>
          <w:szCs w:val="28"/>
        </w:rPr>
        <w:t xml:space="preserve">gửi văn bản đề nghị đến Ủy ban </w:t>
      </w:r>
      <w:r w:rsidR="00026855" w:rsidRPr="002F548F">
        <w:rPr>
          <w:sz w:val="28"/>
          <w:szCs w:val="28"/>
        </w:rPr>
        <w:t>T</w:t>
      </w:r>
      <w:r w:rsidR="00DC31AC" w:rsidRPr="002F548F">
        <w:rPr>
          <w:sz w:val="28"/>
          <w:szCs w:val="28"/>
        </w:rPr>
        <w:t>hường vụ Quốc hội.</w:t>
      </w:r>
      <w:r w:rsidR="00DD3785" w:rsidRPr="002F548F">
        <w:rPr>
          <w:sz w:val="28"/>
          <w:szCs w:val="28"/>
        </w:rPr>
        <w:t xml:space="preserve"> </w:t>
      </w:r>
      <w:r w:rsidR="001E7C7F" w:rsidRPr="002F548F">
        <w:rPr>
          <w:sz w:val="28"/>
          <w:szCs w:val="28"/>
        </w:rPr>
        <w:t>Ban Công tác đại biểu</w:t>
      </w:r>
      <w:r w:rsidR="00724F25" w:rsidRPr="002F548F">
        <w:rPr>
          <w:sz w:val="28"/>
          <w:szCs w:val="28"/>
        </w:rPr>
        <w:t xml:space="preserve"> </w:t>
      </w:r>
      <w:r w:rsidR="001E7C7F" w:rsidRPr="002F548F">
        <w:rPr>
          <w:sz w:val="28"/>
          <w:szCs w:val="28"/>
        </w:rPr>
        <w:t xml:space="preserve">trao đổi với </w:t>
      </w:r>
      <w:r w:rsidR="001E7C7F" w:rsidRPr="002F548F">
        <w:rPr>
          <w:sz w:val="28"/>
          <w:szCs w:val="28"/>
          <w:lang w:val="vi-VN"/>
        </w:rPr>
        <w:t xml:space="preserve">Ủy ban Mặt trận Tổ quốc Việt Nam </w:t>
      </w:r>
      <w:r w:rsidR="001E7C7F" w:rsidRPr="002F548F">
        <w:rPr>
          <w:sz w:val="28"/>
          <w:szCs w:val="28"/>
        </w:rPr>
        <w:t xml:space="preserve">cấp </w:t>
      </w:r>
      <w:r w:rsidR="001E7C7F" w:rsidRPr="002F548F">
        <w:rPr>
          <w:sz w:val="28"/>
          <w:szCs w:val="28"/>
          <w:lang w:val="vi-VN"/>
        </w:rPr>
        <w:t>tỉnh</w:t>
      </w:r>
      <w:r w:rsidR="001E7C7F" w:rsidRPr="002F548F">
        <w:rPr>
          <w:sz w:val="28"/>
          <w:szCs w:val="28"/>
        </w:rPr>
        <w:t>,</w:t>
      </w:r>
      <w:r w:rsidR="001E7C7F" w:rsidRPr="002F548F">
        <w:rPr>
          <w:sz w:val="28"/>
          <w:szCs w:val="28"/>
          <w:lang w:val="vi-VN"/>
        </w:rPr>
        <w:t xml:space="preserve"> Đoàn đại biểu Quốc hội nơi </w:t>
      </w:r>
      <w:r w:rsidR="001E7C7F" w:rsidRPr="002F548F">
        <w:rPr>
          <w:sz w:val="28"/>
          <w:szCs w:val="28"/>
        </w:rPr>
        <w:t xml:space="preserve">đại biểu Quốc hội đang sinh hoạt </w:t>
      </w:r>
      <w:r w:rsidR="00724F25" w:rsidRPr="002F548F">
        <w:rPr>
          <w:sz w:val="28"/>
          <w:szCs w:val="28"/>
        </w:rPr>
        <w:t xml:space="preserve">và </w:t>
      </w:r>
      <w:r w:rsidR="001E7C7F" w:rsidRPr="002F548F">
        <w:rPr>
          <w:sz w:val="28"/>
          <w:szCs w:val="28"/>
          <w:lang w:val="vi-VN"/>
        </w:rPr>
        <w:t xml:space="preserve">nơi </w:t>
      </w:r>
      <w:r w:rsidR="001E7C7F" w:rsidRPr="002F548F">
        <w:rPr>
          <w:sz w:val="28"/>
          <w:szCs w:val="28"/>
        </w:rPr>
        <w:t xml:space="preserve">đại biểu Quốc hội dự kiến </w:t>
      </w:r>
      <w:r w:rsidR="001E7C7F" w:rsidRPr="002F548F">
        <w:rPr>
          <w:sz w:val="28"/>
          <w:szCs w:val="28"/>
          <w:lang w:val="vi-VN"/>
        </w:rPr>
        <w:t>chuyển đến sinh hoạt</w:t>
      </w:r>
      <w:r w:rsidR="00EF471D" w:rsidRPr="002F548F">
        <w:rPr>
          <w:sz w:val="28"/>
          <w:szCs w:val="28"/>
        </w:rPr>
        <w:t xml:space="preserve"> để trình </w:t>
      </w:r>
      <w:r w:rsidR="00EF471D" w:rsidRPr="002F548F">
        <w:rPr>
          <w:sz w:val="28"/>
          <w:szCs w:val="28"/>
          <w:lang w:val="vi-VN"/>
        </w:rPr>
        <w:t>Ủy ban Thường vụ Quốc hội</w:t>
      </w:r>
      <w:r w:rsidR="00724F25" w:rsidRPr="002F548F">
        <w:rPr>
          <w:sz w:val="28"/>
          <w:szCs w:val="28"/>
          <w:lang w:val="en-GB"/>
        </w:rPr>
        <w:t xml:space="preserve"> xem xét, quyết định</w:t>
      </w:r>
      <w:r w:rsidR="00EF471D" w:rsidRPr="002F548F">
        <w:rPr>
          <w:spacing w:val="-4"/>
          <w:sz w:val="28"/>
          <w:szCs w:val="28"/>
        </w:rPr>
        <w:t>.</w:t>
      </w:r>
    </w:p>
    <w:p w14:paraId="4E6A3F9F" w14:textId="77777777" w:rsidR="00CB7DFA" w:rsidRPr="002F548F" w:rsidRDefault="00CB7DFA" w:rsidP="007F7A86">
      <w:pPr>
        <w:widowControl w:val="0"/>
        <w:spacing w:after="120" w:line="340" w:lineRule="exact"/>
        <w:ind w:firstLine="720"/>
        <w:jc w:val="both"/>
        <w:rPr>
          <w:sz w:val="28"/>
          <w:szCs w:val="28"/>
        </w:rPr>
      </w:pPr>
      <w:r w:rsidRPr="002F548F">
        <w:rPr>
          <w:sz w:val="28"/>
          <w:szCs w:val="28"/>
        </w:rPr>
        <w:t xml:space="preserve">4. Trình tự </w:t>
      </w:r>
      <w:r w:rsidRPr="002F548F">
        <w:rPr>
          <w:sz w:val="28"/>
          <w:szCs w:val="28"/>
          <w:lang w:val="vi-VN"/>
        </w:rPr>
        <w:t>Ủy ban Thường vụ Quốc hội</w:t>
      </w:r>
      <w:r w:rsidRPr="002F548F">
        <w:rPr>
          <w:sz w:val="28"/>
          <w:szCs w:val="28"/>
        </w:rPr>
        <w:t xml:space="preserve"> xem xét, phê chuẩn</w:t>
      </w:r>
      <w:r w:rsidR="00DA7A3F" w:rsidRPr="002F548F">
        <w:rPr>
          <w:sz w:val="28"/>
          <w:szCs w:val="28"/>
        </w:rPr>
        <w:t xml:space="preserve"> và quyết định các vấn đề về</w:t>
      </w:r>
      <w:r w:rsidRPr="002F548F">
        <w:rPr>
          <w:sz w:val="28"/>
          <w:szCs w:val="28"/>
        </w:rPr>
        <w:t xml:space="preserve"> nhân sự của Đoàn đại biểu Quốc hội </w:t>
      </w:r>
      <w:r w:rsidRPr="002F548F">
        <w:rPr>
          <w:spacing w:val="-4"/>
          <w:sz w:val="28"/>
          <w:szCs w:val="28"/>
        </w:rPr>
        <w:t xml:space="preserve">thực hiện theo quy định tại Điều </w:t>
      </w:r>
      <w:r w:rsidR="00711D3A" w:rsidRPr="002F548F">
        <w:rPr>
          <w:spacing w:val="-4"/>
          <w:sz w:val="28"/>
          <w:szCs w:val="28"/>
        </w:rPr>
        <w:t xml:space="preserve">29 </w:t>
      </w:r>
      <w:r w:rsidRPr="002F548F">
        <w:rPr>
          <w:spacing w:val="-4"/>
          <w:sz w:val="28"/>
          <w:szCs w:val="28"/>
        </w:rPr>
        <w:t>của Quy chế này</w:t>
      </w:r>
      <w:r w:rsidRPr="002F548F">
        <w:rPr>
          <w:spacing w:val="-4"/>
          <w:sz w:val="28"/>
          <w:szCs w:val="28"/>
          <w:lang w:val="vi-VN"/>
        </w:rPr>
        <w:t>.</w:t>
      </w:r>
    </w:p>
    <w:p w14:paraId="5D1794CC" w14:textId="77777777" w:rsidR="00610B05" w:rsidRPr="002F548F" w:rsidRDefault="00610B05" w:rsidP="007F7A86">
      <w:pPr>
        <w:widowControl w:val="0"/>
        <w:spacing w:after="120" w:line="340" w:lineRule="exact"/>
        <w:ind w:firstLine="720"/>
        <w:jc w:val="both"/>
        <w:rPr>
          <w:b/>
          <w:bCs/>
          <w:sz w:val="28"/>
          <w:szCs w:val="28"/>
        </w:rPr>
      </w:pPr>
      <w:bookmarkStart w:id="83" w:name="_Hlk112830037"/>
      <w:r w:rsidRPr="002F548F">
        <w:rPr>
          <w:b/>
          <w:bCs/>
          <w:spacing w:val="4"/>
          <w:sz w:val="28"/>
          <w:szCs w:val="28"/>
          <w:lang w:val="vi-VN"/>
        </w:rPr>
        <w:t xml:space="preserve">Điều </w:t>
      </w:r>
      <w:r w:rsidRPr="002F548F">
        <w:rPr>
          <w:b/>
          <w:bCs/>
          <w:spacing w:val="4"/>
          <w:sz w:val="28"/>
          <w:szCs w:val="28"/>
          <w:lang w:val="en-GB"/>
        </w:rPr>
        <w:t>6</w:t>
      </w:r>
      <w:r w:rsidR="00711D3A" w:rsidRPr="002F548F">
        <w:rPr>
          <w:b/>
          <w:bCs/>
          <w:spacing w:val="4"/>
          <w:sz w:val="28"/>
          <w:szCs w:val="28"/>
          <w:lang w:val="en-GB"/>
        </w:rPr>
        <w:t>9</w:t>
      </w:r>
      <w:r w:rsidRPr="002F548F">
        <w:rPr>
          <w:b/>
          <w:bCs/>
          <w:spacing w:val="4"/>
          <w:sz w:val="28"/>
          <w:szCs w:val="28"/>
          <w:lang w:val="vi-VN"/>
        </w:rPr>
        <w:t xml:space="preserve">. </w:t>
      </w:r>
      <w:r w:rsidRPr="002F548F">
        <w:rPr>
          <w:b/>
          <w:bCs/>
          <w:sz w:val="28"/>
          <w:szCs w:val="28"/>
        </w:rPr>
        <w:t xml:space="preserve">Xem xét, phê chuẩn </w:t>
      </w:r>
      <w:r w:rsidR="00287CAF" w:rsidRPr="002F548F">
        <w:rPr>
          <w:b/>
          <w:bCs/>
          <w:sz w:val="28"/>
          <w:szCs w:val="28"/>
        </w:rPr>
        <w:t xml:space="preserve">và quyết định các vấn đề về </w:t>
      </w:r>
      <w:r w:rsidRPr="002F548F">
        <w:rPr>
          <w:b/>
          <w:bCs/>
          <w:sz w:val="28"/>
          <w:szCs w:val="28"/>
        </w:rPr>
        <w:t>nhân sự Chủ tịch, Phó Chủ tịch Hội đồng nhân dân cấp tỉnh</w:t>
      </w:r>
    </w:p>
    <w:bookmarkEnd w:id="83"/>
    <w:p w14:paraId="6CB42E5F" w14:textId="77777777" w:rsidR="00CB7DFA" w:rsidRPr="002F548F" w:rsidRDefault="00CB7DFA" w:rsidP="007F7A86">
      <w:pPr>
        <w:widowControl w:val="0"/>
        <w:spacing w:after="120" w:line="340" w:lineRule="exact"/>
        <w:ind w:firstLine="720"/>
        <w:jc w:val="both"/>
        <w:rPr>
          <w:bCs/>
          <w:spacing w:val="-6"/>
          <w:sz w:val="28"/>
          <w:szCs w:val="28"/>
        </w:rPr>
      </w:pPr>
      <w:r w:rsidRPr="002F548F">
        <w:rPr>
          <w:sz w:val="28"/>
          <w:szCs w:val="28"/>
        </w:rPr>
        <w:t xml:space="preserve">1. </w:t>
      </w:r>
      <w:r w:rsidRPr="002F548F">
        <w:rPr>
          <w:sz w:val="28"/>
          <w:szCs w:val="28"/>
          <w:lang w:val="vi-VN"/>
        </w:rPr>
        <w:t xml:space="preserve">Hội đồng nhân dân cấp tỉnh gửi </w:t>
      </w:r>
      <w:r w:rsidRPr="002F548F">
        <w:rPr>
          <w:spacing w:val="4"/>
          <w:sz w:val="28"/>
          <w:szCs w:val="28"/>
          <w:lang w:val="vi-VN"/>
        </w:rPr>
        <w:t>Ủy ban Thường</w:t>
      </w:r>
      <w:r w:rsidRPr="002F548F">
        <w:rPr>
          <w:sz w:val="28"/>
          <w:szCs w:val="28"/>
          <w:lang w:val="vi-VN"/>
        </w:rPr>
        <w:t xml:space="preserve"> vụ Quốc hội </w:t>
      </w:r>
      <w:r w:rsidRPr="002F548F">
        <w:rPr>
          <w:sz w:val="28"/>
          <w:szCs w:val="28"/>
        </w:rPr>
        <w:t>hồ sơ</w:t>
      </w:r>
      <w:r w:rsidRPr="002F548F">
        <w:rPr>
          <w:sz w:val="28"/>
          <w:szCs w:val="28"/>
          <w:lang w:val="vi-VN"/>
        </w:rPr>
        <w:t xml:space="preserve"> đề</w:t>
      </w:r>
      <w:r w:rsidRPr="002F548F">
        <w:rPr>
          <w:sz w:val="28"/>
          <w:szCs w:val="28"/>
        </w:rPr>
        <w:t xml:space="preserve"> nghị phê chuẩn </w:t>
      </w:r>
      <w:r w:rsidRPr="002F548F">
        <w:rPr>
          <w:bCs/>
          <w:sz w:val="28"/>
          <w:szCs w:val="28"/>
          <w:lang w:val="en-GB"/>
        </w:rPr>
        <w:t xml:space="preserve">kết quả bầu, </w:t>
      </w:r>
      <w:r w:rsidRPr="002F548F">
        <w:rPr>
          <w:bCs/>
          <w:sz w:val="28"/>
          <w:szCs w:val="28"/>
        </w:rPr>
        <w:t>miễn nhiệm, bãi nhiệm</w:t>
      </w:r>
      <w:r w:rsidR="00CE58FE" w:rsidRPr="002F548F">
        <w:rPr>
          <w:bCs/>
          <w:sz w:val="28"/>
          <w:szCs w:val="28"/>
        </w:rPr>
        <w:t xml:space="preserve"> </w:t>
      </w:r>
      <w:r w:rsidR="00CE58FE" w:rsidRPr="002F548F">
        <w:rPr>
          <w:bCs/>
          <w:iCs/>
          <w:sz w:val="28"/>
          <w:szCs w:val="28"/>
        </w:rPr>
        <w:t>Chủ tịch, Phó Chủ tịch Hội đồng nhân dân cấp tỉnh</w:t>
      </w:r>
      <w:r w:rsidRPr="002F548F">
        <w:rPr>
          <w:bCs/>
          <w:sz w:val="28"/>
          <w:szCs w:val="28"/>
          <w:lang w:val="en-GB"/>
        </w:rPr>
        <w:t>;</w:t>
      </w:r>
      <w:r w:rsidRPr="002F548F">
        <w:rPr>
          <w:bCs/>
          <w:sz w:val="28"/>
          <w:szCs w:val="28"/>
          <w:lang w:val="vi-VN"/>
        </w:rPr>
        <w:t xml:space="preserve"> </w:t>
      </w:r>
      <w:r w:rsidR="00096186" w:rsidRPr="002F548F">
        <w:rPr>
          <w:bCs/>
          <w:sz w:val="28"/>
          <w:szCs w:val="28"/>
          <w:lang w:val="en-GB"/>
        </w:rPr>
        <w:t xml:space="preserve">hồ sơ </w:t>
      </w:r>
      <w:r w:rsidRPr="002F548F">
        <w:rPr>
          <w:bCs/>
          <w:sz w:val="28"/>
          <w:szCs w:val="28"/>
          <w:lang w:val="en-GB"/>
        </w:rPr>
        <w:t xml:space="preserve">đề nghị </w:t>
      </w:r>
      <w:r w:rsidRPr="002F548F">
        <w:rPr>
          <w:sz w:val="28"/>
          <w:szCs w:val="28"/>
        </w:rPr>
        <w:t>chỉ định quyền Chủ tịch Hội đồng nhân dân cấp tỉnh;</w:t>
      </w:r>
      <w:r w:rsidRPr="002F548F">
        <w:rPr>
          <w:bCs/>
          <w:sz w:val="28"/>
          <w:szCs w:val="28"/>
          <w:lang w:val="en-GB"/>
        </w:rPr>
        <w:t xml:space="preserve"> hồ sơ đề nghị xử lý</w:t>
      </w:r>
      <w:r w:rsidRPr="002F548F">
        <w:rPr>
          <w:bCs/>
          <w:sz w:val="28"/>
          <w:szCs w:val="28"/>
        </w:rPr>
        <w:t xml:space="preserve"> </w:t>
      </w:r>
      <w:r w:rsidRPr="002F548F">
        <w:rPr>
          <w:bCs/>
          <w:sz w:val="28"/>
          <w:szCs w:val="28"/>
          <w:lang w:val="vi-VN"/>
        </w:rPr>
        <w:t>kỷ luật Chủ tịch, Phó Chủ tịch Hội đồng nhân dân cấp tỉnh</w:t>
      </w:r>
      <w:r w:rsidR="00096186" w:rsidRPr="002F548F">
        <w:rPr>
          <w:bCs/>
          <w:sz w:val="28"/>
          <w:szCs w:val="28"/>
          <w:lang w:val="en-GB"/>
        </w:rPr>
        <w:t xml:space="preserve"> và</w:t>
      </w:r>
      <w:r w:rsidRPr="002F548F">
        <w:rPr>
          <w:bCs/>
          <w:sz w:val="28"/>
          <w:szCs w:val="28"/>
          <w:lang w:val="en-GB"/>
        </w:rPr>
        <w:t xml:space="preserve"> </w:t>
      </w:r>
      <w:r w:rsidRPr="002F548F">
        <w:rPr>
          <w:bCs/>
          <w:sz w:val="28"/>
          <w:szCs w:val="28"/>
          <w:lang w:val="vi-VN"/>
        </w:rPr>
        <w:t xml:space="preserve">xử lý kỷ luật </w:t>
      </w:r>
      <w:r w:rsidR="00482F3C" w:rsidRPr="002F548F">
        <w:rPr>
          <w:sz w:val="28"/>
          <w:szCs w:val="28"/>
        </w:rPr>
        <w:t>người từng giữ chức vụ</w:t>
      </w:r>
      <w:r w:rsidR="00482F3C" w:rsidRPr="002F548F">
        <w:rPr>
          <w:bCs/>
          <w:sz w:val="28"/>
          <w:szCs w:val="28"/>
        </w:rPr>
        <w:t xml:space="preserve"> </w:t>
      </w:r>
      <w:r w:rsidRPr="002F548F">
        <w:rPr>
          <w:bCs/>
          <w:spacing w:val="-6"/>
          <w:sz w:val="28"/>
          <w:szCs w:val="28"/>
          <w:lang w:val="vi-VN"/>
        </w:rPr>
        <w:t>Chủ tịch</w:t>
      </w:r>
      <w:r w:rsidRPr="002F548F">
        <w:rPr>
          <w:bCs/>
          <w:spacing w:val="-6"/>
          <w:sz w:val="28"/>
          <w:szCs w:val="28"/>
        </w:rPr>
        <w:t>,</w:t>
      </w:r>
      <w:r w:rsidRPr="002F548F">
        <w:rPr>
          <w:bCs/>
          <w:spacing w:val="-6"/>
          <w:sz w:val="28"/>
          <w:szCs w:val="28"/>
          <w:lang w:val="vi-VN"/>
        </w:rPr>
        <w:t xml:space="preserve"> Phó Chủ tịch Hội đồng nhân dân cấp tỉnh đã thôi việc, </w:t>
      </w:r>
      <w:r w:rsidRPr="002F548F">
        <w:rPr>
          <w:bCs/>
          <w:spacing w:val="-6"/>
          <w:sz w:val="28"/>
          <w:szCs w:val="28"/>
        </w:rPr>
        <w:t xml:space="preserve">đã </w:t>
      </w:r>
      <w:r w:rsidRPr="002F548F">
        <w:rPr>
          <w:bCs/>
          <w:spacing w:val="-6"/>
          <w:sz w:val="28"/>
          <w:szCs w:val="28"/>
          <w:lang w:val="vi-VN"/>
        </w:rPr>
        <w:t xml:space="preserve">nghỉ </w:t>
      </w:r>
      <w:r w:rsidRPr="002F548F">
        <w:rPr>
          <w:bCs/>
          <w:spacing w:val="-6"/>
          <w:sz w:val="28"/>
          <w:szCs w:val="28"/>
          <w:lang w:val="en-GB"/>
        </w:rPr>
        <w:t>hưu</w:t>
      </w:r>
      <w:r w:rsidRPr="002F548F">
        <w:rPr>
          <w:bCs/>
          <w:spacing w:val="-6"/>
          <w:sz w:val="28"/>
          <w:szCs w:val="28"/>
        </w:rPr>
        <w:t>.</w:t>
      </w:r>
    </w:p>
    <w:p w14:paraId="5763F1AA" w14:textId="2DAB78D8" w:rsidR="00610B05" w:rsidRPr="002F548F" w:rsidRDefault="00CB7DFA" w:rsidP="007F7A86">
      <w:pPr>
        <w:widowControl w:val="0"/>
        <w:spacing w:after="120" w:line="340" w:lineRule="exact"/>
        <w:ind w:firstLine="720"/>
        <w:jc w:val="both"/>
        <w:rPr>
          <w:sz w:val="28"/>
          <w:szCs w:val="28"/>
        </w:rPr>
      </w:pPr>
      <w:r w:rsidRPr="002F548F">
        <w:rPr>
          <w:sz w:val="28"/>
          <w:szCs w:val="28"/>
        </w:rPr>
        <w:lastRenderedPageBreak/>
        <w:t>2</w:t>
      </w:r>
      <w:r w:rsidR="00610B05" w:rsidRPr="002F548F">
        <w:rPr>
          <w:sz w:val="28"/>
          <w:szCs w:val="28"/>
        </w:rPr>
        <w:t>. Ban Công tác đại biểu tổng hợp đề nghị của Hội đồng nhân dân cấp tỉnh,</w:t>
      </w:r>
      <w:r w:rsidR="00610B05" w:rsidRPr="002F548F">
        <w:rPr>
          <w:spacing w:val="-4"/>
          <w:sz w:val="28"/>
          <w:szCs w:val="28"/>
        </w:rPr>
        <w:t xml:space="preserve"> </w:t>
      </w:r>
      <w:r w:rsidR="00610B05" w:rsidRPr="002F548F">
        <w:rPr>
          <w:spacing w:val="-4"/>
          <w:sz w:val="28"/>
          <w:szCs w:val="28"/>
          <w:lang w:val="vi-VN"/>
        </w:rPr>
        <w:t>chuẩn bị hồ sơ</w:t>
      </w:r>
      <w:r w:rsidR="00610B05" w:rsidRPr="002F548F">
        <w:rPr>
          <w:spacing w:val="-4"/>
          <w:sz w:val="28"/>
          <w:szCs w:val="28"/>
        </w:rPr>
        <w:t xml:space="preserve"> theo quy định tại khoản </w:t>
      </w:r>
      <w:r w:rsidR="00E30CA0" w:rsidRPr="002F548F">
        <w:rPr>
          <w:spacing w:val="-4"/>
          <w:sz w:val="28"/>
          <w:szCs w:val="28"/>
        </w:rPr>
        <w:t xml:space="preserve">8 </w:t>
      </w:r>
      <w:r w:rsidR="00610B05" w:rsidRPr="002F548F">
        <w:rPr>
          <w:spacing w:val="-4"/>
          <w:sz w:val="28"/>
          <w:szCs w:val="28"/>
        </w:rPr>
        <w:t xml:space="preserve">Điều </w:t>
      </w:r>
      <w:r w:rsidR="00711D3A" w:rsidRPr="002F548F">
        <w:rPr>
          <w:spacing w:val="-4"/>
          <w:sz w:val="28"/>
          <w:szCs w:val="28"/>
        </w:rPr>
        <w:t xml:space="preserve">28 </w:t>
      </w:r>
      <w:r w:rsidR="00610B05" w:rsidRPr="002F548F">
        <w:rPr>
          <w:spacing w:val="-4"/>
          <w:sz w:val="28"/>
          <w:szCs w:val="28"/>
        </w:rPr>
        <w:t xml:space="preserve">của Quy chế này để </w:t>
      </w:r>
      <w:r w:rsidR="00610B05" w:rsidRPr="002F548F">
        <w:rPr>
          <w:spacing w:val="-4"/>
          <w:sz w:val="28"/>
          <w:szCs w:val="28"/>
          <w:lang w:val="vi-VN"/>
        </w:rPr>
        <w:t>trình</w:t>
      </w:r>
      <w:r w:rsidR="00610B05" w:rsidRPr="002F548F">
        <w:rPr>
          <w:spacing w:val="-4"/>
          <w:sz w:val="28"/>
          <w:szCs w:val="28"/>
        </w:rPr>
        <w:t xml:space="preserve"> Ủy ban Thường vụ Quốc hội</w:t>
      </w:r>
      <w:r w:rsidR="00610B05" w:rsidRPr="002F548F">
        <w:rPr>
          <w:sz w:val="28"/>
          <w:szCs w:val="28"/>
        </w:rPr>
        <w:t xml:space="preserve">. </w:t>
      </w:r>
    </w:p>
    <w:p w14:paraId="303AEA0A" w14:textId="77777777" w:rsidR="001E7C7F" w:rsidRPr="002F548F" w:rsidRDefault="00CB7DFA">
      <w:pPr>
        <w:widowControl w:val="0"/>
        <w:spacing w:after="120"/>
        <w:ind w:firstLine="720"/>
        <w:jc w:val="both"/>
        <w:rPr>
          <w:spacing w:val="-4"/>
          <w:sz w:val="28"/>
          <w:szCs w:val="28"/>
          <w:lang w:val="vi-VN"/>
        </w:rPr>
      </w:pPr>
      <w:r w:rsidRPr="002F548F">
        <w:rPr>
          <w:spacing w:val="-4"/>
          <w:sz w:val="28"/>
          <w:szCs w:val="28"/>
        </w:rPr>
        <w:t>3</w:t>
      </w:r>
      <w:r w:rsidR="001E7C7F" w:rsidRPr="002F548F">
        <w:rPr>
          <w:spacing w:val="-6"/>
          <w:sz w:val="28"/>
          <w:szCs w:val="28"/>
        </w:rPr>
        <w:t xml:space="preserve">. Trình tự </w:t>
      </w:r>
      <w:r w:rsidR="001E7C7F" w:rsidRPr="002F548F">
        <w:rPr>
          <w:spacing w:val="-6"/>
          <w:sz w:val="28"/>
          <w:szCs w:val="28"/>
          <w:lang w:val="vi-VN"/>
        </w:rPr>
        <w:t>Ủy ban Thường vụ Quốc hội</w:t>
      </w:r>
      <w:r w:rsidR="001E7C7F" w:rsidRPr="002F548F">
        <w:rPr>
          <w:spacing w:val="-6"/>
          <w:sz w:val="28"/>
          <w:szCs w:val="28"/>
        </w:rPr>
        <w:t xml:space="preserve"> xem xét</w:t>
      </w:r>
      <w:r w:rsidR="00730235" w:rsidRPr="002F548F">
        <w:rPr>
          <w:spacing w:val="-6"/>
          <w:sz w:val="28"/>
          <w:szCs w:val="28"/>
        </w:rPr>
        <w:t xml:space="preserve">, </w:t>
      </w:r>
      <w:r w:rsidRPr="002F548F">
        <w:rPr>
          <w:spacing w:val="-6"/>
          <w:sz w:val="28"/>
          <w:szCs w:val="28"/>
        </w:rPr>
        <w:t>phê chuẩn</w:t>
      </w:r>
      <w:r w:rsidR="001E6171" w:rsidRPr="002F548F">
        <w:rPr>
          <w:spacing w:val="-6"/>
          <w:sz w:val="28"/>
          <w:szCs w:val="28"/>
        </w:rPr>
        <w:t xml:space="preserve"> và quyết định các vấn đề về</w:t>
      </w:r>
      <w:r w:rsidRPr="002F548F">
        <w:rPr>
          <w:spacing w:val="-6"/>
          <w:sz w:val="28"/>
          <w:szCs w:val="28"/>
        </w:rPr>
        <w:t xml:space="preserve"> nhân sự Chủ tịch, Phó Chủ tịch Hội đồng nhân dân cấp tỉnh</w:t>
      </w:r>
      <w:r w:rsidR="00DE1C3A" w:rsidRPr="002F548F">
        <w:rPr>
          <w:spacing w:val="-6"/>
          <w:sz w:val="28"/>
          <w:szCs w:val="28"/>
        </w:rPr>
        <w:t xml:space="preserve"> thực hiện</w:t>
      </w:r>
      <w:r w:rsidR="00730235" w:rsidRPr="002F548F">
        <w:rPr>
          <w:spacing w:val="-6"/>
          <w:sz w:val="28"/>
          <w:szCs w:val="28"/>
        </w:rPr>
        <w:t xml:space="preserve"> </w:t>
      </w:r>
      <w:r w:rsidR="001E7C7F" w:rsidRPr="002F548F">
        <w:rPr>
          <w:spacing w:val="-6"/>
          <w:sz w:val="28"/>
          <w:szCs w:val="28"/>
        </w:rPr>
        <w:t xml:space="preserve">theo quy định tại </w:t>
      </w:r>
      <w:r w:rsidR="001E7C7F" w:rsidRPr="002F548F">
        <w:rPr>
          <w:bCs/>
          <w:spacing w:val="-6"/>
          <w:sz w:val="28"/>
          <w:szCs w:val="28"/>
        </w:rPr>
        <w:t xml:space="preserve">Điều </w:t>
      </w:r>
      <w:r w:rsidR="00711D3A" w:rsidRPr="002F548F">
        <w:rPr>
          <w:bCs/>
          <w:spacing w:val="-6"/>
          <w:sz w:val="28"/>
          <w:szCs w:val="28"/>
        </w:rPr>
        <w:t>29</w:t>
      </w:r>
      <w:r w:rsidR="00711D3A" w:rsidRPr="002F548F">
        <w:rPr>
          <w:spacing w:val="-6"/>
          <w:sz w:val="28"/>
          <w:szCs w:val="28"/>
        </w:rPr>
        <w:t xml:space="preserve"> </w:t>
      </w:r>
      <w:r w:rsidR="001E7C7F" w:rsidRPr="002F548F">
        <w:rPr>
          <w:spacing w:val="-6"/>
          <w:sz w:val="28"/>
          <w:szCs w:val="28"/>
        </w:rPr>
        <w:t>c</w:t>
      </w:r>
      <w:r w:rsidR="001E7C7F" w:rsidRPr="002F548F">
        <w:rPr>
          <w:spacing w:val="-4"/>
          <w:sz w:val="28"/>
          <w:szCs w:val="28"/>
        </w:rPr>
        <w:t>ủa Quy chế này</w:t>
      </w:r>
      <w:r w:rsidR="001E7C7F" w:rsidRPr="002F548F">
        <w:rPr>
          <w:spacing w:val="-4"/>
          <w:sz w:val="28"/>
          <w:szCs w:val="28"/>
          <w:lang w:val="vi-VN"/>
        </w:rPr>
        <w:t>.</w:t>
      </w:r>
    </w:p>
    <w:p w14:paraId="5F314EF5" w14:textId="77777777" w:rsidR="001E7C7F" w:rsidRPr="002F548F" w:rsidRDefault="001E7C7F">
      <w:pPr>
        <w:widowControl w:val="0"/>
        <w:spacing w:after="120"/>
        <w:ind w:firstLine="720"/>
        <w:jc w:val="both"/>
        <w:rPr>
          <w:b/>
          <w:bCs/>
          <w:spacing w:val="-6"/>
          <w:sz w:val="28"/>
          <w:szCs w:val="28"/>
        </w:rPr>
      </w:pPr>
      <w:bookmarkStart w:id="84" w:name="_Hlk112830041"/>
      <w:r w:rsidRPr="002F548F">
        <w:rPr>
          <w:b/>
          <w:bCs/>
          <w:spacing w:val="6"/>
          <w:sz w:val="28"/>
          <w:szCs w:val="28"/>
        </w:rPr>
        <w:t xml:space="preserve">Điều </w:t>
      </w:r>
      <w:r w:rsidR="00711D3A" w:rsidRPr="002F548F">
        <w:rPr>
          <w:b/>
          <w:bCs/>
          <w:spacing w:val="6"/>
          <w:sz w:val="28"/>
          <w:szCs w:val="28"/>
        </w:rPr>
        <w:t>70</w:t>
      </w:r>
      <w:r w:rsidRPr="002F548F">
        <w:rPr>
          <w:b/>
          <w:bCs/>
          <w:spacing w:val="6"/>
          <w:sz w:val="28"/>
          <w:szCs w:val="28"/>
        </w:rPr>
        <w:t xml:space="preserve">. Xem xét, quyết định các vấn đề liên quan đến đại biểu </w:t>
      </w:r>
      <w:r w:rsidRPr="002F548F">
        <w:rPr>
          <w:rFonts w:ascii="Times New Roman Bold" w:hAnsi="Times New Roman Bold"/>
          <w:b/>
          <w:bCs/>
          <w:spacing w:val="-8"/>
          <w:sz w:val="28"/>
          <w:szCs w:val="28"/>
        </w:rPr>
        <w:t>Quốc hội, ng</w:t>
      </w:r>
      <w:r w:rsidRPr="002F548F">
        <w:rPr>
          <w:rFonts w:ascii="Times New Roman Bold" w:hAnsi="Times New Roman Bold" w:hint="eastAsia"/>
          <w:b/>
          <w:bCs/>
          <w:spacing w:val="-8"/>
          <w:sz w:val="28"/>
          <w:szCs w:val="28"/>
        </w:rPr>
        <w:t>ư</w:t>
      </w:r>
      <w:r w:rsidRPr="002F548F">
        <w:rPr>
          <w:rFonts w:ascii="Times New Roman Bold" w:hAnsi="Times New Roman Bold"/>
          <w:b/>
          <w:bCs/>
          <w:spacing w:val="-8"/>
          <w:sz w:val="28"/>
          <w:szCs w:val="28"/>
        </w:rPr>
        <w:t>ời tr</w:t>
      </w:r>
      <w:r w:rsidRPr="002F548F">
        <w:rPr>
          <w:rFonts w:ascii="Times New Roman Bold" w:hAnsi="Times New Roman Bold" w:hint="eastAsia"/>
          <w:b/>
          <w:bCs/>
          <w:spacing w:val="-8"/>
          <w:sz w:val="28"/>
          <w:szCs w:val="28"/>
        </w:rPr>
        <w:t>ú</w:t>
      </w:r>
      <w:r w:rsidRPr="002F548F">
        <w:rPr>
          <w:rFonts w:ascii="Times New Roman Bold" w:hAnsi="Times New Roman Bold"/>
          <w:b/>
          <w:bCs/>
          <w:spacing w:val="-8"/>
          <w:sz w:val="28"/>
          <w:szCs w:val="28"/>
        </w:rPr>
        <w:t xml:space="preserve">ng cử </w:t>
      </w:r>
      <w:r w:rsidRPr="002F548F">
        <w:rPr>
          <w:rFonts w:ascii="Times New Roman Bold" w:hAnsi="Times New Roman Bold" w:hint="eastAsia"/>
          <w:b/>
          <w:bCs/>
          <w:spacing w:val="-8"/>
          <w:sz w:val="28"/>
          <w:szCs w:val="28"/>
        </w:rPr>
        <w:t>đ</w:t>
      </w:r>
      <w:r w:rsidRPr="002F548F">
        <w:rPr>
          <w:rFonts w:ascii="Times New Roman Bold" w:hAnsi="Times New Roman Bold"/>
          <w:b/>
          <w:bCs/>
          <w:spacing w:val="-8"/>
          <w:sz w:val="28"/>
          <w:szCs w:val="28"/>
        </w:rPr>
        <w:t>ại biểu Quốc hội</w:t>
      </w:r>
      <w:r w:rsidR="00372709" w:rsidRPr="002F548F">
        <w:rPr>
          <w:rFonts w:ascii="Times New Roman Bold" w:hAnsi="Times New Roman Bold"/>
          <w:b/>
          <w:bCs/>
          <w:spacing w:val="-8"/>
          <w:sz w:val="28"/>
          <w:szCs w:val="28"/>
        </w:rPr>
        <w:t xml:space="preserve"> </w:t>
      </w:r>
      <w:r w:rsidR="001B516B" w:rsidRPr="002F548F">
        <w:rPr>
          <w:rFonts w:ascii="Times New Roman Bold" w:hAnsi="Times New Roman Bold"/>
          <w:b/>
          <w:bCs/>
          <w:iCs/>
          <w:spacing w:val="-8"/>
          <w:sz w:val="28"/>
          <w:szCs w:val="28"/>
        </w:rPr>
        <w:t>trong thời gian Quốc hội kh</w:t>
      </w:r>
      <w:r w:rsidR="001B516B" w:rsidRPr="002F548F">
        <w:rPr>
          <w:rFonts w:ascii="Times New Roman Bold" w:hAnsi="Times New Roman Bold" w:hint="eastAsia"/>
          <w:b/>
          <w:bCs/>
          <w:iCs/>
          <w:spacing w:val="-8"/>
          <w:sz w:val="28"/>
          <w:szCs w:val="28"/>
        </w:rPr>
        <w:t>ô</w:t>
      </w:r>
      <w:r w:rsidR="001B516B" w:rsidRPr="002F548F">
        <w:rPr>
          <w:rFonts w:ascii="Times New Roman Bold" w:hAnsi="Times New Roman Bold"/>
          <w:b/>
          <w:bCs/>
          <w:iCs/>
          <w:spacing w:val="-8"/>
          <w:sz w:val="28"/>
          <w:szCs w:val="28"/>
        </w:rPr>
        <w:t>ng họp</w:t>
      </w:r>
    </w:p>
    <w:bookmarkEnd w:id="84"/>
    <w:p w14:paraId="01AEF83B" w14:textId="77777777" w:rsidR="00B84E01" w:rsidRPr="002F548F" w:rsidRDefault="001E7C7F">
      <w:pPr>
        <w:widowControl w:val="0"/>
        <w:spacing w:after="120"/>
        <w:ind w:firstLine="720"/>
        <w:jc w:val="both"/>
        <w:rPr>
          <w:sz w:val="28"/>
          <w:szCs w:val="28"/>
          <w:lang w:val="vi-VN"/>
        </w:rPr>
      </w:pPr>
      <w:r w:rsidRPr="002F548F">
        <w:rPr>
          <w:spacing w:val="-4"/>
          <w:sz w:val="28"/>
          <w:szCs w:val="28"/>
        </w:rPr>
        <w:t xml:space="preserve">1. </w:t>
      </w:r>
      <w:r w:rsidR="00B84E01" w:rsidRPr="002F548F">
        <w:rPr>
          <w:sz w:val="28"/>
          <w:szCs w:val="28"/>
          <w:lang w:val="en-GB"/>
        </w:rPr>
        <w:t>Trường hợp</w:t>
      </w:r>
      <w:r w:rsidR="00B84E01" w:rsidRPr="002F548F">
        <w:rPr>
          <w:sz w:val="28"/>
          <w:szCs w:val="28"/>
          <w:lang w:val="vi-VN"/>
        </w:rPr>
        <w:t xml:space="preserve"> đại biểu Quốc hội xin thôi làm nhiệm vụ đại biểu </w:t>
      </w:r>
      <w:r w:rsidR="00B84E01" w:rsidRPr="002F548F">
        <w:rPr>
          <w:sz w:val="28"/>
          <w:szCs w:val="28"/>
          <w:lang w:val="en-GB"/>
        </w:rPr>
        <w:t xml:space="preserve">thì có văn bản đề nghị gửi đến </w:t>
      </w:r>
      <w:r w:rsidR="00B84E01" w:rsidRPr="002F548F">
        <w:rPr>
          <w:sz w:val="28"/>
          <w:szCs w:val="28"/>
          <w:lang w:val="vi-VN"/>
        </w:rPr>
        <w:t xml:space="preserve">Ủy ban </w:t>
      </w:r>
      <w:r w:rsidR="001B516B" w:rsidRPr="002F548F">
        <w:rPr>
          <w:sz w:val="28"/>
          <w:szCs w:val="28"/>
        </w:rPr>
        <w:t>T</w:t>
      </w:r>
      <w:r w:rsidR="001B516B" w:rsidRPr="002F548F">
        <w:rPr>
          <w:sz w:val="28"/>
          <w:szCs w:val="28"/>
          <w:lang w:val="vi-VN"/>
        </w:rPr>
        <w:t xml:space="preserve">hường </w:t>
      </w:r>
      <w:r w:rsidR="00B84E01" w:rsidRPr="002F548F">
        <w:rPr>
          <w:sz w:val="28"/>
          <w:szCs w:val="28"/>
          <w:lang w:val="vi-VN"/>
        </w:rPr>
        <w:t>vụ Quốc hội</w:t>
      </w:r>
      <w:r w:rsidR="00477EE8" w:rsidRPr="002F548F">
        <w:rPr>
          <w:sz w:val="28"/>
          <w:szCs w:val="28"/>
          <w:lang w:val="en-GB"/>
        </w:rPr>
        <w:t>, đồng thời gửi đến Ban Công tác đại biểu</w:t>
      </w:r>
      <w:r w:rsidR="00B84E01" w:rsidRPr="002F548F">
        <w:rPr>
          <w:sz w:val="28"/>
          <w:szCs w:val="28"/>
          <w:lang w:val="vi-VN"/>
        </w:rPr>
        <w:t>.</w:t>
      </w:r>
    </w:p>
    <w:p w14:paraId="3075A023" w14:textId="77777777" w:rsidR="00A23A77" w:rsidRPr="002F548F" w:rsidRDefault="0058110C">
      <w:pPr>
        <w:widowControl w:val="0"/>
        <w:spacing w:after="120" w:line="330" w:lineRule="exact"/>
        <w:ind w:firstLine="720"/>
        <w:jc w:val="both"/>
        <w:rPr>
          <w:spacing w:val="-2"/>
          <w:sz w:val="28"/>
          <w:szCs w:val="28"/>
          <w:lang w:val="en-GB"/>
        </w:rPr>
      </w:pPr>
      <w:r w:rsidRPr="002F548F">
        <w:rPr>
          <w:sz w:val="28"/>
          <w:szCs w:val="28"/>
          <w:lang w:val="en-GB"/>
        </w:rPr>
        <w:t xml:space="preserve">Trường hợp </w:t>
      </w:r>
      <w:r w:rsidR="00771A7D" w:rsidRPr="002F548F">
        <w:rPr>
          <w:sz w:val="28"/>
          <w:szCs w:val="28"/>
          <w:lang w:val="en-GB"/>
        </w:rPr>
        <w:t xml:space="preserve">bắt, giam, giữ, khởi tố đại biểu Quốc hội; khám xét nơi ở, nơi làm việc của đại biểu Quốc hội </w:t>
      </w:r>
      <w:r w:rsidRPr="002F548F">
        <w:rPr>
          <w:sz w:val="28"/>
          <w:szCs w:val="28"/>
          <w:lang w:val="en-GB"/>
        </w:rPr>
        <w:t>thì Viện trưởng Viện kiểm sát nhân dân tối cao gửi hồ sơ đề nghị đến</w:t>
      </w:r>
      <w:r w:rsidR="00AB6637" w:rsidRPr="002F548F">
        <w:rPr>
          <w:sz w:val="28"/>
          <w:szCs w:val="28"/>
          <w:lang w:val="en-GB"/>
        </w:rPr>
        <w:t xml:space="preserve"> </w:t>
      </w:r>
      <w:r w:rsidR="00AB6637" w:rsidRPr="002F548F">
        <w:rPr>
          <w:iCs/>
          <w:sz w:val="28"/>
          <w:szCs w:val="28"/>
          <w:lang w:val="en-GB"/>
        </w:rPr>
        <w:t>Ủy ban Thường vụ Quốc hội</w:t>
      </w:r>
      <w:r w:rsidR="00AB6637" w:rsidRPr="002F548F">
        <w:rPr>
          <w:sz w:val="28"/>
          <w:szCs w:val="28"/>
          <w:lang w:val="en-GB"/>
        </w:rPr>
        <w:t xml:space="preserve">, đồng thời gửi </w:t>
      </w:r>
      <w:r w:rsidR="001E6171" w:rsidRPr="002F548F">
        <w:rPr>
          <w:sz w:val="28"/>
          <w:szCs w:val="28"/>
          <w:lang w:val="en-GB"/>
        </w:rPr>
        <w:t xml:space="preserve">đến </w:t>
      </w:r>
      <w:r w:rsidR="00A23A77" w:rsidRPr="002F548F">
        <w:rPr>
          <w:sz w:val="28"/>
          <w:szCs w:val="28"/>
          <w:lang w:val="en-GB"/>
        </w:rPr>
        <w:t xml:space="preserve">Ban Công </w:t>
      </w:r>
      <w:r w:rsidR="00A23A77" w:rsidRPr="002F548F">
        <w:rPr>
          <w:spacing w:val="-2"/>
          <w:sz w:val="28"/>
          <w:szCs w:val="28"/>
          <w:lang w:val="en-GB"/>
        </w:rPr>
        <w:t>tác đại biểu, Thường trực Ủy ban Tư pháp để nghiên cứu, có ý kiến báo cáo Ủy ban Thường vụ Quốc hội</w:t>
      </w:r>
      <w:r w:rsidR="001B516B" w:rsidRPr="002F548F">
        <w:rPr>
          <w:spacing w:val="-2"/>
          <w:sz w:val="28"/>
          <w:szCs w:val="28"/>
          <w:lang w:val="en-GB"/>
        </w:rPr>
        <w:t xml:space="preserve"> </w:t>
      </w:r>
      <w:r w:rsidR="001B516B" w:rsidRPr="002F548F">
        <w:rPr>
          <w:iCs/>
          <w:spacing w:val="-2"/>
          <w:sz w:val="28"/>
          <w:szCs w:val="28"/>
          <w:lang w:val="en-GB"/>
        </w:rPr>
        <w:t>xem xét, quyết định</w:t>
      </w:r>
      <w:r w:rsidR="00A23A77" w:rsidRPr="002F548F">
        <w:rPr>
          <w:spacing w:val="-2"/>
          <w:sz w:val="28"/>
          <w:szCs w:val="28"/>
          <w:lang w:val="en-GB"/>
        </w:rPr>
        <w:t>.</w:t>
      </w:r>
    </w:p>
    <w:p w14:paraId="2B8D3B1B" w14:textId="77777777" w:rsidR="0058110C" w:rsidRPr="002F548F" w:rsidRDefault="0058110C">
      <w:pPr>
        <w:widowControl w:val="0"/>
        <w:spacing w:after="120" w:line="330" w:lineRule="exact"/>
        <w:ind w:firstLine="720"/>
        <w:jc w:val="both"/>
        <w:rPr>
          <w:sz w:val="28"/>
          <w:szCs w:val="28"/>
          <w:lang w:val="en-GB"/>
        </w:rPr>
      </w:pPr>
      <w:r w:rsidRPr="002F548F">
        <w:rPr>
          <w:sz w:val="28"/>
          <w:szCs w:val="28"/>
          <w:lang w:val="en-GB"/>
        </w:rPr>
        <w:t xml:space="preserve">Trường hợp đại biểu Quốc hội bị tạm giữ vì phạm tội quả tang thì cơ quan tạm giữ </w:t>
      </w:r>
      <w:r w:rsidR="002A3A59" w:rsidRPr="002F548F">
        <w:rPr>
          <w:sz w:val="28"/>
          <w:szCs w:val="28"/>
          <w:lang w:val="en-GB"/>
        </w:rPr>
        <w:t>gửi văn bản</w:t>
      </w:r>
      <w:r w:rsidRPr="002F548F">
        <w:rPr>
          <w:sz w:val="28"/>
          <w:szCs w:val="28"/>
          <w:lang w:val="en-GB"/>
        </w:rPr>
        <w:t xml:space="preserve"> báo cáo đ</w:t>
      </w:r>
      <w:r w:rsidR="002A3A59" w:rsidRPr="002F548F">
        <w:rPr>
          <w:sz w:val="28"/>
          <w:szCs w:val="28"/>
          <w:lang w:val="en-GB"/>
        </w:rPr>
        <w:t xml:space="preserve">ến </w:t>
      </w:r>
      <w:r w:rsidR="00AB6637" w:rsidRPr="002F548F">
        <w:rPr>
          <w:iCs/>
          <w:sz w:val="28"/>
          <w:szCs w:val="28"/>
          <w:lang w:val="en-GB"/>
        </w:rPr>
        <w:t>Ủy ban Thường vụ Quốc hội</w:t>
      </w:r>
      <w:r w:rsidR="00AB6637" w:rsidRPr="002F548F">
        <w:rPr>
          <w:sz w:val="28"/>
          <w:szCs w:val="28"/>
          <w:lang w:val="en-GB"/>
        </w:rPr>
        <w:t xml:space="preserve">, đồng thời gửi đến </w:t>
      </w:r>
      <w:r w:rsidR="002A3A59" w:rsidRPr="002F548F">
        <w:rPr>
          <w:sz w:val="28"/>
          <w:szCs w:val="28"/>
          <w:lang w:val="en-GB"/>
        </w:rPr>
        <w:t xml:space="preserve">Ban Công tác đại biểu, Thường trực Ủy ban Tư pháp </w:t>
      </w:r>
      <w:r w:rsidR="00AB6637" w:rsidRPr="002F548F">
        <w:rPr>
          <w:sz w:val="28"/>
          <w:szCs w:val="28"/>
          <w:lang w:val="en-GB"/>
        </w:rPr>
        <w:t xml:space="preserve">để </w:t>
      </w:r>
      <w:r w:rsidR="001B516B" w:rsidRPr="002F548F">
        <w:rPr>
          <w:iCs/>
          <w:sz w:val="28"/>
          <w:szCs w:val="28"/>
          <w:lang w:val="en-GB"/>
        </w:rPr>
        <w:t>nghiên cứu</w:t>
      </w:r>
      <w:r w:rsidR="001B516B" w:rsidRPr="002F548F">
        <w:rPr>
          <w:sz w:val="28"/>
          <w:szCs w:val="28"/>
          <w:lang w:val="en-GB"/>
        </w:rPr>
        <w:t xml:space="preserve">, </w:t>
      </w:r>
      <w:r w:rsidR="002A3A59" w:rsidRPr="002F548F">
        <w:rPr>
          <w:sz w:val="28"/>
          <w:szCs w:val="28"/>
          <w:lang w:val="en-GB"/>
        </w:rPr>
        <w:t xml:space="preserve">có ý kiến báo cáo </w:t>
      </w:r>
      <w:r w:rsidRPr="002F548F">
        <w:rPr>
          <w:sz w:val="28"/>
          <w:szCs w:val="28"/>
          <w:lang w:val="en-GB"/>
        </w:rPr>
        <w:t>Ủy ban thường vụ Quốc hội xem xét, quyết định.</w:t>
      </w:r>
    </w:p>
    <w:p w14:paraId="642143DD" w14:textId="2647B710" w:rsidR="00A23A77" w:rsidRPr="002F548F" w:rsidRDefault="002A3A59">
      <w:pPr>
        <w:widowControl w:val="0"/>
        <w:spacing w:after="120" w:line="330" w:lineRule="exact"/>
        <w:ind w:firstLine="720"/>
        <w:jc w:val="both"/>
        <w:rPr>
          <w:spacing w:val="-4"/>
          <w:sz w:val="28"/>
          <w:szCs w:val="28"/>
        </w:rPr>
      </w:pPr>
      <w:r w:rsidRPr="002F548F">
        <w:rPr>
          <w:sz w:val="28"/>
          <w:szCs w:val="28"/>
        </w:rPr>
        <w:t xml:space="preserve">2. </w:t>
      </w:r>
      <w:r w:rsidRPr="002F548F">
        <w:rPr>
          <w:sz w:val="28"/>
          <w:szCs w:val="28"/>
          <w:shd w:val="clear" w:color="auto" w:fill="FFFFFF"/>
        </w:rPr>
        <w:t xml:space="preserve">Trường hợp </w:t>
      </w:r>
      <w:r w:rsidR="0058110C" w:rsidRPr="002F548F">
        <w:rPr>
          <w:sz w:val="28"/>
          <w:szCs w:val="28"/>
        </w:rPr>
        <w:t xml:space="preserve">bắt, giam, giữ, khởi tố người trúng cử đại biểu Quốc hội </w:t>
      </w:r>
      <w:r w:rsidRPr="002F548F">
        <w:rPr>
          <w:sz w:val="28"/>
          <w:szCs w:val="28"/>
        </w:rPr>
        <w:t xml:space="preserve">thì </w:t>
      </w:r>
      <w:r w:rsidRPr="002F548F">
        <w:rPr>
          <w:spacing w:val="2"/>
          <w:sz w:val="28"/>
          <w:szCs w:val="28"/>
        </w:rPr>
        <w:t xml:space="preserve">Viện trưởng Viện kiểm sát nhân dân tối cao gửi hồ sơ đề nghị </w:t>
      </w:r>
      <w:r w:rsidR="0058110C" w:rsidRPr="002F548F">
        <w:rPr>
          <w:spacing w:val="2"/>
          <w:sz w:val="28"/>
          <w:szCs w:val="28"/>
        </w:rPr>
        <w:t xml:space="preserve">đến </w:t>
      </w:r>
      <w:r w:rsidR="001E6171" w:rsidRPr="002F548F">
        <w:rPr>
          <w:spacing w:val="2"/>
          <w:sz w:val="28"/>
          <w:szCs w:val="28"/>
        </w:rPr>
        <w:t xml:space="preserve">Ủy ban Thường vụ Quốc hội, </w:t>
      </w:r>
      <w:r w:rsidR="0058110C" w:rsidRPr="002F548F">
        <w:rPr>
          <w:spacing w:val="2"/>
          <w:sz w:val="28"/>
          <w:szCs w:val="28"/>
        </w:rPr>
        <w:t xml:space="preserve">Hội đồng </w:t>
      </w:r>
      <w:r w:rsidR="00D9266F" w:rsidRPr="002F548F">
        <w:rPr>
          <w:spacing w:val="2"/>
          <w:sz w:val="28"/>
          <w:szCs w:val="28"/>
        </w:rPr>
        <w:t xml:space="preserve">Bầu </w:t>
      </w:r>
      <w:r w:rsidR="0058110C" w:rsidRPr="002F548F">
        <w:rPr>
          <w:spacing w:val="2"/>
          <w:sz w:val="28"/>
          <w:szCs w:val="28"/>
        </w:rPr>
        <w:t xml:space="preserve">cử </w:t>
      </w:r>
      <w:r w:rsidR="006E18C4" w:rsidRPr="002F548F">
        <w:rPr>
          <w:spacing w:val="2"/>
          <w:sz w:val="28"/>
          <w:szCs w:val="28"/>
        </w:rPr>
        <w:t>q</w:t>
      </w:r>
      <w:r w:rsidR="0058110C" w:rsidRPr="002F548F">
        <w:rPr>
          <w:spacing w:val="2"/>
          <w:sz w:val="28"/>
          <w:szCs w:val="28"/>
        </w:rPr>
        <w:t xml:space="preserve">uốc gia, đồng thời gửi đến </w:t>
      </w:r>
      <w:r w:rsidR="001B516B" w:rsidRPr="002F548F">
        <w:rPr>
          <w:iCs/>
          <w:spacing w:val="2"/>
          <w:sz w:val="28"/>
          <w:szCs w:val="28"/>
        </w:rPr>
        <w:t xml:space="preserve">Ban Công </w:t>
      </w:r>
      <w:r w:rsidR="001B516B" w:rsidRPr="002F548F">
        <w:rPr>
          <w:iCs/>
          <w:spacing w:val="-4"/>
          <w:sz w:val="28"/>
          <w:szCs w:val="28"/>
        </w:rPr>
        <w:t>tác đại biểu</w:t>
      </w:r>
      <w:r w:rsidR="001B516B" w:rsidRPr="002F548F">
        <w:rPr>
          <w:spacing w:val="-4"/>
          <w:sz w:val="28"/>
          <w:szCs w:val="28"/>
        </w:rPr>
        <w:t xml:space="preserve">, </w:t>
      </w:r>
      <w:r w:rsidR="0058110C" w:rsidRPr="002F548F">
        <w:rPr>
          <w:spacing w:val="-4"/>
          <w:sz w:val="28"/>
          <w:szCs w:val="28"/>
        </w:rPr>
        <w:t>Thường trực Ủy ban Tư pháp để nghiên cứu, có ý kiến báo cáo Ủy ban Thường vụ Quốc hội</w:t>
      </w:r>
      <w:r w:rsidR="001B516B" w:rsidRPr="002F548F">
        <w:rPr>
          <w:spacing w:val="-4"/>
          <w:sz w:val="28"/>
          <w:szCs w:val="28"/>
        </w:rPr>
        <w:t xml:space="preserve"> </w:t>
      </w:r>
      <w:r w:rsidR="001B516B" w:rsidRPr="002F548F">
        <w:rPr>
          <w:iCs/>
          <w:spacing w:val="-4"/>
          <w:sz w:val="28"/>
          <w:szCs w:val="28"/>
        </w:rPr>
        <w:t>xem xét, quyết định</w:t>
      </w:r>
      <w:r w:rsidR="0058110C" w:rsidRPr="002F548F">
        <w:rPr>
          <w:spacing w:val="-4"/>
          <w:sz w:val="28"/>
          <w:szCs w:val="28"/>
        </w:rPr>
        <w:t>.</w:t>
      </w:r>
    </w:p>
    <w:p w14:paraId="6B3552F1" w14:textId="77777777" w:rsidR="00BC5208" w:rsidRPr="002F548F" w:rsidRDefault="002A3A59">
      <w:pPr>
        <w:widowControl w:val="0"/>
        <w:spacing w:after="120" w:line="330" w:lineRule="exact"/>
        <w:ind w:firstLine="720"/>
        <w:jc w:val="both"/>
        <w:rPr>
          <w:spacing w:val="-6"/>
          <w:sz w:val="28"/>
          <w:szCs w:val="28"/>
        </w:rPr>
      </w:pPr>
      <w:r w:rsidRPr="002F548F">
        <w:rPr>
          <w:sz w:val="28"/>
          <w:szCs w:val="28"/>
        </w:rPr>
        <w:t xml:space="preserve">3. </w:t>
      </w:r>
      <w:r w:rsidR="00BC5208" w:rsidRPr="002F548F">
        <w:rPr>
          <w:sz w:val="28"/>
          <w:szCs w:val="28"/>
        </w:rPr>
        <w:t>Trường hợp đại biểu Quốc hội bị khởi tố bị can</w:t>
      </w:r>
      <w:r w:rsidR="00D40B76" w:rsidRPr="002F548F">
        <w:rPr>
          <w:sz w:val="28"/>
          <w:szCs w:val="28"/>
        </w:rPr>
        <w:t xml:space="preserve"> </w:t>
      </w:r>
      <w:r w:rsidR="00BC5208" w:rsidRPr="002F548F">
        <w:rPr>
          <w:sz w:val="28"/>
          <w:szCs w:val="28"/>
        </w:rPr>
        <w:t xml:space="preserve">thì </w:t>
      </w:r>
      <w:r w:rsidRPr="002F548F">
        <w:rPr>
          <w:sz w:val="28"/>
          <w:szCs w:val="28"/>
        </w:rPr>
        <w:t xml:space="preserve">ngay khi nhận được </w:t>
      </w:r>
      <w:r w:rsidR="009A711B" w:rsidRPr="002F548F">
        <w:rPr>
          <w:spacing w:val="-6"/>
          <w:sz w:val="28"/>
          <w:szCs w:val="28"/>
        </w:rPr>
        <w:t>quyết định khởi tố</w:t>
      </w:r>
      <w:r w:rsidRPr="002F548F">
        <w:rPr>
          <w:spacing w:val="-6"/>
          <w:sz w:val="28"/>
          <w:szCs w:val="28"/>
        </w:rPr>
        <w:t>,</w:t>
      </w:r>
      <w:r w:rsidR="009A711B" w:rsidRPr="002F548F">
        <w:rPr>
          <w:spacing w:val="-6"/>
          <w:sz w:val="28"/>
          <w:szCs w:val="28"/>
        </w:rPr>
        <w:t xml:space="preserve"> Ban Công tác đại biểu báo cáo Ủy ban Thường vụ Quốc hội</w:t>
      </w:r>
      <w:r w:rsidR="00F33CB0" w:rsidRPr="002F548F">
        <w:rPr>
          <w:spacing w:val="-6"/>
          <w:sz w:val="28"/>
          <w:szCs w:val="28"/>
        </w:rPr>
        <w:t xml:space="preserve"> quyết định tạm đình chỉ việc thực hiện nhiệm vụ</w:t>
      </w:r>
      <w:r w:rsidR="001B516B" w:rsidRPr="002F548F">
        <w:rPr>
          <w:spacing w:val="-6"/>
          <w:sz w:val="28"/>
          <w:szCs w:val="28"/>
        </w:rPr>
        <w:t xml:space="preserve">, </w:t>
      </w:r>
      <w:r w:rsidR="001B516B" w:rsidRPr="002F548F">
        <w:rPr>
          <w:iCs/>
          <w:spacing w:val="-6"/>
          <w:sz w:val="28"/>
          <w:szCs w:val="28"/>
        </w:rPr>
        <w:t>quyền hạn của</w:t>
      </w:r>
      <w:r w:rsidR="00F33CB0" w:rsidRPr="002F548F">
        <w:rPr>
          <w:spacing w:val="-6"/>
          <w:sz w:val="28"/>
          <w:szCs w:val="28"/>
        </w:rPr>
        <w:t xml:space="preserve"> đại biểu Quốc hội. </w:t>
      </w:r>
    </w:p>
    <w:p w14:paraId="77BBE9B3" w14:textId="77777777" w:rsidR="00155411" w:rsidRPr="002F548F" w:rsidRDefault="004D4EEE">
      <w:pPr>
        <w:widowControl w:val="0"/>
        <w:spacing w:after="120" w:line="330" w:lineRule="exact"/>
        <w:ind w:firstLine="720"/>
        <w:jc w:val="both"/>
        <w:rPr>
          <w:sz w:val="28"/>
          <w:szCs w:val="28"/>
        </w:rPr>
      </w:pPr>
      <w:r w:rsidRPr="002F548F">
        <w:rPr>
          <w:sz w:val="28"/>
          <w:szCs w:val="28"/>
        </w:rPr>
        <w:t xml:space="preserve">4. </w:t>
      </w:r>
      <w:r w:rsidR="00042350" w:rsidRPr="002F548F">
        <w:rPr>
          <w:sz w:val="28"/>
          <w:szCs w:val="28"/>
        </w:rPr>
        <w:t xml:space="preserve">Trường hợp cơ quan </w:t>
      </w:r>
      <w:r w:rsidR="00A83579" w:rsidRPr="002F548F">
        <w:rPr>
          <w:sz w:val="28"/>
          <w:szCs w:val="28"/>
        </w:rPr>
        <w:t xml:space="preserve">có thẩm quyền </w:t>
      </w:r>
      <w:r w:rsidRPr="002F548F">
        <w:rPr>
          <w:sz w:val="28"/>
          <w:szCs w:val="28"/>
        </w:rPr>
        <w:t xml:space="preserve">quyết định </w:t>
      </w:r>
      <w:r w:rsidR="00A83579" w:rsidRPr="002F548F">
        <w:rPr>
          <w:sz w:val="28"/>
          <w:szCs w:val="28"/>
        </w:rPr>
        <w:t xml:space="preserve">đình chỉ điều tra, đình chỉ vụ án đối với đại biểu Quốc hội hoặc kể từ ngày bản án, quyết định của Toà án có hiệu lực pháp luật tuyên đại biểu Quốc hội đó không có tội hoặc được miễn trách nhiệm hình sự </w:t>
      </w:r>
      <w:r w:rsidR="00042350" w:rsidRPr="002F548F">
        <w:rPr>
          <w:sz w:val="28"/>
          <w:szCs w:val="28"/>
        </w:rPr>
        <w:t xml:space="preserve">thì </w:t>
      </w:r>
      <w:r w:rsidRPr="002F548F">
        <w:rPr>
          <w:sz w:val="28"/>
          <w:szCs w:val="28"/>
        </w:rPr>
        <w:t xml:space="preserve">ngay khi nhận được bản án, quyết định, </w:t>
      </w:r>
      <w:r w:rsidR="00042350" w:rsidRPr="002F548F">
        <w:rPr>
          <w:sz w:val="28"/>
          <w:szCs w:val="28"/>
        </w:rPr>
        <w:t xml:space="preserve">Ban Công tác đại biểu báo cáo </w:t>
      </w:r>
      <w:r w:rsidR="00783406" w:rsidRPr="002F548F">
        <w:rPr>
          <w:sz w:val="28"/>
          <w:szCs w:val="28"/>
        </w:rPr>
        <w:t xml:space="preserve">để </w:t>
      </w:r>
      <w:r w:rsidR="00B84E01" w:rsidRPr="002F548F">
        <w:rPr>
          <w:sz w:val="28"/>
          <w:szCs w:val="28"/>
        </w:rPr>
        <w:t>Ủy</w:t>
      </w:r>
      <w:r w:rsidR="00042350" w:rsidRPr="002F548F">
        <w:rPr>
          <w:sz w:val="28"/>
          <w:szCs w:val="28"/>
        </w:rPr>
        <w:t xml:space="preserve"> ban Thường vụ Quốc hội </w:t>
      </w:r>
      <w:r w:rsidR="001B516B" w:rsidRPr="002F548F">
        <w:rPr>
          <w:iCs/>
          <w:sz w:val="28"/>
          <w:szCs w:val="28"/>
        </w:rPr>
        <w:t>xem xét,</w:t>
      </w:r>
      <w:r w:rsidR="001B516B" w:rsidRPr="002F548F">
        <w:rPr>
          <w:sz w:val="28"/>
          <w:szCs w:val="28"/>
        </w:rPr>
        <w:t xml:space="preserve"> </w:t>
      </w:r>
      <w:r w:rsidR="001B516B" w:rsidRPr="002F548F">
        <w:rPr>
          <w:iCs/>
          <w:sz w:val="28"/>
          <w:szCs w:val="28"/>
        </w:rPr>
        <w:t>quyết định</w:t>
      </w:r>
      <w:r w:rsidR="001B516B" w:rsidRPr="002F548F">
        <w:rPr>
          <w:sz w:val="28"/>
          <w:szCs w:val="28"/>
        </w:rPr>
        <w:t xml:space="preserve"> </w:t>
      </w:r>
      <w:r w:rsidR="00B84E01" w:rsidRPr="002F548F">
        <w:rPr>
          <w:sz w:val="28"/>
          <w:szCs w:val="28"/>
          <w:lang w:val="vi-VN" w:bidi="he-IL"/>
        </w:rPr>
        <w:t>việc trở lại thực hiện nhiệm vụ</w:t>
      </w:r>
      <w:r w:rsidR="00B84E01" w:rsidRPr="002F548F">
        <w:rPr>
          <w:sz w:val="28"/>
          <w:szCs w:val="28"/>
          <w:lang w:val="en-GB" w:bidi="he-IL"/>
        </w:rPr>
        <w:t>, quyền hạn của</w:t>
      </w:r>
      <w:r w:rsidR="00B84E01" w:rsidRPr="002F548F">
        <w:rPr>
          <w:sz w:val="28"/>
          <w:szCs w:val="28"/>
          <w:lang w:val="vi-VN" w:bidi="he-IL"/>
        </w:rPr>
        <w:t xml:space="preserve"> đại biểu Quốc hội</w:t>
      </w:r>
      <w:r w:rsidR="00042350" w:rsidRPr="002F548F">
        <w:rPr>
          <w:sz w:val="28"/>
          <w:szCs w:val="28"/>
        </w:rPr>
        <w:t xml:space="preserve">. </w:t>
      </w:r>
    </w:p>
    <w:p w14:paraId="7F01657E" w14:textId="77777777" w:rsidR="001E7C7F" w:rsidRPr="002F548F" w:rsidRDefault="00B84E01">
      <w:pPr>
        <w:widowControl w:val="0"/>
        <w:spacing w:after="120" w:line="330" w:lineRule="exact"/>
        <w:ind w:firstLine="720"/>
        <w:jc w:val="both"/>
        <w:rPr>
          <w:sz w:val="28"/>
          <w:szCs w:val="28"/>
        </w:rPr>
      </w:pPr>
      <w:r w:rsidRPr="002F548F">
        <w:rPr>
          <w:sz w:val="28"/>
          <w:szCs w:val="28"/>
        </w:rPr>
        <w:t>5</w:t>
      </w:r>
      <w:r w:rsidR="001E7C7F" w:rsidRPr="002F548F">
        <w:rPr>
          <w:sz w:val="28"/>
          <w:szCs w:val="28"/>
        </w:rPr>
        <w:t>. Trình tự Ủy ban Thường vụ Quốc hội xem xét, quyết định các vấn đề liên quan đến đại biểu Quốc hội</w:t>
      </w:r>
      <w:r w:rsidR="001B3E3A" w:rsidRPr="002F548F">
        <w:rPr>
          <w:sz w:val="28"/>
          <w:szCs w:val="28"/>
        </w:rPr>
        <w:t xml:space="preserve">, </w:t>
      </w:r>
      <w:r w:rsidR="001B3E3A" w:rsidRPr="002F548F">
        <w:rPr>
          <w:iCs/>
          <w:sz w:val="28"/>
          <w:szCs w:val="28"/>
        </w:rPr>
        <w:t>người trúng cử đại biểu Quốc hội</w:t>
      </w:r>
      <w:r w:rsidR="001E7C7F" w:rsidRPr="002F548F">
        <w:rPr>
          <w:sz w:val="28"/>
          <w:szCs w:val="28"/>
        </w:rPr>
        <w:t xml:space="preserve"> thực hiện theo quy định tại Điều </w:t>
      </w:r>
      <w:r w:rsidR="00711D3A" w:rsidRPr="002F548F">
        <w:rPr>
          <w:sz w:val="28"/>
          <w:szCs w:val="28"/>
        </w:rPr>
        <w:t xml:space="preserve">24 </w:t>
      </w:r>
      <w:r w:rsidR="001E7C7F" w:rsidRPr="002F548F">
        <w:rPr>
          <w:sz w:val="28"/>
          <w:szCs w:val="28"/>
        </w:rPr>
        <w:t>của Quy chế này.</w:t>
      </w:r>
    </w:p>
    <w:p w14:paraId="739FA182" w14:textId="77777777" w:rsidR="001B3E3A" w:rsidRPr="002F548F" w:rsidRDefault="001B3E3A">
      <w:pPr>
        <w:widowControl w:val="0"/>
        <w:spacing w:after="120" w:line="320" w:lineRule="exact"/>
        <w:ind w:firstLine="720"/>
        <w:jc w:val="both"/>
        <w:rPr>
          <w:sz w:val="28"/>
          <w:szCs w:val="28"/>
        </w:rPr>
      </w:pPr>
      <w:r w:rsidRPr="002F548F">
        <w:rPr>
          <w:sz w:val="28"/>
          <w:szCs w:val="28"/>
        </w:rPr>
        <w:t>6. Tại kỳ họp Quốc hội gần nhất, Ủy ban Thường vụ Quốc hội báo cáo Quốc hội về việc chấp nhận đề nghị của đại biểu Quốc hội xin thôi làm nhiệm vụ đại biểu</w:t>
      </w:r>
      <w:r w:rsidR="001C0CC6" w:rsidRPr="002F548F">
        <w:rPr>
          <w:sz w:val="28"/>
          <w:szCs w:val="28"/>
        </w:rPr>
        <w:t>;</w:t>
      </w:r>
      <w:r w:rsidRPr="002F548F">
        <w:rPr>
          <w:sz w:val="28"/>
          <w:szCs w:val="28"/>
        </w:rPr>
        <w:t xml:space="preserve"> việc đồng ý đề nghị bắt, giam, giữ, khởi tố đại biểu Quốc hội, người </w:t>
      </w:r>
      <w:r w:rsidRPr="002F548F">
        <w:rPr>
          <w:sz w:val="28"/>
          <w:szCs w:val="28"/>
        </w:rPr>
        <w:lastRenderedPageBreak/>
        <w:t>trúng cử đại biểu Quốc hội; khám xét nơi ở, nơi làm việc của đại biểu Quốc hội; quyết định tạm đình chỉ, quyết định việc trở lại thực hiện nhiệm vụ, quyền hạn của đại biểu Quốc hội trong trường hợp đại biểu Quốc hội bị khởi tố bị can; việc đại biểu Quốc hội mất quyền đại biểu do bị kết tội bằng bản án, quyết định đã có hiệu lực pháp luật của Tòa án.</w:t>
      </w:r>
    </w:p>
    <w:p w14:paraId="4E03F97A" w14:textId="77777777" w:rsidR="009A1DAC" w:rsidRPr="002F548F" w:rsidRDefault="001B3E3A">
      <w:pPr>
        <w:widowControl w:val="0"/>
        <w:spacing w:after="120" w:line="320" w:lineRule="exact"/>
        <w:ind w:firstLine="720"/>
        <w:jc w:val="both"/>
        <w:rPr>
          <w:sz w:val="28"/>
          <w:szCs w:val="28"/>
        </w:rPr>
      </w:pPr>
      <w:r w:rsidRPr="002F548F">
        <w:rPr>
          <w:sz w:val="28"/>
          <w:szCs w:val="28"/>
        </w:rPr>
        <w:t>Ban Công tác đại biểu giúp Ủy ban Thường vụ Quốc hội chuẩn bị báo cáo trình Quốc hội.</w:t>
      </w:r>
    </w:p>
    <w:p w14:paraId="0986A3E7" w14:textId="77777777" w:rsidR="001E7C7F" w:rsidRPr="002F548F" w:rsidRDefault="001E7C7F">
      <w:pPr>
        <w:widowControl w:val="0"/>
        <w:spacing w:after="120"/>
        <w:ind w:firstLine="720"/>
        <w:jc w:val="both"/>
        <w:rPr>
          <w:b/>
          <w:bCs/>
          <w:sz w:val="28"/>
          <w:szCs w:val="28"/>
        </w:rPr>
      </w:pPr>
      <w:bookmarkStart w:id="85" w:name="_Hlk112830048"/>
      <w:r w:rsidRPr="002F548F">
        <w:rPr>
          <w:b/>
          <w:bCs/>
          <w:sz w:val="28"/>
          <w:szCs w:val="28"/>
        </w:rPr>
        <w:t xml:space="preserve">Điều </w:t>
      </w:r>
      <w:r w:rsidR="00862A16" w:rsidRPr="002F548F">
        <w:rPr>
          <w:b/>
          <w:bCs/>
          <w:sz w:val="28"/>
          <w:szCs w:val="28"/>
        </w:rPr>
        <w:t>7</w:t>
      </w:r>
      <w:r w:rsidR="00711D3A" w:rsidRPr="002F548F">
        <w:rPr>
          <w:b/>
          <w:bCs/>
          <w:sz w:val="28"/>
          <w:szCs w:val="28"/>
        </w:rPr>
        <w:t>1</w:t>
      </w:r>
      <w:r w:rsidRPr="002F548F">
        <w:rPr>
          <w:b/>
          <w:bCs/>
          <w:sz w:val="28"/>
          <w:szCs w:val="28"/>
        </w:rPr>
        <w:t xml:space="preserve">. Xem xét, quyết định nhân sự lãnh đạo Văn phòng Quốc hội, Phó Tổng Thư ký Quốc hội, lãnh đạo cơ quan thuộc Ủy ban Thường vụ Quốc </w:t>
      </w:r>
      <w:r w:rsidRPr="002F548F">
        <w:rPr>
          <w:b/>
          <w:bCs/>
          <w:spacing w:val="-4"/>
          <w:sz w:val="28"/>
          <w:szCs w:val="28"/>
        </w:rPr>
        <w:t>hội, Phó Tổng Kiểm toán nhà nước; phê chuẩn thành viên Ban Thư ký</w:t>
      </w:r>
    </w:p>
    <w:bookmarkEnd w:id="85"/>
    <w:p w14:paraId="0D4A7B96" w14:textId="1D7A7B2B" w:rsidR="001E7C7F" w:rsidRPr="002F548F" w:rsidRDefault="001E7C7F">
      <w:pPr>
        <w:widowControl w:val="0"/>
        <w:spacing w:after="120"/>
        <w:ind w:firstLine="720"/>
        <w:jc w:val="both"/>
        <w:rPr>
          <w:sz w:val="28"/>
          <w:szCs w:val="28"/>
          <w:lang w:val="it-IT"/>
        </w:rPr>
      </w:pPr>
      <w:r w:rsidRPr="002F548F">
        <w:rPr>
          <w:sz w:val="28"/>
          <w:szCs w:val="28"/>
          <w:lang w:val="it-IT"/>
        </w:rPr>
        <w:t>1. Ban Công tác đại biểu trình Ủy ban Thường vụ Quốc hội đề nghị bổ nhiệm, miễn nhiệm, cách chức Chủ nhiệm Văn phòng Quốc hội, Trưởng Ban thuộc Ủy ban Thường vụ Quốc hội, Viện trưởng Viện Nghiên cứu lập pháp</w:t>
      </w:r>
      <w:r w:rsidR="009429D1" w:rsidRPr="002F548F">
        <w:rPr>
          <w:sz w:val="28"/>
          <w:szCs w:val="28"/>
          <w:lang w:val="it-IT"/>
        </w:rPr>
        <w:t>.</w:t>
      </w:r>
      <w:r w:rsidRPr="002F548F">
        <w:rPr>
          <w:sz w:val="28"/>
          <w:szCs w:val="28"/>
          <w:lang w:val="it-IT"/>
        </w:rPr>
        <w:t xml:space="preserve"> </w:t>
      </w:r>
    </w:p>
    <w:p w14:paraId="7D73D279" w14:textId="6B2DF899" w:rsidR="001E7C7F" w:rsidRPr="002F548F" w:rsidRDefault="001E7C7F">
      <w:pPr>
        <w:widowControl w:val="0"/>
        <w:spacing w:after="120"/>
        <w:ind w:firstLine="720"/>
        <w:jc w:val="both"/>
        <w:rPr>
          <w:rFonts w:eastAsia="Times"/>
          <w:bCs/>
          <w:spacing w:val="4"/>
          <w:sz w:val="28"/>
          <w:szCs w:val="28"/>
        </w:rPr>
      </w:pPr>
      <w:r w:rsidRPr="002F548F">
        <w:rPr>
          <w:sz w:val="28"/>
          <w:szCs w:val="28"/>
          <w:lang w:val="it-IT"/>
        </w:rPr>
        <w:t xml:space="preserve">2. Tổng Thư ký Quốc hội trình Ủy ban Thường vụ Quốc hội </w:t>
      </w:r>
      <w:r w:rsidRPr="002F548F">
        <w:rPr>
          <w:spacing w:val="-6"/>
          <w:sz w:val="28"/>
          <w:szCs w:val="28"/>
          <w:lang w:val="en-GB"/>
        </w:rPr>
        <w:t>đề nghị bổ nhiệm, miễn nhiệm, cách chức</w:t>
      </w:r>
      <w:r w:rsidR="005F47B6" w:rsidRPr="002F548F">
        <w:rPr>
          <w:spacing w:val="-6"/>
          <w:sz w:val="28"/>
          <w:szCs w:val="28"/>
          <w:lang w:val="en-GB"/>
        </w:rPr>
        <w:t xml:space="preserve"> </w:t>
      </w:r>
      <w:r w:rsidRPr="002F548F">
        <w:rPr>
          <w:bCs/>
          <w:sz w:val="28"/>
          <w:szCs w:val="28"/>
          <w:lang w:val="vi-VN"/>
        </w:rPr>
        <w:t>Phó Tổng Thư ký Quốc hội</w:t>
      </w:r>
      <w:r w:rsidR="00B3044E" w:rsidRPr="002F548F">
        <w:rPr>
          <w:bCs/>
          <w:sz w:val="28"/>
          <w:szCs w:val="28"/>
        </w:rPr>
        <w:t>;</w:t>
      </w:r>
      <w:r w:rsidRPr="002F548F">
        <w:rPr>
          <w:sz w:val="28"/>
          <w:szCs w:val="28"/>
          <w:lang w:val="en-GB"/>
        </w:rPr>
        <w:t xml:space="preserve"> </w:t>
      </w:r>
      <w:r w:rsidRPr="002F548F">
        <w:rPr>
          <w:bCs/>
          <w:sz w:val="28"/>
          <w:szCs w:val="28"/>
          <w:lang w:val="en-GB"/>
        </w:rPr>
        <w:t>phê chuẩn</w:t>
      </w:r>
      <w:r w:rsidR="004C0829" w:rsidRPr="002F548F">
        <w:rPr>
          <w:bCs/>
          <w:sz w:val="28"/>
          <w:szCs w:val="28"/>
          <w:lang w:val="en-GB"/>
        </w:rPr>
        <w:t xml:space="preserve">, miễn nhiệm, cho thôi làm </w:t>
      </w:r>
      <w:r w:rsidRPr="002F548F">
        <w:rPr>
          <w:bCs/>
          <w:sz w:val="28"/>
          <w:szCs w:val="28"/>
          <w:lang w:val="en-GB"/>
        </w:rPr>
        <w:t>thành viên Ban Thư ký</w:t>
      </w:r>
      <w:r w:rsidR="009429D1" w:rsidRPr="002F548F">
        <w:rPr>
          <w:sz w:val="28"/>
          <w:szCs w:val="28"/>
          <w:lang w:val="en-GB"/>
        </w:rPr>
        <w:t>.</w:t>
      </w:r>
      <w:r w:rsidRPr="002F548F">
        <w:rPr>
          <w:sz w:val="28"/>
          <w:szCs w:val="28"/>
          <w:lang w:val="en-GB"/>
        </w:rPr>
        <w:t xml:space="preserve"> </w:t>
      </w:r>
    </w:p>
    <w:p w14:paraId="5F5E79DF" w14:textId="77777777" w:rsidR="001E7C7F" w:rsidRPr="002F548F" w:rsidRDefault="001E7C7F">
      <w:pPr>
        <w:widowControl w:val="0"/>
        <w:spacing w:after="120"/>
        <w:ind w:firstLine="720"/>
        <w:jc w:val="both"/>
        <w:rPr>
          <w:sz w:val="28"/>
          <w:szCs w:val="28"/>
          <w:lang w:val="en-GB"/>
        </w:rPr>
      </w:pPr>
      <w:r w:rsidRPr="002F548F">
        <w:rPr>
          <w:rFonts w:eastAsia="Times"/>
          <w:bCs/>
          <w:spacing w:val="4"/>
          <w:sz w:val="28"/>
          <w:szCs w:val="28"/>
        </w:rPr>
        <w:t xml:space="preserve">3. </w:t>
      </w:r>
      <w:r w:rsidRPr="002F548F">
        <w:rPr>
          <w:spacing w:val="-6"/>
          <w:sz w:val="28"/>
          <w:szCs w:val="28"/>
          <w:lang w:val="en-GB"/>
        </w:rPr>
        <w:t xml:space="preserve">Chủ nhiệm Văn phòng Quốc hội, </w:t>
      </w:r>
      <w:r w:rsidRPr="002F548F">
        <w:rPr>
          <w:sz w:val="28"/>
          <w:szCs w:val="28"/>
          <w:lang w:val="it-IT"/>
        </w:rPr>
        <w:t>Trưởng Ban thuộc Ủy ban Thường vụ Quốc hội, Viện trưởng Viện Nghiên cứu lập pháp, Tổng Kiểm toán nhà nước</w:t>
      </w:r>
      <w:r w:rsidRPr="002F548F">
        <w:rPr>
          <w:rFonts w:eastAsia="Times"/>
          <w:bCs/>
          <w:spacing w:val="4"/>
          <w:sz w:val="28"/>
          <w:szCs w:val="28"/>
        </w:rPr>
        <w:t xml:space="preserve"> </w:t>
      </w:r>
      <w:r w:rsidRPr="002F548F">
        <w:rPr>
          <w:sz w:val="28"/>
          <w:szCs w:val="28"/>
          <w:lang w:val="it-IT"/>
        </w:rPr>
        <w:t>trình Ủy ban Thường vụ Quốc hội</w:t>
      </w:r>
      <w:r w:rsidRPr="002F548F">
        <w:rPr>
          <w:bCs/>
          <w:sz w:val="28"/>
          <w:szCs w:val="28"/>
        </w:rPr>
        <w:t xml:space="preserve"> đề nghị </w:t>
      </w:r>
      <w:r w:rsidRPr="002F548F">
        <w:rPr>
          <w:spacing w:val="-6"/>
          <w:sz w:val="28"/>
          <w:szCs w:val="28"/>
          <w:lang w:val="en-GB"/>
        </w:rPr>
        <w:t>bổ nhiệm, miễn nhiệm, cách chức cấp phó của cơ quan mình</w:t>
      </w:r>
      <w:r w:rsidRPr="002F548F">
        <w:rPr>
          <w:sz w:val="28"/>
          <w:szCs w:val="28"/>
          <w:lang w:val="en-GB"/>
        </w:rPr>
        <w:t>.</w:t>
      </w:r>
    </w:p>
    <w:p w14:paraId="46763B0D" w14:textId="77777777" w:rsidR="001E7C7F" w:rsidRPr="002F548F" w:rsidRDefault="001E7C7F">
      <w:pPr>
        <w:widowControl w:val="0"/>
        <w:spacing w:after="120"/>
        <w:ind w:firstLine="720"/>
        <w:jc w:val="both"/>
        <w:rPr>
          <w:sz w:val="28"/>
          <w:szCs w:val="28"/>
          <w:lang w:val="en-GB"/>
        </w:rPr>
      </w:pPr>
      <w:r w:rsidRPr="002F548F">
        <w:rPr>
          <w:spacing w:val="-4"/>
          <w:sz w:val="28"/>
          <w:szCs w:val="28"/>
          <w:lang w:val="en-GB"/>
        </w:rPr>
        <w:t>4. Ban Công tác đại biểu giúp Ủy ban Thường vụ Quốc hội tổng hợp đề nghị của các cơ quan</w:t>
      </w:r>
      <w:r w:rsidR="00086373" w:rsidRPr="002F548F">
        <w:rPr>
          <w:spacing w:val="-4"/>
          <w:sz w:val="28"/>
          <w:szCs w:val="28"/>
          <w:lang w:val="en-GB"/>
        </w:rPr>
        <w:t xml:space="preserve"> quy định tại khoản 2 và khoản 3 Điều này</w:t>
      </w:r>
      <w:r w:rsidRPr="002F548F">
        <w:rPr>
          <w:spacing w:val="-4"/>
          <w:sz w:val="28"/>
          <w:szCs w:val="28"/>
          <w:lang w:val="en-GB"/>
        </w:rPr>
        <w:t xml:space="preserve">, chuẩn bị hồ sơ trình Ủy ban Thường vụ Quốc hội. </w:t>
      </w:r>
    </w:p>
    <w:p w14:paraId="40C42FCC" w14:textId="77777777" w:rsidR="001E7C7F" w:rsidRPr="002F548F" w:rsidRDefault="001E7C7F">
      <w:pPr>
        <w:widowControl w:val="0"/>
        <w:spacing w:after="120"/>
        <w:ind w:firstLine="720"/>
        <w:jc w:val="both"/>
        <w:rPr>
          <w:spacing w:val="-2"/>
          <w:sz w:val="28"/>
          <w:szCs w:val="28"/>
        </w:rPr>
      </w:pPr>
      <w:r w:rsidRPr="002F548F">
        <w:rPr>
          <w:sz w:val="28"/>
          <w:szCs w:val="28"/>
        </w:rPr>
        <w:t xml:space="preserve">5. Trình tự </w:t>
      </w:r>
      <w:r w:rsidRPr="002F548F">
        <w:rPr>
          <w:sz w:val="28"/>
          <w:szCs w:val="28"/>
          <w:lang w:val="vi-VN"/>
        </w:rPr>
        <w:t>Ủy ban Thường vụ Quốc hội</w:t>
      </w:r>
      <w:r w:rsidRPr="002F548F">
        <w:rPr>
          <w:sz w:val="28"/>
          <w:szCs w:val="28"/>
        </w:rPr>
        <w:t xml:space="preserve"> xem xét, quyết định nhân sự lãnh đạo </w:t>
      </w:r>
      <w:r w:rsidRPr="002F548F">
        <w:rPr>
          <w:spacing w:val="-2"/>
          <w:sz w:val="28"/>
          <w:szCs w:val="28"/>
        </w:rPr>
        <w:t xml:space="preserve">Văn phòng Quốc hội, Phó Tổng Thư ký Quốc hội, lãnh đạo cơ quan thuộc Ủy ban Thường vụ Quốc hội, Phó Tổng Kiểm toán nhà nước; phê chuẩn thành viên Ban Thư ký thực hiện theo quy định tại </w:t>
      </w:r>
      <w:r w:rsidRPr="002F548F">
        <w:rPr>
          <w:bCs/>
          <w:spacing w:val="-2"/>
          <w:sz w:val="28"/>
          <w:szCs w:val="28"/>
        </w:rPr>
        <w:t xml:space="preserve">Điều </w:t>
      </w:r>
      <w:r w:rsidR="00711D3A" w:rsidRPr="002F548F">
        <w:rPr>
          <w:bCs/>
          <w:spacing w:val="-2"/>
          <w:sz w:val="28"/>
          <w:szCs w:val="28"/>
        </w:rPr>
        <w:t>24</w:t>
      </w:r>
      <w:r w:rsidR="00711D3A" w:rsidRPr="002F548F">
        <w:rPr>
          <w:spacing w:val="-2"/>
          <w:sz w:val="28"/>
          <w:szCs w:val="28"/>
        </w:rPr>
        <w:t xml:space="preserve"> </w:t>
      </w:r>
      <w:r w:rsidRPr="002F548F">
        <w:rPr>
          <w:spacing w:val="-2"/>
          <w:sz w:val="28"/>
          <w:szCs w:val="28"/>
        </w:rPr>
        <w:t xml:space="preserve">của Quy chế này. </w:t>
      </w:r>
    </w:p>
    <w:p w14:paraId="416A894A" w14:textId="77777777" w:rsidR="001E7C7F" w:rsidRPr="002F548F" w:rsidRDefault="001E7C7F">
      <w:pPr>
        <w:widowControl w:val="0"/>
        <w:spacing w:after="120"/>
        <w:ind w:firstLine="720"/>
        <w:jc w:val="both"/>
        <w:rPr>
          <w:rFonts w:eastAsia="Calibri"/>
          <w:b/>
          <w:bCs/>
          <w:sz w:val="28"/>
          <w:szCs w:val="28"/>
          <w:lang w:val="vi-VN"/>
        </w:rPr>
      </w:pPr>
      <w:bookmarkStart w:id="86" w:name="_Hlk112830052"/>
      <w:r w:rsidRPr="002F548F">
        <w:rPr>
          <w:rFonts w:eastAsia="Calibri"/>
          <w:b/>
          <w:bCs/>
          <w:sz w:val="28"/>
          <w:szCs w:val="28"/>
          <w:lang w:val="vi-VN"/>
        </w:rPr>
        <w:t>Điều</w:t>
      </w:r>
      <w:r w:rsidRPr="002F548F">
        <w:rPr>
          <w:rFonts w:eastAsia="Calibri"/>
          <w:b/>
          <w:bCs/>
          <w:sz w:val="28"/>
          <w:szCs w:val="28"/>
        </w:rPr>
        <w:t xml:space="preserve"> </w:t>
      </w:r>
      <w:r w:rsidR="007747A9" w:rsidRPr="002F548F">
        <w:rPr>
          <w:rFonts w:eastAsia="Calibri"/>
          <w:b/>
          <w:bCs/>
          <w:sz w:val="28"/>
          <w:szCs w:val="28"/>
        </w:rPr>
        <w:t>7</w:t>
      </w:r>
      <w:r w:rsidR="00711D3A" w:rsidRPr="002F548F">
        <w:rPr>
          <w:rFonts w:eastAsia="Calibri"/>
          <w:b/>
          <w:bCs/>
          <w:sz w:val="28"/>
          <w:szCs w:val="28"/>
        </w:rPr>
        <w:t>2</w:t>
      </w:r>
      <w:r w:rsidRPr="002F548F">
        <w:rPr>
          <w:rFonts w:eastAsia="Calibri"/>
          <w:b/>
          <w:bCs/>
          <w:sz w:val="28"/>
          <w:szCs w:val="28"/>
        </w:rPr>
        <w:t>.</w:t>
      </w:r>
      <w:r w:rsidRPr="002F548F">
        <w:rPr>
          <w:rFonts w:eastAsia="Calibri"/>
          <w:b/>
          <w:bCs/>
          <w:sz w:val="28"/>
          <w:szCs w:val="28"/>
          <w:lang w:val="vi-VN"/>
        </w:rPr>
        <w:t xml:space="preserve"> Phê chuẩn </w:t>
      </w:r>
      <w:bookmarkStart w:id="87" w:name="_Hlk114163103"/>
      <w:r w:rsidRPr="002F548F">
        <w:rPr>
          <w:rFonts w:eastAsia="Calibri"/>
          <w:b/>
          <w:bCs/>
          <w:sz w:val="28"/>
          <w:szCs w:val="28"/>
          <w:lang w:val="vi-VN"/>
        </w:rPr>
        <w:t>đề nghị của Thủ tướng Chính phủ về bổ nhiệm</w:t>
      </w:r>
      <w:r w:rsidRPr="002F548F">
        <w:rPr>
          <w:rFonts w:eastAsia="Calibri"/>
          <w:b/>
          <w:bCs/>
          <w:sz w:val="28"/>
          <w:szCs w:val="28"/>
        </w:rPr>
        <w:t>, miễn nhiệm</w:t>
      </w:r>
      <w:r w:rsidRPr="002F548F">
        <w:rPr>
          <w:rFonts w:eastAsia="Calibri"/>
          <w:b/>
          <w:bCs/>
          <w:sz w:val="28"/>
          <w:szCs w:val="28"/>
          <w:lang w:val="vi-VN"/>
        </w:rPr>
        <w:t xml:space="preserve"> đại sứ đặc mệnh toàn quyền nước Cộng hòa xã hội chủ nghĩa Việt Nam</w:t>
      </w:r>
    </w:p>
    <w:bookmarkEnd w:id="86"/>
    <w:bookmarkEnd w:id="87"/>
    <w:p w14:paraId="2F21B01B" w14:textId="77777777" w:rsidR="001E7C7F" w:rsidRPr="002F548F" w:rsidRDefault="001E7C7F">
      <w:pPr>
        <w:widowControl w:val="0"/>
        <w:spacing w:after="120"/>
        <w:ind w:firstLine="720"/>
        <w:jc w:val="both"/>
        <w:rPr>
          <w:rFonts w:eastAsia="Calibri"/>
          <w:bCs/>
          <w:sz w:val="28"/>
          <w:szCs w:val="28"/>
        </w:rPr>
      </w:pPr>
      <w:r w:rsidRPr="002F548F">
        <w:rPr>
          <w:rFonts w:eastAsia="Calibri"/>
          <w:sz w:val="28"/>
          <w:szCs w:val="28"/>
        </w:rPr>
        <w:t xml:space="preserve">1. Thủ tướng Chính phủ trình Ủy ban Thường vụ Quốc hội phê chuẩn đề nghị </w:t>
      </w:r>
      <w:r w:rsidRPr="002F548F">
        <w:rPr>
          <w:rFonts w:eastAsia="Calibri"/>
          <w:bCs/>
          <w:sz w:val="28"/>
          <w:szCs w:val="28"/>
          <w:lang w:val="vi-VN"/>
        </w:rPr>
        <w:t>bổ nhiệm</w:t>
      </w:r>
      <w:r w:rsidRPr="002F548F">
        <w:rPr>
          <w:rFonts w:eastAsia="Calibri"/>
          <w:bCs/>
          <w:sz w:val="28"/>
          <w:szCs w:val="28"/>
        </w:rPr>
        <w:t xml:space="preserve">, miễn nhiệm </w:t>
      </w:r>
      <w:r w:rsidRPr="002F548F">
        <w:rPr>
          <w:rFonts w:eastAsia="Calibri"/>
          <w:bCs/>
          <w:sz w:val="28"/>
          <w:szCs w:val="28"/>
          <w:lang w:val="vi-VN"/>
        </w:rPr>
        <w:t>đại sứ đặc mệnh toàn quyền nước Cộng hòa xã hội chủ nghĩa Việt Nam</w:t>
      </w:r>
      <w:r w:rsidRPr="002F548F">
        <w:rPr>
          <w:rFonts w:eastAsia="Calibri"/>
          <w:bCs/>
          <w:sz w:val="28"/>
          <w:szCs w:val="28"/>
        </w:rPr>
        <w:t xml:space="preserve">. </w:t>
      </w:r>
    </w:p>
    <w:p w14:paraId="3A6DB594" w14:textId="76880E5B" w:rsidR="001E7C7F" w:rsidRPr="002F548F" w:rsidRDefault="001E7C7F">
      <w:pPr>
        <w:widowControl w:val="0"/>
        <w:spacing w:after="120"/>
        <w:ind w:firstLine="720"/>
        <w:jc w:val="both"/>
        <w:rPr>
          <w:rFonts w:eastAsia="Calibri"/>
          <w:bCs/>
          <w:sz w:val="28"/>
          <w:szCs w:val="28"/>
        </w:rPr>
      </w:pPr>
      <w:r w:rsidRPr="002F548F">
        <w:rPr>
          <w:rFonts w:eastAsia="Calibri"/>
          <w:bCs/>
          <w:sz w:val="28"/>
          <w:szCs w:val="28"/>
        </w:rPr>
        <w:t xml:space="preserve">2. Hồ sơ trình </w:t>
      </w:r>
      <w:r w:rsidRPr="002F548F">
        <w:rPr>
          <w:rFonts w:eastAsia="Calibri"/>
          <w:sz w:val="28"/>
          <w:szCs w:val="28"/>
        </w:rPr>
        <w:t xml:space="preserve">Ủy ban Thường vụ Quốc hội </w:t>
      </w:r>
      <w:r w:rsidR="00086373" w:rsidRPr="002F548F">
        <w:rPr>
          <w:rFonts w:eastAsia="Calibri"/>
          <w:iCs/>
          <w:sz w:val="28"/>
          <w:szCs w:val="28"/>
        </w:rPr>
        <w:t>phê chuẩn đề nghị</w:t>
      </w:r>
      <w:r w:rsidR="00086373" w:rsidRPr="002F548F">
        <w:rPr>
          <w:rFonts w:eastAsia="Calibri"/>
          <w:sz w:val="28"/>
          <w:szCs w:val="28"/>
        </w:rPr>
        <w:t xml:space="preserve"> </w:t>
      </w:r>
      <w:r w:rsidRPr="002F548F">
        <w:rPr>
          <w:rFonts w:eastAsia="Calibri"/>
          <w:sz w:val="28"/>
          <w:szCs w:val="28"/>
        </w:rPr>
        <w:t xml:space="preserve">bổ nhiệm đại sứ </w:t>
      </w:r>
      <w:r w:rsidR="00AD4158" w:rsidRPr="002F548F">
        <w:rPr>
          <w:rFonts w:eastAsia="Calibri"/>
          <w:bCs/>
          <w:sz w:val="28"/>
          <w:szCs w:val="28"/>
          <w:lang w:val="vi-VN"/>
        </w:rPr>
        <w:t xml:space="preserve">đặc mệnh </w:t>
      </w:r>
      <w:r w:rsidRPr="002F548F">
        <w:rPr>
          <w:rFonts w:eastAsia="Calibri"/>
          <w:sz w:val="28"/>
          <w:szCs w:val="28"/>
        </w:rPr>
        <w:t xml:space="preserve">toàn quyền nước </w:t>
      </w:r>
      <w:r w:rsidRPr="002F548F">
        <w:rPr>
          <w:rFonts w:eastAsia="Calibri"/>
          <w:bCs/>
          <w:sz w:val="28"/>
          <w:szCs w:val="28"/>
          <w:lang w:val="vi-VN"/>
        </w:rPr>
        <w:t>Cộng hòa xã hội chủ nghĩa Việt Nam</w:t>
      </w:r>
      <w:r w:rsidRPr="002F548F">
        <w:rPr>
          <w:rFonts w:eastAsia="Calibri"/>
          <w:bCs/>
          <w:sz w:val="28"/>
          <w:szCs w:val="28"/>
        </w:rPr>
        <w:t xml:space="preserve"> </w:t>
      </w:r>
      <w:r w:rsidRPr="002F548F">
        <w:rPr>
          <w:rFonts w:eastAsia="Calibri"/>
          <w:sz w:val="28"/>
          <w:szCs w:val="28"/>
        </w:rPr>
        <w:t xml:space="preserve">bao </w:t>
      </w:r>
      <w:r w:rsidRPr="002F548F">
        <w:rPr>
          <w:rFonts w:eastAsia="Calibri"/>
          <w:bCs/>
          <w:sz w:val="28"/>
          <w:szCs w:val="28"/>
        </w:rPr>
        <w:t>gồm:</w:t>
      </w:r>
    </w:p>
    <w:p w14:paraId="1DDBCA55" w14:textId="77777777" w:rsidR="001E7C7F" w:rsidRPr="002F548F" w:rsidRDefault="001E7C7F">
      <w:pPr>
        <w:widowControl w:val="0"/>
        <w:spacing w:after="120"/>
        <w:ind w:firstLine="720"/>
        <w:jc w:val="both"/>
        <w:rPr>
          <w:rFonts w:eastAsia="Calibri"/>
          <w:sz w:val="28"/>
          <w:szCs w:val="28"/>
        </w:rPr>
      </w:pPr>
      <w:r w:rsidRPr="002F548F">
        <w:rPr>
          <w:rFonts w:eastAsia="Calibri"/>
          <w:sz w:val="28"/>
          <w:szCs w:val="28"/>
        </w:rPr>
        <w:t>a) Tờ trình của Thủ tướng Chính phủ;</w:t>
      </w:r>
    </w:p>
    <w:p w14:paraId="13EDD102" w14:textId="77777777" w:rsidR="001E7C7F" w:rsidRPr="002F548F" w:rsidRDefault="001E7C7F">
      <w:pPr>
        <w:widowControl w:val="0"/>
        <w:spacing w:after="120"/>
        <w:ind w:firstLine="720"/>
        <w:jc w:val="both"/>
        <w:rPr>
          <w:rFonts w:eastAsia="Calibri"/>
          <w:sz w:val="28"/>
          <w:szCs w:val="28"/>
        </w:rPr>
      </w:pPr>
      <w:r w:rsidRPr="002F548F">
        <w:rPr>
          <w:rFonts w:eastAsia="Calibri"/>
          <w:sz w:val="28"/>
          <w:szCs w:val="28"/>
        </w:rPr>
        <w:t xml:space="preserve">b) </w:t>
      </w:r>
      <w:r w:rsidR="00086373" w:rsidRPr="002F548F">
        <w:rPr>
          <w:rFonts w:eastAsia="Calibri"/>
          <w:sz w:val="28"/>
          <w:szCs w:val="28"/>
        </w:rPr>
        <w:t>Văn bản k</w:t>
      </w:r>
      <w:r w:rsidRPr="002F548F">
        <w:rPr>
          <w:rFonts w:eastAsia="Calibri"/>
          <w:sz w:val="28"/>
          <w:szCs w:val="28"/>
        </w:rPr>
        <w:t>ết luận của cấp có thẩm quyền;</w:t>
      </w:r>
    </w:p>
    <w:p w14:paraId="2578010F" w14:textId="77777777" w:rsidR="001E7C7F" w:rsidRPr="002F548F" w:rsidRDefault="001E7C7F">
      <w:pPr>
        <w:widowControl w:val="0"/>
        <w:spacing w:after="120"/>
        <w:ind w:firstLine="720"/>
        <w:jc w:val="both"/>
        <w:rPr>
          <w:rFonts w:eastAsia="Calibri"/>
          <w:sz w:val="28"/>
          <w:szCs w:val="28"/>
        </w:rPr>
      </w:pPr>
      <w:r w:rsidRPr="002F548F">
        <w:rPr>
          <w:rFonts w:eastAsia="Calibri"/>
          <w:sz w:val="28"/>
          <w:szCs w:val="28"/>
        </w:rPr>
        <w:t>c) Chương trình hành động của nhân sự được đề nghị;</w:t>
      </w:r>
    </w:p>
    <w:p w14:paraId="07CD734B" w14:textId="77777777" w:rsidR="001E7C7F" w:rsidRPr="002F548F" w:rsidRDefault="001E7C7F">
      <w:pPr>
        <w:widowControl w:val="0"/>
        <w:spacing w:after="120"/>
        <w:ind w:firstLine="720"/>
        <w:jc w:val="both"/>
        <w:rPr>
          <w:rFonts w:eastAsia="Calibri"/>
          <w:sz w:val="28"/>
          <w:szCs w:val="28"/>
        </w:rPr>
      </w:pPr>
      <w:r w:rsidRPr="002F548F">
        <w:rPr>
          <w:rFonts w:eastAsia="Calibri"/>
          <w:sz w:val="28"/>
          <w:szCs w:val="28"/>
        </w:rPr>
        <w:t>d) Hồ sơ nhân sự;</w:t>
      </w:r>
    </w:p>
    <w:p w14:paraId="6FCCCBBA" w14:textId="77777777" w:rsidR="001E7C7F" w:rsidRPr="002F548F" w:rsidRDefault="001E7C7F">
      <w:pPr>
        <w:widowControl w:val="0"/>
        <w:spacing w:after="120"/>
        <w:ind w:firstLine="720"/>
        <w:jc w:val="both"/>
        <w:rPr>
          <w:rFonts w:eastAsia="Calibri"/>
          <w:sz w:val="28"/>
          <w:szCs w:val="28"/>
        </w:rPr>
      </w:pPr>
      <w:r w:rsidRPr="002F548F">
        <w:rPr>
          <w:rFonts w:eastAsia="Calibri"/>
          <w:sz w:val="28"/>
          <w:szCs w:val="28"/>
        </w:rPr>
        <w:lastRenderedPageBreak/>
        <w:t>đ) Dự thảo nghị quyết của Ủy ban Thường vụ Quốc hội;</w:t>
      </w:r>
    </w:p>
    <w:p w14:paraId="1EB0835A" w14:textId="53C80507" w:rsidR="001E7C7F" w:rsidRPr="002F548F" w:rsidRDefault="001E7C7F">
      <w:pPr>
        <w:widowControl w:val="0"/>
        <w:spacing w:after="120"/>
        <w:ind w:firstLine="720"/>
        <w:jc w:val="both"/>
        <w:rPr>
          <w:rFonts w:eastAsia="Calibri"/>
          <w:sz w:val="28"/>
          <w:szCs w:val="28"/>
        </w:rPr>
      </w:pPr>
      <w:r w:rsidRPr="002F548F">
        <w:rPr>
          <w:rFonts w:eastAsia="Calibri"/>
          <w:sz w:val="28"/>
          <w:szCs w:val="28"/>
        </w:rPr>
        <w:t>e) Tài liệu khác (nếu có).</w:t>
      </w:r>
    </w:p>
    <w:p w14:paraId="74ABD302" w14:textId="3B75B80F" w:rsidR="001E7C7F" w:rsidRPr="002F548F" w:rsidRDefault="00556A9C">
      <w:pPr>
        <w:widowControl w:val="0"/>
        <w:spacing w:after="120"/>
        <w:ind w:firstLine="720"/>
        <w:jc w:val="both"/>
        <w:rPr>
          <w:rFonts w:eastAsia="Calibri"/>
          <w:sz w:val="28"/>
          <w:szCs w:val="28"/>
        </w:rPr>
      </w:pPr>
      <w:r w:rsidRPr="002F548F">
        <w:rPr>
          <w:rFonts w:eastAsia="Calibri"/>
          <w:sz w:val="28"/>
          <w:szCs w:val="28"/>
        </w:rPr>
        <w:t>3</w:t>
      </w:r>
      <w:r w:rsidR="001E7C7F" w:rsidRPr="002F548F">
        <w:rPr>
          <w:rFonts w:eastAsia="Calibri"/>
          <w:sz w:val="28"/>
          <w:szCs w:val="28"/>
        </w:rPr>
        <w:t xml:space="preserve">. Hồ sơ trình </w:t>
      </w:r>
      <w:r w:rsidR="001E7C7F" w:rsidRPr="002F548F">
        <w:rPr>
          <w:rFonts w:eastAsia="Calibri"/>
          <w:bCs/>
          <w:sz w:val="28"/>
          <w:szCs w:val="28"/>
        </w:rPr>
        <w:t>Ủy ban Thường vụ Quốc hội</w:t>
      </w:r>
      <w:r w:rsidR="001E7C7F" w:rsidRPr="002F548F">
        <w:rPr>
          <w:rFonts w:eastAsia="Calibri"/>
          <w:sz w:val="28"/>
          <w:szCs w:val="28"/>
        </w:rPr>
        <w:t xml:space="preserve"> </w:t>
      </w:r>
      <w:r w:rsidR="001C6CDF" w:rsidRPr="002F548F">
        <w:rPr>
          <w:rFonts w:eastAsia="Calibri"/>
          <w:iCs/>
          <w:sz w:val="28"/>
          <w:szCs w:val="28"/>
        </w:rPr>
        <w:t>phê chuẩn đề nghị</w:t>
      </w:r>
      <w:r w:rsidR="001C6CDF" w:rsidRPr="002F548F">
        <w:rPr>
          <w:rFonts w:eastAsia="Calibri"/>
          <w:sz w:val="28"/>
          <w:szCs w:val="28"/>
        </w:rPr>
        <w:t xml:space="preserve"> </w:t>
      </w:r>
      <w:r w:rsidR="001E7C7F" w:rsidRPr="002F548F">
        <w:rPr>
          <w:rFonts w:eastAsia="Calibri"/>
          <w:bCs/>
          <w:sz w:val="28"/>
          <w:szCs w:val="28"/>
        </w:rPr>
        <w:t xml:space="preserve">miễn nhiệm </w:t>
      </w:r>
      <w:r w:rsidR="001E7C7F" w:rsidRPr="002F548F">
        <w:rPr>
          <w:rFonts w:eastAsia="Calibri"/>
          <w:bCs/>
          <w:sz w:val="28"/>
          <w:szCs w:val="28"/>
          <w:lang w:val="vi-VN"/>
        </w:rPr>
        <w:t>đại sứ đặc mệnh toàn quyền nước Cộng hòa xã hội chủ nghĩa Việt Nam</w:t>
      </w:r>
      <w:r w:rsidR="001E7C7F" w:rsidRPr="002F548F">
        <w:rPr>
          <w:rFonts w:eastAsia="Calibri"/>
          <w:bCs/>
          <w:sz w:val="28"/>
          <w:szCs w:val="28"/>
        </w:rPr>
        <w:t xml:space="preserve"> </w:t>
      </w:r>
      <w:r w:rsidR="001E7C7F" w:rsidRPr="002F548F">
        <w:rPr>
          <w:rFonts w:eastAsia="Calibri"/>
          <w:sz w:val="28"/>
          <w:szCs w:val="28"/>
        </w:rPr>
        <w:t xml:space="preserve">bao gồm </w:t>
      </w:r>
      <w:r w:rsidR="001F52C1" w:rsidRPr="002F548F">
        <w:rPr>
          <w:rFonts w:eastAsia="Calibri"/>
          <w:iCs/>
          <w:sz w:val="28"/>
          <w:szCs w:val="28"/>
        </w:rPr>
        <w:t>tài liệu quy định tại</w:t>
      </w:r>
      <w:r w:rsidR="001F52C1" w:rsidRPr="002F548F">
        <w:rPr>
          <w:rFonts w:eastAsia="Calibri"/>
          <w:sz w:val="28"/>
          <w:szCs w:val="28"/>
        </w:rPr>
        <w:t xml:space="preserve"> </w:t>
      </w:r>
      <w:r w:rsidR="001E7C7F" w:rsidRPr="002F548F">
        <w:rPr>
          <w:rFonts w:eastAsia="Calibri"/>
          <w:sz w:val="28"/>
          <w:szCs w:val="28"/>
        </w:rPr>
        <w:t>các điểm a, b, d</w:t>
      </w:r>
      <w:r w:rsidR="00517978" w:rsidRPr="002F548F">
        <w:rPr>
          <w:rFonts w:eastAsia="Calibri"/>
          <w:sz w:val="28"/>
          <w:szCs w:val="28"/>
        </w:rPr>
        <w:t xml:space="preserve">, đ </w:t>
      </w:r>
      <w:r w:rsidR="001E7C7F" w:rsidRPr="002F548F">
        <w:rPr>
          <w:rFonts w:eastAsia="Calibri"/>
          <w:sz w:val="28"/>
          <w:szCs w:val="28"/>
        </w:rPr>
        <w:t xml:space="preserve">và </w:t>
      </w:r>
      <w:r w:rsidR="00517978" w:rsidRPr="002F548F">
        <w:rPr>
          <w:rFonts w:eastAsia="Calibri"/>
          <w:sz w:val="28"/>
          <w:szCs w:val="28"/>
        </w:rPr>
        <w:t>e</w:t>
      </w:r>
      <w:r w:rsidR="00E3750D" w:rsidRPr="002F548F">
        <w:rPr>
          <w:rFonts w:eastAsia="Calibri"/>
          <w:sz w:val="28"/>
          <w:szCs w:val="28"/>
        </w:rPr>
        <w:t xml:space="preserve"> </w:t>
      </w:r>
      <w:r w:rsidR="001E7C7F" w:rsidRPr="002F548F">
        <w:rPr>
          <w:rFonts w:eastAsia="Calibri"/>
          <w:sz w:val="28"/>
          <w:szCs w:val="28"/>
        </w:rPr>
        <w:t xml:space="preserve">khoản </w:t>
      </w:r>
      <w:r w:rsidR="00D22246" w:rsidRPr="002F548F">
        <w:rPr>
          <w:rFonts w:eastAsia="Calibri"/>
          <w:sz w:val="28"/>
          <w:szCs w:val="28"/>
        </w:rPr>
        <w:t>2</w:t>
      </w:r>
      <w:r w:rsidR="001E7C7F" w:rsidRPr="002F548F">
        <w:rPr>
          <w:rFonts w:eastAsia="Calibri"/>
          <w:sz w:val="28"/>
          <w:szCs w:val="28"/>
        </w:rPr>
        <w:t xml:space="preserve"> Điều này.</w:t>
      </w:r>
    </w:p>
    <w:p w14:paraId="7ECAE038" w14:textId="77777777" w:rsidR="00556A9C" w:rsidRPr="002F548F" w:rsidRDefault="00556A9C">
      <w:pPr>
        <w:widowControl w:val="0"/>
        <w:spacing w:after="120"/>
        <w:ind w:firstLine="720"/>
        <w:jc w:val="both"/>
        <w:rPr>
          <w:rFonts w:eastAsia="Calibri"/>
          <w:bCs/>
          <w:sz w:val="28"/>
          <w:szCs w:val="28"/>
          <w:lang w:val="vi-VN"/>
        </w:rPr>
      </w:pPr>
      <w:r w:rsidRPr="002F548F">
        <w:rPr>
          <w:rFonts w:eastAsia="Calibri"/>
          <w:sz w:val="28"/>
          <w:szCs w:val="28"/>
        </w:rPr>
        <w:t xml:space="preserve">4. </w:t>
      </w:r>
      <w:r w:rsidRPr="002F548F">
        <w:rPr>
          <w:rFonts w:eastAsia="Calibri"/>
          <w:bCs/>
          <w:sz w:val="28"/>
          <w:szCs w:val="28"/>
        </w:rPr>
        <w:t xml:space="preserve">Ủy ban Đối ngoại thẩm tra </w:t>
      </w:r>
      <w:r w:rsidRPr="002F548F">
        <w:rPr>
          <w:rFonts w:eastAsia="Calibri"/>
          <w:bCs/>
          <w:sz w:val="28"/>
          <w:szCs w:val="28"/>
          <w:lang w:val="vi-VN"/>
        </w:rPr>
        <w:t>đề nghị của Thủ tướng Chính phủ về bổ nhiệm</w:t>
      </w:r>
      <w:r w:rsidRPr="002F548F">
        <w:rPr>
          <w:rFonts w:eastAsia="Calibri"/>
          <w:bCs/>
          <w:sz w:val="28"/>
          <w:szCs w:val="28"/>
        </w:rPr>
        <w:t>, miễn nhiệm</w:t>
      </w:r>
      <w:r w:rsidRPr="002F548F">
        <w:rPr>
          <w:rFonts w:eastAsia="Calibri"/>
          <w:bCs/>
          <w:sz w:val="28"/>
          <w:szCs w:val="28"/>
          <w:lang w:val="vi-VN"/>
        </w:rPr>
        <w:t xml:space="preserve"> đại sứ đặc mệnh toàn quyền nước Cộng hòa xã hội chủ nghĩa Việt Nam</w:t>
      </w:r>
      <w:r w:rsidRPr="002F548F">
        <w:rPr>
          <w:rFonts w:eastAsia="Calibri"/>
          <w:bCs/>
          <w:sz w:val="28"/>
          <w:szCs w:val="28"/>
        </w:rPr>
        <w:t xml:space="preserve">. </w:t>
      </w:r>
    </w:p>
    <w:p w14:paraId="4808C525" w14:textId="77777777" w:rsidR="001E7C7F" w:rsidRPr="002F548F" w:rsidRDefault="001E7C7F">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5. T</w:t>
      </w:r>
      <w:r w:rsidRPr="002F548F">
        <w:rPr>
          <w:rFonts w:eastAsia="Calibri"/>
          <w:sz w:val="28"/>
          <w:szCs w:val="28"/>
          <w:lang w:val="vi-VN"/>
        </w:rPr>
        <w:t>rình tự Ủy ban Thường vụ Quốc hội phê chuẩn đề nghị của Thủ tướng Chính phủ về bổ nhiệm</w:t>
      </w:r>
      <w:r w:rsidRPr="002F548F">
        <w:rPr>
          <w:rFonts w:eastAsia="Calibri"/>
          <w:sz w:val="28"/>
          <w:szCs w:val="28"/>
        </w:rPr>
        <w:t>, miễn nhiệm</w:t>
      </w:r>
      <w:r w:rsidRPr="002F548F">
        <w:rPr>
          <w:rFonts w:eastAsia="Calibri"/>
          <w:sz w:val="28"/>
          <w:szCs w:val="28"/>
          <w:lang w:val="vi-VN"/>
        </w:rPr>
        <w:t xml:space="preserve"> đại sứ đặc mệnh toàn quyền nước Cộng hòa xã hội chủ nghĩa Việt Nam </w:t>
      </w:r>
      <w:r w:rsidRPr="002F548F">
        <w:rPr>
          <w:rFonts w:eastAsia="Calibri"/>
          <w:sz w:val="28"/>
          <w:szCs w:val="28"/>
          <w:lang w:val="en-GB"/>
        </w:rPr>
        <w:t xml:space="preserve">thực hiện </w:t>
      </w:r>
      <w:r w:rsidRPr="002F548F">
        <w:rPr>
          <w:rFonts w:eastAsia="Calibri"/>
          <w:sz w:val="28"/>
          <w:szCs w:val="28"/>
          <w:lang w:val="vi-VN"/>
        </w:rPr>
        <w:t xml:space="preserve">theo </w:t>
      </w:r>
      <w:r w:rsidRPr="002F548F">
        <w:rPr>
          <w:rFonts w:eastAsia="Calibri"/>
          <w:sz w:val="28"/>
          <w:szCs w:val="28"/>
        </w:rPr>
        <w:t xml:space="preserve">quy định tại Điều </w:t>
      </w:r>
      <w:r w:rsidR="00711D3A" w:rsidRPr="002F548F">
        <w:rPr>
          <w:rFonts w:eastAsia="Calibri"/>
          <w:sz w:val="28"/>
          <w:szCs w:val="28"/>
        </w:rPr>
        <w:t xml:space="preserve">24 </w:t>
      </w:r>
      <w:r w:rsidRPr="002F548F">
        <w:rPr>
          <w:rFonts w:eastAsia="Calibri"/>
          <w:sz w:val="28"/>
          <w:szCs w:val="28"/>
        </w:rPr>
        <w:t>của Quy chế này.</w:t>
      </w:r>
    </w:p>
    <w:p w14:paraId="137FFF93" w14:textId="77777777" w:rsidR="00B17F25" w:rsidRPr="002F548F" w:rsidRDefault="0066392F">
      <w:pPr>
        <w:widowControl w:val="0"/>
        <w:tabs>
          <w:tab w:val="left" w:pos="180"/>
          <w:tab w:val="left" w:pos="840"/>
          <w:tab w:val="left" w:pos="1080"/>
        </w:tabs>
        <w:spacing w:after="120" w:line="350" w:lineRule="exact"/>
        <w:ind w:firstLine="720"/>
        <w:jc w:val="both"/>
        <w:rPr>
          <w:rFonts w:ascii="Times New Roman Bold" w:hAnsi="Times New Roman Bold"/>
          <w:b/>
          <w:bCs/>
          <w:spacing w:val="-6"/>
          <w:sz w:val="28"/>
          <w:szCs w:val="28"/>
          <w:lang w:val="en-GB"/>
        </w:rPr>
      </w:pPr>
      <w:bookmarkStart w:id="88" w:name="_Hlk112830057"/>
      <w:r w:rsidRPr="002F548F">
        <w:rPr>
          <w:rFonts w:ascii="Times New Roman Bold" w:hAnsi="Times New Roman Bold" w:hint="eastAsia"/>
          <w:b/>
          <w:bCs/>
          <w:spacing w:val="-6"/>
          <w:sz w:val="28"/>
          <w:szCs w:val="28"/>
        </w:rPr>
        <w:t>Đ</w:t>
      </w:r>
      <w:r w:rsidRPr="002F548F">
        <w:rPr>
          <w:rFonts w:ascii="Times New Roman Bold" w:hAnsi="Times New Roman Bold"/>
          <w:b/>
          <w:bCs/>
          <w:spacing w:val="-6"/>
          <w:sz w:val="28"/>
          <w:szCs w:val="28"/>
        </w:rPr>
        <w:t>iều 7</w:t>
      </w:r>
      <w:r w:rsidR="00711D3A" w:rsidRPr="002F548F">
        <w:rPr>
          <w:rFonts w:ascii="Times New Roman Bold" w:hAnsi="Times New Roman Bold"/>
          <w:b/>
          <w:bCs/>
          <w:spacing w:val="-6"/>
          <w:sz w:val="28"/>
          <w:szCs w:val="28"/>
        </w:rPr>
        <w:t>3</w:t>
      </w:r>
      <w:r w:rsidRPr="002F548F">
        <w:rPr>
          <w:rFonts w:ascii="Times New Roman Bold" w:hAnsi="Times New Roman Bold"/>
          <w:b/>
          <w:bCs/>
          <w:spacing w:val="-6"/>
          <w:sz w:val="28"/>
          <w:szCs w:val="28"/>
        </w:rPr>
        <w:t>. Xem x</w:t>
      </w:r>
      <w:r w:rsidRPr="002F548F">
        <w:rPr>
          <w:rFonts w:ascii="Times New Roman Bold" w:hAnsi="Times New Roman Bold" w:hint="eastAsia"/>
          <w:b/>
          <w:bCs/>
          <w:spacing w:val="-6"/>
          <w:sz w:val="28"/>
          <w:szCs w:val="28"/>
        </w:rPr>
        <w:t>é</w:t>
      </w:r>
      <w:r w:rsidRPr="002F548F">
        <w:rPr>
          <w:rFonts w:ascii="Times New Roman Bold" w:hAnsi="Times New Roman Bold"/>
          <w:b/>
          <w:bCs/>
          <w:spacing w:val="-6"/>
          <w:sz w:val="28"/>
          <w:szCs w:val="28"/>
        </w:rPr>
        <w:t xml:space="preserve">t, quyết </w:t>
      </w:r>
      <w:r w:rsidRPr="002F548F">
        <w:rPr>
          <w:rFonts w:ascii="Times New Roman Bold" w:hAnsi="Times New Roman Bold" w:hint="eastAsia"/>
          <w:b/>
          <w:bCs/>
          <w:spacing w:val="-6"/>
          <w:sz w:val="28"/>
          <w:szCs w:val="28"/>
        </w:rPr>
        <w:t>đ</w:t>
      </w:r>
      <w:r w:rsidRPr="002F548F">
        <w:rPr>
          <w:rFonts w:ascii="Times New Roman Bold" w:hAnsi="Times New Roman Bold"/>
          <w:b/>
          <w:bCs/>
          <w:spacing w:val="-6"/>
          <w:sz w:val="28"/>
          <w:szCs w:val="28"/>
        </w:rPr>
        <w:t>ịnh th</w:t>
      </w:r>
      <w:r w:rsidRPr="002F548F">
        <w:rPr>
          <w:rFonts w:ascii="Times New Roman Bold" w:hAnsi="Times New Roman Bold" w:hint="eastAsia"/>
          <w:b/>
          <w:bCs/>
          <w:spacing w:val="-6"/>
          <w:sz w:val="28"/>
          <w:szCs w:val="28"/>
        </w:rPr>
        <w:t>à</w:t>
      </w:r>
      <w:r w:rsidRPr="002F548F">
        <w:rPr>
          <w:rFonts w:ascii="Times New Roman Bold" w:hAnsi="Times New Roman Bold"/>
          <w:b/>
          <w:bCs/>
          <w:spacing w:val="-6"/>
          <w:sz w:val="28"/>
          <w:szCs w:val="28"/>
        </w:rPr>
        <w:t xml:space="preserve">nh lập, giải thể </w:t>
      </w:r>
      <w:r w:rsidR="00B17F25" w:rsidRPr="002F548F">
        <w:rPr>
          <w:rFonts w:ascii="Times New Roman Bold" w:hAnsi="Times New Roman Bold"/>
          <w:b/>
          <w:bCs/>
          <w:spacing w:val="-6"/>
          <w:sz w:val="28"/>
          <w:szCs w:val="28"/>
        </w:rPr>
        <w:t>T</w:t>
      </w:r>
      <w:r w:rsidR="00B17F25" w:rsidRPr="002F548F">
        <w:rPr>
          <w:rFonts w:ascii="Times New Roman Bold" w:hAnsi="Times New Roman Bold" w:hint="eastAsia"/>
          <w:b/>
          <w:bCs/>
          <w:spacing w:val="-6"/>
          <w:sz w:val="28"/>
          <w:szCs w:val="28"/>
        </w:rPr>
        <w:t>ò</w:t>
      </w:r>
      <w:r w:rsidR="00B17F25" w:rsidRPr="002F548F">
        <w:rPr>
          <w:rFonts w:ascii="Times New Roman Bold" w:hAnsi="Times New Roman Bold"/>
          <w:b/>
          <w:bCs/>
          <w:spacing w:val="-6"/>
          <w:sz w:val="28"/>
          <w:szCs w:val="28"/>
        </w:rPr>
        <w:t xml:space="preserve">a </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n nh</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d</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cấp cao, T</w:t>
      </w:r>
      <w:r w:rsidR="00B17F25" w:rsidRPr="002F548F">
        <w:rPr>
          <w:rFonts w:ascii="Times New Roman Bold" w:hAnsi="Times New Roman Bold" w:hint="eastAsia"/>
          <w:b/>
          <w:bCs/>
          <w:spacing w:val="-6"/>
          <w:sz w:val="28"/>
          <w:szCs w:val="28"/>
        </w:rPr>
        <w:t>ò</w:t>
      </w:r>
      <w:r w:rsidR="00B17F25" w:rsidRPr="002F548F">
        <w:rPr>
          <w:rFonts w:ascii="Times New Roman Bold" w:hAnsi="Times New Roman Bold"/>
          <w:b/>
          <w:bCs/>
          <w:spacing w:val="-6"/>
          <w:sz w:val="28"/>
          <w:szCs w:val="28"/>
        </w:rPr>
        <w:t xml:space="preserve">a </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n nh</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d</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cấp tỉnh, T</w:t>
      </w:r>
      <w:r w:rsidR="00B17F25" w:rsidRPr="002F548F">
        <w:rPr>
          <w:rFonts w:ascii="Times New Roman Bold" w:hAnsi="Times New Roman Bold" w:hint="eastAsia"/>
          <w:b/>
          <w:bCs/>
          <w:spacing w:val="-6"/>
          <w:sz w:val="28"/>
          <w:szCs w:val="28"/>
        </w:rPr>
        <w:t>ò</w:t>
      </w:r>
      <w:r w:rsidR="00B17F25" w:rsidRPr="002F548F">
        <w:rPr>
          <w:rFonts w:ascii="Times New Roman Bold" w:hAnsi="Times New Roman Bold"/>
          <w:b/>
          <w:bCs/>
          <w:spacing w:val="-6"/>
          <w:sz w:val="28"/>
          <w:szCs w:val="28"/>
        </w:rPr>
        <w:t xml:space="preserve">a </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n nh</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d</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 xml:space="preserve">n cấp huyện, </w:t>
      </w:r>
      <w:r w:rsidR="00290902" w:rsidRPr="002F548F">
        <w:rPr>
          <w:rFonts w:ascii="Times New Roman Bold" w:hAnsi="Times New Roman Bold"/>
          <w:b/>
          <w:bCs/>
          <w:spacing w:val="-6"/>
          <w:sz w:val="28"/>
          <w:szCs w:val="28"/>
        </w:rPr>
        <w:t>T</w:t>
      </w:r>
      <w:r w:rsidR="00290902" w:rsidRPr="002F548F">
        <w:rPr>
          <w:rFonts w:ascii="Times New Roman Bold" w:hAnsi="Times New Roman Bold" w:hint="eastAsia"/>
          <w:b/>
          <w:bCs/>
          <w:spacing w:val="-6"/>
          <w:sz w:val="28"/>
          <w:szCs w:val="28"/>
        </w:rPr>
        <w:t>ò</w:t>
      </w:r>
      <w:r w:rsidR="00290902" w:rsidRPr="002F548F">
        <w:rPr>
          <w:rFonts w:ascii="Times New Roman Bold" w:hAnsi="Times New Roman Bold"/>
          <w:b/>
          <w:bCs/>
          <w:spacing w:val="-6"/>
          <w:sz w:val="28"/>
          <w:szCs w:val="28"/>
        </w:rPr>
        <w:t xml:space="preserve">a </w:t>
      </w:r>
      <w:r w:rsidR="00290902" w:rsidRPr="002F548F">
        <w:rPr>
          <w:rFonts w:ascii="Times New Roman Bold" w:hAnsi="Times New Roman Bold" w:hint="eastAsia"/>
          <w:b/>
          <w:bCs/>
          <w:spacing w:val="-6"/>
          <w:sz w:val="28"/>
          <w:szCs w:val="28"/>
        </w:rPr>
        <w:t>á</w:t>
      </w:r>
      <w:r w:rsidR="00290902" w:rsidRPr="002F548F">
        <w:rPr>
          <w:rFonts w:ascii="Times New Roman Bold" w:hAnsi="Times New Roman Bold"/>
          <w:b/>
          <w:bCs/>
          <w:spacing w:val="-6"/>
          <w:sz w:val="28"/>
          <w:szCs w:val="28"/>
        </w:rPr>
        <w:t>n qu</w:t>
      </w:r>
      <w:r w:rsidR="00290902" w:rsidRPr="002F548F">
        <w:rPr>
          <w:rFonts w:ascii="Times New Roman Bold" w:hAnsi="Times New Roman Bold" w:hint="eastAsia"/>
          <w:b/>
          <w:bCs/>
          <w:spacing w:val="-6"/>
          <w:sz w:val="28"/>
          <w:szCs w:val="28"/>
        </w:rPr>
        <w:t>â</w:t>
      </w:r>
      <w:r w:rsidR="00290902" w:rsidRPr="002F548F">
        <w:rPr>
          <w:rFonts w:ascii="Times New Roman Bold" w:hAnsi="Times New Roman Bold"/>
          <w:b/>
          <w:bCs/>
          <w:spacing w:val="-6"/>
          <w:sz w:val="28"/>
          <w:szCs w:val="28"/>
        </w:rPr>
        <w:t>n sự qu</w:t>
      </w:r>
      <w:r w:rsidR="00290902" w:rsidRPr="002F548F">
        <w:rPr>
          <w:rFonts w:ascii="Times New Roman Bold" w:hAnsi="Times New Roman Bold" w:hint="eastAsia"/>
          <w:b/>
          <w:bCs/>
          <w:spacing w:val="-6"/>
          <w:sz w:val="28"/>
          <w:szCs w:val="28"/>
        </w:rPr>
        <w:t>â</w:t>
      </w:r>
      <w:r w:rsidR="00290902" w:rsidRPr="002F548F">
        <w:rPr>
          <w:rFonts w:ascii="Times New Roman Bold" w:hAnsi="Times New Roman Bold"/>
          <w:b/>
          <w:bCs/>
          <w:spacing w:val="-6"/>
          <w:sz w:val="28"/>
          <w:szCs w:val="28"/>
        </w:rPr>
        <w:t>n khu v</w:t>
      </w:r>
      <w:r w:rsidR="00290902" w:rsidRPr="002F548F">
        <w:rPr>
          <w:rFonts w:ascii="Times New Roman Bold" w:hAnsi="Times New Roman Bold" w:hint="eastAsia"/>
          <w:b/>
          <w:bCs/>
          <w:spacing w:val="-6"/>
          <w:sz w:val="28"/>
          <w:szCs w:val="28"/>
        </w:rPr>
        <w:t>à</w:t>
      </w:r>
      <w:r w:rsidR="00290902" w:rsidRPr="002F548F">
        <w:rPr>
          <w:rFonts w:ascii="Times New Roman Bold" w:hAnsi="Times New Roman Bold"/>
          <w:b/>
          <w:bCs/>
          <w:spacing w:val="-6"/>
          <w:sz w:val="28"/>
          <w:szCs w:val="28"/>
        </w:rPr>
        <w:t xml:space="preserve"> t</w:t>
      </w:r>
      <w:r w:rsidR="00290902" w:rsidRPr="002F548F">
        <w:rPr>
          <w:rFonts w:ascii="Times New Roman Bold" w:hAnsi="Times New Roman Bold" w:hint="eastAsia"/>
          <w:b/>
          <w:bCs/>
          <w:spacing w:val="-6"/>
          <w:sz w:val="28"/>
          <w:szCs w:val="28"/>
        </w:rPr>
        <w:t>ươ</w:t>
      </w:r>
      <w:r w:rsidR="00290902" w:rsidRPr="002F548F">
        <w:rPr>
          <w:rFonts w:ascii="Times New Roman Bold" w:hAnsi="Times New Roman Bold"/>
          <w:b/>
          <w:bCs/>
          <w:spacing w:val="-6"/>
          <w:sz w:val="28"/>
          <w:szCs w:val="28"/>
        </w:rPr>
        <w:t xml:space="preserve">ng </w:t>
      </w:r>
      <w:r w:rsidR="00290902" w:rsidRPr="002F548F">
        <w:rPr>
          <w:rFonts w:ascii="Times New Roman Bold" w:hAnsi="Times New Roman Bold" w:hint="eastAsia"/>
          <w:b/>
          <w:bCs/>
          <w:spacing w:val="-6"/>
          <w:sz w:val="28"/>
          <w:szCs w:val="28"/>
        </w:rPr>
        <w:t>đươ</w:t>
      </w:r>
      <w:r w:rsidR="00290902" w:rsidRPr="002F548F">
        <w:rPr>
          <w:rFonts w:ascii="Times New Roman Bold" w:hAnsi="Times New Roman Bold"/>
          <w:b/>
          <w:bCs/>
          <w:spacing w:val="-6"/>
          <w:sz w:val="28"/>
          <w:szCs w:val="28"/>
        </w:rPr>
        <w:t xml:space="preserve">ng, </w:t>
      </w:r>
      <w:r w:rsidR="00B17F25" w:rsidRPr="002F548F">
        <w:rPr>
          <w:rFonts w:ascii="Times New Roman Bold" w:hAnsi="Times New Roman Bold"/>
          <w:b/>
          <w:bCs/>
          <w:spacing w:val="-6"/>
          <w:sz w:val="28"/>
          <w:szCs w:val="28"/>
        </w:rPr>
        <w:t>T</w:t>
      </w:r>
      <w:r w:rsidR="00B17F25" w:rsidRPr="002F548F">
        <w:rPr>
          <w:rFonts w:ascii="Times New Roman Bold" w:hAnsi="Times New Roman Bold" w:hint="eastAsia"/>
          <w:b/>
          <w:bCs/>
          <w:spacing w:val="-6"/>
          <w:sz w:val="28"/>
          <w:szCs w:val="28"/>
        </w:rPr>
        <w:t>ò</w:t>
      </w:r>
      <w:r w:rsidR="00B17F25" w:rsidRPr="002F548F">
        <w:rPr>
          <w:rFonts w:ascii="Times New Roman Bold" w:hAnsi="Times New Roman Bold"/>
          <w:b/>
          <w:bCs/>
          <w:spacing w:val="-6"/>
          <w:sz w:val="28"/>
          <w:szCs w:val="28"/>
        </w:rPr>
        <w:t xml:space="preserve">a </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n qu</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sự khu vực, Viện kiểm s</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t nh</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d</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cấp cao, Viện kiểm s</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t nh</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d</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cấp tỉnh, Viện kiểm s</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 xml:space="preserve">t </w:t>
      </w:r>
      <w:r w:rsidR="000A05F5" w:rsidRPr="002F548F">
        <w:rPr>
          <w:rFonts w:ascii="Times New Roman Bold" w:hAnsi="Times New Roman Bold"/>
          <w:b/>
          <w:bCs/>
          <w:spacing w:val="-6"/>
          <w:sz w:val="28"/>
          <w:szCs w:val="28"/>
        </w:rPr>
        <w:t>nh</w:t>
      </w:r>
      <w:r w:rsidR="000A05F5" w:rsidRPr="002F548F">
        <w:rPr>
          <w:rFonts w:ascii="Times New Roman Bold" w:hAnsi="Times New Roman Bold" w:hint="eastAsia"/>
          <w:b/>
          <w:bCs/>
          <w:spacing w:val="-6"/>
          <w:sz w:val="28"/>
          <w:szCs w:val="28"/>
        </w:rPr>
        <w:t>â</w:t>
      </w:r>
      <w:r w:rsidR="000A05F5" w:rsidRPr="002F548F">
        <w:rPr>
          <w:rFonts w:ascii="Times New Roman Bold" w:hAnsi="Times New Roman Bold"/>
          <w:b/>
          <w:bCs/>
          <w:spacing w:val="-6"/>
          <w:sz w:val="28"/>
          <w:szCs w:val="28"/>
        </w:rPr>
        <w:t>n d</w:t>
      </w:r>
      <w:r w:rsidR="000A05F5" w:rsidRPr="002F548F">
        <w:rPr>
          <w:rFonts w:ascii="Times New Roman Bold" w:hAnsi="Times New Roman Bold" w:hint="eastAsia"/>
          <w:b/>
          <w:bCs/>
          <w:spacing w:val="-6"/>
          <w:sz w:val="28"/>
          <w:szCs w:val="28"/>
        </w:rPr>
        <w:t>â</w:t>
      </w:r>
      <w:r w:rsidR="000A05F5" w:rsidRPr="002F548F">
        <w:rPr>
          <w:rFonts w:ascii="Times New Roman Bold" w:hAnsi="Times New Roman Bold"/>
          <w:b/>
          <w:bCs/>
          <w:spacing w:val="-6"/>
          <w:sz w:val="28"/>
          <w:szCs w:val="28"/>
        </w:rPr>
        <w:t xml:space="preserve">n </w:t>
      </w:r>
      <w:r w:rsidR="00B17F25" w:rsidRPr="002F548F">
        <w:rPr>
          <w:rFonts w:ascii="Times New Roman Bold" w:hAnsi="Times New Roman Bold"/>
          <w:b/>
          <w:bCs/>
          <w:spacing w:val="-6"/>
          <w:sz w:val="28"/>
          <w:szCs w:val="28"/>
        </w:rPr>
        <w:t xml:space="preserve">cấp huyện, </w:t>
      </w:r>
      <w:r w:rsidR="00290902" w:rsidRPr="002F548F">
        <w:rPr>
          <w:rFonts w:ascii="Times New Roman Bold" w:hAnsi="Times New Roman Bold"/>
          <w:b/>
          <w:bCs/>
          <w:spacing w:val="-6"/>
          <w:sz w:val="28"/>
          <w:szCs w:val="28"/>
        </w:rPr>
        <w:t>Viện kiểm s</w:t>
      </w:r>
      <w:r w:rsidR="00290902" w:rsidRPr="002F548F">
        <w:rPr>
          <w:rFonts w:ascii="Times New Roman Bold" w:hAnsi="Times New Roman Bold" w:hint="eastAsia"/>
          <w:b/>
          <w:bCs/>
          <w:spacing w:val="-6"/>
          <w:sz w:val="28"/>
          <w:szCs w:val="28"/>
        </w:rPr>
        <w:t>á</w:t>
      </w:r>
      <w:r w:rsidR="00290902" w:rsidRPr="002F548F">
        <w:rPr>
          <w:rFonts w:ascii="Times New Roman Bold" w:hAnsi="Times New Roman Bold"/>
          <w:b/>
          <w:bCs/>
          <w:spacing w:val="-6"/>
          <w:sz w:val="28"/>
          <w:szCs w:val="28"/>
        </w:rPr>
        <w:t>t qu</w:t>
      </w:r>
      <w:r w:rsidR="00290902" w:rsidRPr="002F548F">
        <w:rPr>
          <w:rFonts w:ascii="Times New Roman Bold" w:hAnsi="Times New Roman Bold" w:hint="eastAsia"/>
          <w:b/>
          <w:bCs/>
          <w:spacing w:val="-6"/>
          <w:sz w:val="28"/>
          <w:szCs w:val="28"/>
        </w:rPr>
        <w:t>â</w:t>
      </w:r>
      <w:r w:rsidR="00290902" w:rsidRPr="002F548F">
        <w:rPr>
          <w:rFonts w:ascii="Times New Roman Bold" w:hAnsi="Times New Roman Bold"/>
          <w:b/>
          <w:bCs/>
          <w:spacing w:val="-6"/>
          <w:sz w:val="28"/>
          <w:szCs w:val="28"/>
        </w:rPr>
        <w:t>n sự qu</w:t>
      </w:r>
      <w:r w:rsidR="00290902" w:rsidRPr="002F548F">
        <w:rPr>
          <w:rFonts w:ascii="Times New Roman Bold" w:hAnsi="Times New Roman Bold" w:hint="eastAsia"/>
          <w:b/>
          <w:bCs/>
          <w:spacing w:val="-6"/>
          <w:sz w:val="28"/>
          <w:szCs w:val="28"/>
        </w:rPr>
        <w:t>â</w:t>
      </w:r>
      <w:r w:rsidR="00290902" w:rsidRPr="002F548F">
        <w:rPr>
          <w:rFonts w:ascii="Times New Roman Bold" w:hAnsi="Times New Roman Bold"/>
          <w:b/>
          <w:bCs/>
          <w:spacing w:val="-6"/>
          <w:sz w:val="28"/>
          <w:szCs w:val="28"/>
        </w:rPr>
        <w:t>n khu v</w:t>
      </w:r>
      <w:r w:rsidR="00290902" w:rsidRPr="002F548F">
        <w:rPr>
          <w:rFonts w:ascii="Times New Roman Bold" w:hAnsi="Times New Roman Bold" w:hint="eastAsia"/>
          <w:b/>
          <w:bCs/>
          <w:spacing w:val="-6"/>
          <w:sz w:val="28"/>
          <w:szCs w:val="28"/>
        </w:rPr>
        <w:t>à</w:t>
      </w:r>
      <w:r w:rsidR="00290902" w:rsidRPr="002F548F">
        <w:rPr>
          <w:rFonts w:ascii="Times New Roman Bold" w:hAnsi="Times New Roman Bold"/>
          <w:b/>
          <w:bCs/>
          <w:spacing w:val="-6"/>
          <w:sz w:val="28"/>
          <w:szCs w:val="28"/>
        </w:rPr>
        <w:t xml:space="preserve"> t</w:t>
      </w:r>
      <w:r w:rsidR="00290902" w:rsidRPr="002F548F">
        <w:rPr>
          <w:rFonts w:ascii="Times New Roman Bold" w:hAnsi="Times New Roman Bold" w:hint="eastAsia"/>
          <w:b/>
          <w:bCs/>
          <w:spacing w:val="-6"/>
          <w:sz w:val="28"/>
          <w:szCs w:val="28"/>
        </w:rPr>
        <w:t>ươ</w:t>
      </w:r>
      <w:r w:rsidR="00290902" w:rsidRPr="002F548F">
        <w:rPr>
          <w:rFonts w:ascii="Times New Roman Bold" w:hAnsi="Times New Roman Bold"/>
          <w:b/>
          <w:bCs/>
          <w:spacing w:val="-6"/>
          <w:sz w:val="28"/>
          <w:szCs w:val="28"/>
        </w:rPr>
        <w:t xml:space="preserve">ng </w:t>
      </w:r>
      <w:r w:rsidR="00290902" w:rsidRPr="002F548F">
        <w:rPr>
          <w:rFonts w:ascii="Times New Roman Bold" w:hAnsi="Times New Roman Bold" w:hint="eastAsia"/>
          <w:b/>
          <w:bCs/>
          <w:spacing w:val="-6"/>
          <w:sz w:val="28"/>
          <w:szCs w:val="28"/>
        </w:rPr>
        <w:t>đươ</w:t>
      </w:r>
      <w:r w:rsidR="00290902" w:rsidRPr="002F548F">
        <w:rPr>
          <w:rFonts w:ascii="Times New Roman Bold" w:hAnsi="Times New Roman Bold"/>
          <w:b/>
          <w:bCs/>
          <w:spacing w:val="-6"/>
          <w:sz w:val="28"/>
          <w:szCs w:val="28"/>
        </w:rPr>
        <w:t xml:space="preserve">ng, </w:t>
      </w:r>
      <w:r w:rsidR="00B17F25" w:rsidRPr="002F548F">
        <w:rPr>
          <w:rFonts w:ascii="Times New Roman Bold" w:hAnsi="Times New Roman Bold"/>
          <w:b/>
          <w:bCs/>
          <w:spacing w:val="-6"/>
          <w:sz w:val="28"/>
          <w:szCs w:val="28"/>
        </w:rPr>
        <w:t>Viện kiểm s</w:t>
      </w:r>
      <w:r w:rsidR="00B17F25" w:rsidRPr="002F548F">
        <w:rPr>
          <w:rFonts w:ascii="Times New Roman Bold" w:hAnsi="Times New Roman Bold" w:hint="eastAsia"/>
          <w:b/>
          <w:bCs/>
          <w:spacing w:val="-6"/>
          <w:sz w:val="28"/>
          <w:szCs w:val="28"/>
        </w:rPr>
        <w:t>á</w:t>
      </w:r>
      <w:r w:rsidR="00B17F25" w:rsidRPr="002F548F">
        <w:rPr>
          <w:rFonts w:ascii="Times New Roman Bold" w:hAnsi="Times New Roman Bold"/>
          <w:b/>
          <w:bCs/>
          <w:spacing w:val="-6"/>
          <w:sz w:val="28"/>
          <w:szCs w:val="28"/>
        </w:rPr>
        <w:t>t qu</w:t>
      </w:r>
      <w:r w:rsidR="00B17F25" w:rsidRPr="002F548F">
        <w:rPr>
          <w:rFonts w:ascii="Times New Roman Bold" w:hAnsi="Times New Roman Bold" w:hint="eastAsia"/>
          <w:b/>
          <w:bCs/>
          <w:spacing w:val="-6"/>
          <w:sz w:val="28"/>
          <w:szCs w:val="28"/>
        </w:rPr>
        <w:t>â</w:t>
      </w:r>
      <w:r w:rsidR="00B17F25" w:rsidRPr="002F548F">
        <w:rPr>
          <w:rFonts w:ascii="Times New Roman Bold" w:hAnsi="Times New Roman Bold"/>
          <w:b/>
          <w:bCs/>
          <w:spacing w:val="-6"/>
          <w:sz w:val="28"/>
          <w:szCs w:val="28"/>
        </w:rPr>
        <w:t>n sự khu vực</w:t>
      </w:r>
    </w:p>
    <w:p w14:paraId="29132A7E" w14:textId="2E22DB1C" w:rsidR="007B6FA0" w:rsidRPr="002F548F" w:rsidRDefault="0066392F">
      <w:pPr>
        <w:widowControl w:val="0"/>
        <w:tabs>
          <w:tab w:val="left" w:pos="180"/>
          <w:tab w:val="left" w:pos="840"/>
          <w:tab w:val="left" w:pos="1080"/>
        </w:tabs>
        <w:spacing w:after="120" w:line="350" w:lineRule="exact"/>
        <w:ind w:firstLine="720"/>
        <w:jc w:val="both"/>
        <w:rPr>
          <w:sz w:val="28"/>
          <w:szCs w:val="28"/>
        </w:rPr>
      </w:pPr>
      <w:r w:rsidRPr="002F548F">
        <w:rPr>
          <w:sz w:val="28"/>
          <w:szCs w:val="28"/>
        </w:rPr>
        <w:t xml:space="preserve">1. </w:t>
      </w:r>
      <w:r w:rsidR="00720414" w:rsidRPr="002F548F">
        <w:rPr>
          <w:sz w:val="28"/>
          <w:szCs w:val="28"/>
        </w:rPr>
        <w:t>Chánh án Tòa án nhân dân tối cao</w:t>
      </w:r>
      <w:r w:rsidR="007B6FA0" w:rsidRPr="002F548F">
        <w:rPr>
          <w:sz w:val="28"/>
          <w:szCs w:val="28"/>
        </w:rPr>
        <w:t xml:space="preserve"> trình Ủy ban Thường vụ Quốc hội</w:t>
      </w:r>
      <w:r w:rsidR="007B6FA0" w:rsidRPr="002F548F" w:rsidDel="009E786C">
        <w:rPr>
          <w:sz w:val="28"/>
          <w:szCs w:val="28"/>
        </w:rPr>
        <w:t xml:space="preserve"> </w:t>
      </w:r>
      <w:r w:rsidR="007B6FA0" w:rsidRPr="002F548F">
        <w:rPr>
          <w:sz w:val="28"/>
          <w:szCs w:val="28"/>
        </w:rPr>
        <w:t>xem xét, quyết định thành lập, giải thể Tòa án nhân dân cấp cao, Tòa án nhân dân cấp tỉnh, Tòa án nhân dân cấp huyện,</w:t>
      </w:r>
      <w:r w:rsidR="007B6FA0" w:rsidRPr="002F548F">
        <w:rPr>
          <w:b/>
          <w:bCs/>
          <w:sz w:val="28"/>
          <w:szCs w:val="28"/>
        </w:rPr>
        <w:t xml:space="preserve"> </w:t>
      </w:r>
      <w:r w:rsidR="007B6FA0" w:rsidRPr="002F548F">
        <w:rPr>
          <w:sz w:val="28"/>
          <w:szCs w:val="28"/>
        </w:rPr>
        <w:t>Tòa án quân sự quân khu và tương đương, Tòa án quân sự khu vực.</w:t>
      </w:r>
      <w:r w:rsidR="00720414" w:rsidRPr="002F548F">
        <w:rPr>
          <w:sz w:val="28"/>
          <w:szCs w:val="28"/>
        </w:rPr>
        <w:t xml:space="preserve"> </w:t>
      </w:r>
    </w:p>
    <w:p w14:paraId="307C69CB" w14:textId="5494497E" w:rsidR="0066392F" w:rsidRPr="002F548F" w:rsidRDefault="00720414">
      <w:pPr>
        <w:widowControl w:val="0"/>
        <w:tabs>
          <w:tab w:val="left" w:pos="180"/>
          <w:tab w:val="left" w:pos="840"/>
          <w:tab w:val="left" w:pos="1080"/>
        </w:tabs>
        <w:spacing w:after="120" w:line="350" w:lineRule="exact"/>
        <w:ind w:firstLine="720"/>
        <w:jc w:val="both"/>
        <w:rPr>
          <w:sz w:val="28"/>
          <w:szCs w:val="28"/>
          <w:lang w:val="en-GB"/>
        </w:rPr>
      </w:pPr>
      <w:r w:rsidRPr="002F548F">
        <w:rPr>
          <w:sz w:val="28"/>
          <w:szCs w:val="28"/>
        </w:rPr>
        <w:t>Viện trưởng Viện kiểm sát nhân dân tối cao</w:t>
      </w:r>
      <w:r w:rsidR="0066392F" w:rsidRPr="002F548F">
        <w:rPr>
          <w:sz w:val="28"/>
          <w:szCs w:val="28"/>
        </w:rPr>
        <w:t xml:space="preserve"> </w:t>
      </w:r>
      <w:r w:rsidR="007B6FA0" w:rsidRPr="002F548F">
        <w:rPr>
          <w:sz w:val="28"/>
          <w:szCs w:val="28"/>
        </w:rPr>
        <w:t>trình Ủy ban Thường vụ Quốc hội</w:t>
      </w:r>
      <w:r w:rsidR="007B6FA0" w:rsidRPr="002F548F" w:rsidDel="009E786C">
        <w:rPr>
          <w:sz w:val="28"/>
          <w:szCs w:val="28"/>
        </w:rPr>
        <w:t xml:space="preserve"> </w:t>
      </w:r>
      <w:r w:rsidR="007B6FA0" w:rsidRPr="002F548F">
        <w:rPr>
          <w:sz w:val="28"/>
          <w:szCs w:val="28"/>
        </w:rPr>
        <w:t xml:space="preserve">xem xét, quyết định thành lập, giải thể </w:t>
      </w:r>
      <w:r w:rsidRPr="002F548F">
        <w:rPr>
          <w:sz w:val="28"/>
          <w:szCs w:val="28"/>
        </w:rPr>
        <w:t>Viện kiểm sát nhân dân cấp cao, Viện kiểm sát nhân dân cấp tỉnh</w:t>
      </w:r>
      <w:r w:rsidR="00D16DD5" w:rsidRPr="002F548F">
        <w:rPr>
          <w:sz w:val="28"/>
          <w:szCs w:val="28"/>
        </w:rPr>
        <w:t xml:space="preserve">, </w:t>
      </w:r>
      <w:r w:rsidR="00CD36EF" w:rsidRPr="002F548F">
        <w:rPr>
          <w:sz w:val="28"/>
          <w:szCs w:val="28"/>
        </w:rPr>
        <w:t xml:space="preserve">Viện kiểm sát </w:t>
      </w:r>
      <w:r w:rsidR="006F1E87" w:rsidRPr="002F548F">
        <w:rPr>
          <w:sz w:val="28"/>
          <w:szCs w:val="28"/>
        </w:rPr>
        <w:t xml:space="preserve">nhân dân </w:t>
      </w:r>
      <w:r w:rsidR="00CD36EF" w:rsidRPr="002F548F">
        <w:rPr>
          <w:sz w:val="28"/>
          <w:szCs w:val="28"/>
        </w:rPr>
        <w:t>cấp huyện,</w:t>
      </w:r>
      <w:r w:rsidR="00CD36EF" w:rsidRPr="002F548F">
        <w:rPr>
          <w:b/>
          <w:bCs/>
          <w:sz w:val="28"/>
          <w:szCs w:val="28"/>
        </w:rPr>
        <w:t xml:space="preserve"> </w:t>
      </w:r>
      <w:r w:rsidR="00290902" w:rsidRPr="002F548F">
        <w:rPr>
          <w:sz w:val="28"/>
          <w:szCs w:val="28"/>
        </w:rPr>
        <w:t xml:space="preserve">Viện kiểm sát quân sự quân khu và tương đương, </w:t>
      </w:r>
      <w:r w:rsidR="00D16DD5" w:rsidRPr="002F548F">
        <w:rPr>
          <w:sz w:val="28"/>
          <w:szCs w:val="28"/>
        </w:rPr>
        <w:t>Viện kiểm sát quân sự</w:t>
      </w:r>
      <w:r w:rsidR="003A04D1" w:rsidRPr="002F548F">
        <w:rPr>
          <w:sz w:val="28"/>
          <w:szCs w:val="28"/>
        </w:rPr>
        <w:t xml:space="preserve"> khu vực</w:t>
      </w:r>
      <w:r w:rsidR="0066392F" w:rsidRPr="002F548F">
        <w:rPr>
          <w:sz w:val="28"/>
          <w:szCs w:val="28"/>
          <w:lang w:val="en-GB"/>
        </w:rPr>
        <w:t xml:space="preserve">. </w:t>
      </w:r>
    </w:p>
    <w:p w14:paraId="2FF35DD9" w14:textId="57D4451B" w:rsidR="0066392F" w:rsidRPr="002F548F" w:rsidRDefault="0066392F">
      <w:pPr>
        <w:widowControl w:val="0"/>
        <w:pBdr>
          <w:top w:val="nil"/>
          <w:left w:val="nil"/>
          <w:bottom w:val="nil"/>
          <w:right w:val="nil"/>
          <w:between w:val="nil"/>
        </w:pBdr>
        <w:spacing w:after="120" w:line="350" w:lineRule="exact"/>
        <w:ind w:firstLine="720"/>
        <w:jc w:val="both"/>
        <w:rPr>
          <w:b/>
          <w:bCs/>
          <w:sz w:val="28"/>
          <w:szCs w:val="28"/>
          <w:lang w:val="en-GB"/>
        </w:rPr>
      </w:pPr>
      <w:r w:rsidRPr="002F548F">
        <w:rPr>
          <w:rFonts w:eastAsia="Calibri"/>
          <w:sz w:val="28"/>
          <w:szCs w:val="28"/>
        </w:rPr>
        <w:t xml:space="preserve">Hồ sơ trình </w:t>
      </w:r>
      <w:r w:rsidRPr="002F548F">
        <w:rPr>
          <w:sz w:val="28"/>
          <w:szCs w:val="28"/>
        </w:rPr>
        <w:t xml:space="preserve">Ủy ban Thường vụ Quốc hội </w:t>
      </w:r>
      <w:r w:rsidRPr="002F548F">
        <w:rPr>
          <w:rFonts w:eastAsia="Calibri"/>
          <w:sz w:val="28"/>
          <w:szCs w:val="28"/>
        </w:rPr>
        <w:t xml:space="preserve">bao gồm: </w:t>
      </w:r>
    </w:p>
    <w:p w14:paraId="6ACBA93B" w14:textId="577C5D38" w:rsidR="00CF18B0" w:rsidRPr="002F548F" w:rsidRDefault="0066392F">
      <w:pPr>
        <w:widowControl w:val="0"/>
        <w:spacing w:after="120" w:line="350" w:lineRule="exact"/>
        <w:ind w:firstLine="720"/>
        <w:jc w:val="both"/>
        <w:rPr>
          <w:rFonts w:eastAsia="Calibri"/>
          <w:sz w:val="28"/>
          <w:szCs w:val="28"/>
        </w:rPr>
      </w:pPr>
      <w:r w:rsidRPr="002F548F">
        <w:rPr>
          <w:rFonts w:eastAsia="Calibri"/>
          <w:sz w:val="28"/>
          <w:szCs w:val="28"/>
        </w:rPr>
        <w:t xml:space="preserve">a) Tờ trình của </w:t>
      </w:r>
      <w:r w:rsidR="00D16DD5" w:rsidRPr="002F548F">
        <w:rPr>
          <w:rFonts w:eastAsia="Calibri"/>
          <w:sz w:val="28"/>
          <w:szCs w:val="28"/>
        </w:rPr>
        <w:t xml:space="preserve">Chánh án </w:t>
      </w:r>
      <w:r w:rsidRPr="002F548F">
        <w:rPr>
          <w:rFonts w:eastAsia="Calibri"/>
          <w:sz w:val="28"/>
          <w:szCs w:val="28"/>
        </w:rPr>
        <w:t xml:space="preserve">Tòa án nhân dân tối cao về việc thành lập, giải thể </w:t>
      </w:r>
      <w:r w:rsidR="00C31A5F" w:rsidRPr="002F548F">
        <w:rPr>
          <w:sz w:val="28"/>
          <w:szCs w:val="28"/>
        </w:rPr>
        <w:t xml:space="preserve">Tòa án nhân dân cấp cao, Tòa án nhân dân cấp tỉnh, </w:t>
      </w:r>
      <w:r w:rsidR="00CD36EF" w:rsidRPr="002F548F">
        <w:rPr>
          <w:sz w:val="28"/>
          <w:szCs w:val="28"/>
        </w:rPr>
        <w:t>Tòa án nhân dân cấp huyện,</w:t>
      </w:r>
      <w:r w:rsidR="00CD36EF" w:rsidRPr="002F548F">
        <w:rPr>
          <w:b/>
          <w:bCs/>
          <w:sz w:val="28"/>
          <w:szCs w:val="28"/>
        </w:rPr>
        <w:t xml:space="preserve"> </w:t>
      </w:r>
      <w:r w:rsidR="00290902" w:rsidRPr="002F548F">
        <w:rPr>
          <w:sz w:val="28"/>
          <w:szCs w:val="28"/>
        </w:rPr>
        <w:t xml:space="preserve">Tòa án quân sự quân khu và tương đương, </w:t>
      </w:r>
      <w:r w:rsidR="00C31A5F" w:rsidRPr="002F548F">
        <w:rPr>
          <w:sz w:val="28"/>
          <w:szCs w:val="28"/>
        </w:rPr>
        <w:t>Tòa án quân sự</w:t>
      </w:r>
      <w:r w:rsidR="00CF18B0" w:rsidRPr="002F548F">
        <w:rPr>
          <w:sz w:val="28"/>
          <w:szCs w:val="28"/>
        </w:rPr>
        <w:t xml:space="preserve"> khu vực</w:t>
      </w:r>
      <w:r w:rsidR="007B6FA0" w:rsidRPr="002F548F">
        <w:rPr>
          <w:rFonts w:eastAsia="Calibri"/>
          <w:sz w:val="28"/>
          <w:szCs w:val="28"/>
        </w:rPr>
        <w:t>.</w:t>
      </w:r>
      <w:r w:rsidR="001C0CC9" w:rsidRPr="002F548F">
        <w:rPr>
          <w:rFonts w:eastAsia="Calibri"/>
          <w:sz w:val="28"/>
          <w:szCs w:val="28"/>
        </w:rPr>
        <w:t xml:space="preserve"> </w:t>
      </w:r>
      <w:r w:rsidRPr="002F548F">
        <w:rPr>
          <w:rFonts w:eastAsia="Calibri"/>
          <w:sz w:val="28"/>
          <w:szCs w:val="28"/>
        </w:rPr>
        <w:t xml:space="preserve">Tờ trình của </w:t>
      </w:r>
      <w:r w:rsidR="00D16DD5" w:rsidRPr="002F548F">
        <w:rPr>
          <w:rFonts w:eastAsia="Calibri"/>
          <w:sz w:val="28"/>
          <w:szCs w:val="28"/>
        </w:rPr>
        <w:t xml:space="preserve">Viện trưởng </w:t>
      </w:r>
      <w:r w:rsidRPr="002F548F">
        <w:rPr>
          <w:rFonts w:eastAsia="Calibri"/>
          <w:sz w:val="28"/>
          <w:szCs w:val="28"/>
        </w:rPr>
        <w:t xml:space="preserve">Viện kiểm sát nhân dân tối cao về việc thành lập, giải thể </w:t>
      </w:r>
      <w:r w:rsidR="00C31A5F" w:rsidRPr="002F548F">
        <w:rPr>
          <w:sz w:val="28"/>
          <w:szCs w:val="28"/>
        </w:rPr>
        <w:t xml:space="preserve">Viện kiểm sát nhân dân cấp cao, Viện kiểm sát nhân dân cấp tỉnh, </w:t>
      </w:r>
      <w:r w:rsidR="00CD36EF" w:rsidRPr="002F548F">
        <w:rPr>
          <w:sz w:val="28"/>
          <w:szCs w:val="28"/>
        </w:rPr>
        <w:t xml:space="preserve">Viện kiểm sát </w:t>
      </w:r>
      <w:r w:rsidR="000A05F5" w:rsidRPr="002F548F">
        <w:rPr>
          <w:sz w:val="28"/>
          <w:szCs w:val="28"/>
        </w:rPr>
        <w:t xml:space="preserve">nhân dân </w:t>
      </w:r>
      <w:r w:rsidR="00CD36EF" w:rsidRPr="002F548F">
        <w:rPr>
          <w:sz w:val="28"/>
          <w:szCs w:val="28"/>
        </w:rPr>
        <w:t>cấp huyện,</w:t>
      </w:r>
      <w:r w:rsidR="00CD36EF" w:rsidRPr="002F548F">
        <w:rPr>
          <w:b/>
          <w:bCs/>
          <w:sz w:val="28"/>
          <w:szCs w:val="28"/>
        </w:rPr>
        <w:t xml:space="preserve"> </w:t>
      </w:r>
      <w:r w:rsidR="003A04D1" w:rsidRPr="002F548F">
        <w:rPr>
          <w:sz w:val="28"/>
          <w:szCs w:val="28"/>
        </w:rPr>
        <w:t xml:space="preserve">Viện kiểm sát </w:t>
      </w:r>
      <w:r w:rsidR="000A05F5" w:rsidRPr="002F548F">
        <w:rPr>
          <w:sz w:val="28"/>
          <w:szCs w:val="28"/>
        </w:rPr>
        <w:t xml:space="preserve">quân sự </w:t>
      </w:r>
      <w:r w:rsidR="003A04D1" w:rsidRPr="002F548F">
        <w:rPr>
          <w:sz w:val="28"/>
          <w:szCs w:val="28"/>
        </w:rPr>
        <w:t>quân khu và tương đương</w:t>
      </w:r>
      <w:r w:rsidR="00290902" w:rsidRPr="002F548F">
        <w:rPr>
          <w:sz w:val="28"/>
          <w:szCs w:val="28"/>
        </w:rPr>
        <w:t>, Viện kiểm sát quân sự khu vực</w:t>
      </w:r>
      <w:r w:rsidR="00D16DD5" w:rsidRPr="002F548F">
        <w:rPr>
          <w:rFonts w:eastAsia="Calibri"/>
          <w:sz w:val="28"/>
          <w:szCs w:val="28"/>
        </w:rPr>
        <w:t>;</w:t>
      </w:r>
    </w:p>
    <w:p w14:paraId="22283E10" w14:textId="4BFCC0BD" w:rsidR="00CF18B0" w:rsidRPr="002F548F" w:rsidRDefault="007B6FA0">
      <w:pPr>
        <w:widowControl w:val="0"/>
        <w:spacing w:after="120" w:line="350" w:lineRule="exact"/>
        <w:ind w:firstLine="720"/>
        <w:jc w:val="both"/>
        <w:rPr>
          <w:rFonts w:eastAsia="Calibri"/>
          <w:sz w:val="28"/>
          <w:szCs w:val="28"/>
        </w:rPr>
      </w:pPr>
      <w:r w:rsidRPr="002F548F">
        <w:rPr>
          <w:rFonts w:eastAsia="Calibri"/>
          <w:sz w:val="28"/>
          <w:szCs w:val="28"/>
        </w:rPr>
        <w:t>b</w:t>
      </w:r>
      <w:r w:rsidR="0066392F" w:rsidRPr="002F548F">
        <w:rPr>
          <w:rFonts w:eastAsia="Calibri"/>
          <w:sz w:val="28"/>
          <w:szCs w:val="28"/>
        </w:rPr>
        <w:t xml:space="preserve">) </w:t>
      </w:r>
      <w:r w:rsidR="00CF18B0" w:rsidRPr="002F548F">
        <w:rPr>
          <w:rFonts w:eastAsia="Calibri"/>
          <w:sz w:val="28"/>
          <w:szCs w:val="28"/>
        </w:rPr>
        <w:t xml:space="preserve">Văn bản ý kiến của Bộ trưởng Bộ Quốc phòng đối với trường hợp thành lập, giải thể </w:t>
      </w:r>
      <w:r w:rsidR="00CF18B0" w:rsidRPr="002F548F">
        <w:rPr>
          <w:sz w:val="28"/>
          <w:szCs w:val="28"/>
        </w:rPr>
        <w:t>Tòa án quân sự quân khu và tương đương</w:t>
      </w:r>
      <w:r w:rsidR="003A04D1" w:rsidRPr="002F548F">
        <w:rPr>
          <w:sz w:val="28"/>
          <w:szCs w:val="28"/>
        </w:rPr>
        <w:t xml:space="preserve">, </w:t>
      </w:r>
      <w:r w:rsidR="00290902" w:rsidRPr="002F548F">
        <w:rPr>
          <w:rFonts w:eastAsia="Calibri"/>
          <w:sz w:val="28"/>
          <w:szCs w:val="28"/>
        </w:rPr>
        <w:t xml:space="preserve">Tòa án quân sự khu vực, </w:t>
      </w:r>
      <w:r w:rsidR="00290902" w:rsidRPr="002F548F">
        <w:rPr>
          <w:sz w:val="28"/>
          <w:szCs w:val="28"/>
        </w:rPr>
        <w:t xml:space="preserve">Viện kiểm sát quân sự quân khu và tương đương, </w:t>
      </w:r>
      <w:r w:rsidR="003A04D1" w:rsidRPr="002F548F">
        <w:rPr>
          <w:sz w:val="28"/>
          <w:szCs w:val="28"/>
        </w:rPr>
        <w:t xml:space="preserve">Viện kiểm sát quân sự khu vực; </w:t>
      </w:r>
    </w:p>
    <w:p w14:paraId="7CE1A893" w14:textId="3A7AF0D8" w:rsidR="0066392F" w:rsidRPr="002F548F" w:rsidRDefault="007B6FA0">
      <w:pPr>
        <w:widowControl w:val="0"/>
        <w:spacing w:after="120" w:line="350" w:lineRule="exact"/>
        <w:ind w:firstLine="720"/>
        <w:jc w:val="both"/>
        <w:rPr>
          <w:rFonts w:eastAsia="Calibri"/>
          <w:sz w:val="28"/>
          <w:szCs w:val="28"/>
        </w:rPr>
      </w:pPr>
      <w:r w:rsidRPr="002F548F">
        <w:rPr>
          <w:rFonts w:eastAsia="Calibri"/>
          <w:sz w:val="28"/>
          <w:szCs w:val="28"/>
        </w:rPr>
        <w:t>c</w:t>
      </w:r>
      <w:r w:rsidR="00CF18B0" w:rsidRPr="002F548F">
        <w:rPr>
          <w:rFonts w:eastAsia="Calibri"/>
          <w:sz w:val="28"/>
          <w:szCs w:val="28"/>
        </w:rPr>
        <w:t xml:space="preserve">) </w:t>
      </w:r>
      <w:r w:rsidR="0066392F" w:rsidRPr="002F548F">
        <w:rPr>
          <w:rFonts w:eastAsia="Calibri"/>
          <w:sz w:val="28"/>
          <w:szCs w:val="28"/>
        </w:rPr>
        <w:t>Dự thảo nghị quyết của Ủy ban Thường vụ Quốc hội;</w:t>
      </w:r>
    </w:p>
    <w:p w14:paraId="780D1B84" w14:textId="7066BB08" w:rsidR="0066392F" w:rsidRPr="002F548F" w:rsidRDefault="007B6FA0">
      <w:pPr>
        <w:widowControl w:val="0"/>
        <w:spacing w:after="120" w:line="350" w:lineRule="exact"/>
        <w:ind w:firstLine="720"/>
        <w:jc w:val="both"/>
        <w:rPr>
          <w:rFonts w:eastAsia="Calibri"/>
          <w:sz w:val="28"/>
          <w:szCs w:val="28"/>
        </w:rPr>
      </w:pPr>
      <w:r w:rsidRPr="002F548F">
        <w:rPr>
          <w:rFonts w:eastAsia="Calibri"/>
          <w:sz w:val="28"/>
          <w:szCs w:val="28"/>
        </w:rPr>
        <w:t>d</w:t>
      </w:r>
      <w:r w:rsidR="0066392F" w:rsidRPr="002F548F">
        <w:rPr>
          <w:rFonts w:eastAsia="Calibri"/>
          <w:sz w:val="28"/>
          <w:szCs w:val="28"/>
        </w:rPr>
        <w:t>) Tài liệu khác (nếu có).</w:t>
      </w:r>
    </w:p>
    <w:p w14:paraId="29E58A92" w14:textId="302205DD" w:rsidR="001A104A" w:rsidRPr="002F548F" w:rsidRDefault="00553709">
      <w:pPr>
        <w:widowControl w:val="0"/>
        <w:pBdr>
          <w:top w:val="nil"/>
          <w:left w:val="nil"/>
          <w:bottom w:val="nil"/>
          <w:right w:val="nil"/>
          <w:between w:val="nil"/>
        </w:pBdr>
        <w:spacing w:after="120" w:line="350" w:lineRule="exact"/>
        <w:ind w:firstLine="720"/>
        <w:jc w:val="both"/>
        <w:rPr>
          <w:sz w:val="28"/>
          <w:szCs w:val="28"/>
          <w:lang w:val="en-GB"/>
        </w:rPr>
      </w:pPr>
      <w:r w:rsidRPr="002F548F">
        <w:rPr>
          <w:rFonts w:eastAsia="Calibri"/>
          <w:sz w:val="28"/>
          <w:szCs w:val="28"/>
        </w:rPr>
        <w:lastRenderedPageBreak/>
        <w:t>2</w:t>
      </w:r>
      <w:r w:rsidR="0066392F" w:rsidRPr="002F548F">
        <w:rPr>
          <w:rFonts w:eastAsia="Calibri"/>
          <w:sz w:val="28"/>
          <w:szCs w:val="28"/>
        </w:rPr>
        <w:t xml:space="preserve">. Ủy ban Tư pháp thẩm tra </w:t>
      </w:r>
      <w:r w:rsidR="00196B31" w:rsidRPr="002F548F">
        <w:rPr>
          <w:rFonts w:eastAsia="Calibri"/>
          <w:sz w:val="28"/>
          <w:szCs w:val="28"/>
        </w:rPr>
        <w:t xml:space="preserve">tờ trình của Chánh án Tòa án nhân dân tối cao, Viện trưởng Viện kiểm sát nhân dân tối cao về việc </w:t>
      </w:r>
      <w:r w:rsidR="001A104A" w:rsidRPr="002F548F">
        <w:rPr>
          <w:sz w:val="28"/>
          <w:szCs w:val="28"/>
        </w:rPr>
        <w:t xml:space="preserve">thành lập, giải thể Tòa án nhân dân cấp cao, Tòa án nhân dân cấp tỉnh, </w:t>
      </w:r>
      <w:r w:rsidR="003A04D1" w:rsidRPr="002F548F">
        <w:rPr>
          <w:sz w:val="28"/>
          <w:szCs w:val="28"/>
        </w:rPr>
        <w:t>Tòa án nhân dân cấp huyện,</w:t>
      </w:r>
      <w:r w:rsidR="003A04D1" w:rsidRPr="002F548F">
        <w:rPr>
          <w:b/>
          <w:bCs/>
          <w:sz w:val="28"/>
          <w:szCs w:val="28"/>
        </w:rPr>
        <w:t xml:space="preserve"> </w:t>
      </w:r>
      <w:r w:rsidR="00290902" w:rsidRPr="002F548F">
        <w:rPr>
          <w:sz w:val="28"/>
          <w:szCs w:val="28"/>
        </w:rPr>
        <w:t xml:space="preserve">Tòa án quân sự quân khu và tương đương, </w:t>
      </w:r>
      <w:r w:rsidR="003A04D1" w:rsidRPr="002F548F">
        <w:rPr>
          <w:sz w:val="28"/>
          <w:szCs w:val="28"/>
        </w:rPr>
        <w:t xml:space="preserve">Tòa án quân sự khu vực, Viện kiểm sát nhân dân cấp cao, Viện kiểm sát nhân dân cấp tỉnh, Viện kiểm sát </w:t>
      </w:r>
      <w:r w:rsidR="00196B31" w:rsidRPr="002F548F">
        <w:rPr>
          <w:sz w:val="28"/>
          <w:szCs w:val="28"/>
        </w:rPr>
        <w:t xml:space="preserve">nhân dân </w:t>
      </w:r>
      <w:r w:rsidR="003A04D1" w:rsidRPr="002F548F">
        <w:rPr>
          <w:sz w:val="28"/>
          <w:szCs w:val="28"/>
        </w:rPr>
        <w:t>cấp huyện,</w:t>
      </w:r>
      <w:r w:rsidR="003A04D1" w:rsidRPr="002F548F">
        <w:rPr>
          <w:b/>
          <w:bCs/>
          <w:sz w:val="28"/>
          <w:szCs w:val="28"/>
        </w:rPr>
        <w:t xml:space="preserve"> </w:t>
      </w:r>
      <w:r w:rsidR="00290902" w:rsidRPr="002F548F">
        <w:rPr>
          <w:sz w:val="28"/>
          <w:szCs w:val="28"/>
        </w:rPr>
        <w:t xml:space="preserve">Viện kiểm sát quân sự quân khu và tương đương, </w:t>
      </w:r>
      <w:r w:rsidR="003A04D1" w:rsidRPr="002F548F">
        <w:rPr>
          <w:sz w:val="28"/>
          <w:szCs w:val="28"/>
        </w:rPr>
        <w:t>Viện kiểm sát quân sự khu vực</w:t>
      </w:r>
      <w:r w:rsidR="001A104A" w:rsidRPr="002F548F">
        <w:rPr>
          <w:sz w:val="28"/>
          <w:szCs w:val="28"/>
          <w:lang w:val="en-GB"/>
        </w:rPr>
        <w:t xml:space="preserve">. </w:t>
      </w:r>
    </w:p>
    <w:p w14:paraId="6601C101" w14:textId="2447AEC0" w:rsidR="0066392F" w:rsidRPr="002F548F" w:rsidRDefault="00553709" w:rsidP="007F7A86">
      <w:pPr>
        <w:widowControl w:val="0"/>
        <w:spacing w:after="120" w:line="350" w:lineRule="exact"/>
        <w:ind w:firstLine="720"/>
        <w:jc w:val="both"/>
        <w:rPr>
          <w:sz w:val="28"/>
          <w:szCs w:val="28"/>
        </w:rPr>
      </w:pPr>
      <w:r w:rsidRPr="002F548F">
        <w:rPr>
          <w:sz w:val="28"/>
          <w:szCs w:val="28"/>
        </w:rPr>
        <w:t>3</w:t>
      </w:r>
      <w:r w:rsidR="0066392F" w:rsidRPr="002F548F">
        <w:rPr>
          <w:sz w:val="28"/>
          <w:szCs w:val="28"/>
        </w:rPr>
        <w:t>.</w:t>
      </w:r>
      <w:r w:rsidR="00863CBA" w:rsidRPr="002F548F">
        <w:rPr>
          <w:sz w:val="28"/>
          <w:szCs w:val="28"/>
        </w:rPr>
        <w:t xml:space="preserve"> </w:t>
      </w:r>
      <w:r w:rsidR="0066392F" w:rsidRPr="002F548F">
        <w:rPr>
          <w:sz w:val="28"/>
          <w:szCs w:val="28"/>
        </w:rPr>
        <w:t xml:space="preserve">Trình tự Ủy ban Thường vụ Quốc hội </w:t>
      </w:r>
      <w:r w:rsidR="00D16DD5" w:rsidRPr="002F548F">
        <w:rPr>
          <w:sz w:val="28"/>
          <w:szCs w:val="28"/>
        </w:rPr>
        <w:t xml:space="preserve">xem xét, quyết định thành lập, giải thể </w:t>
      </w:r>
      <w:r w:rsidR="00CD36EF" w:rsidRPr="002F548F">
        <w:rPr>
          <w:sz w:val="28"/>
          <w:szCs w:val="28"/>
        </w:rPr>
        <w:t xml:space="preserve">Tòa án nhân dân cấp cao, </w:t>
      </w:r>
      <w:r w:rsidR="00D16DD5" w:rsidRPr="002F548F">
        <w:rPr>
          <w:sz w:val="28"/>
          <w:szCs w:val="28"/>
        </w:rPr>
        <w:t xml:space="preserve">Tòa án nhân dân cấp tỉnh, </w:t>
      </w:r>
      <w:r w:rsidR="00290902" w:rsidRPr="002F548F">
        <w:rPr>
          <w:sz w:val="28"/>
          <w:szCs w:val="28"/>
        </w:rPr>
        <w:t xml:space="preserve">Tòa án quân sự quân khu và tương đương, </w:t>
      </w:r>
      <w:r w:rsidR="003A04D1" w:rsidRPr="002F548F">
        <w:rPr>
          <w:sz w:val="28"/>
          <w:szCs w:val="28"/>
        </w:rPr>
        <w:t xml:space="preserve">Tòa án quân sự khu vực, Viện kiểm sát nhân dân cấp cao, Viện kiểm sát nhân dân cấp tỉnh, Viện kiểm sát </w:t>
      </w:r>
      <w:r w:rsidR="00196B31" w:rsidRPr="002F548F">
        <w:rPr>
          <w:sz w:val="28"/>
          <w:szCs w:val="28"/>
        </w:rPr>
        <w:t xml:space="preserve">nhân dân </w:t>
      </w:r>
      <w:r w:rsidR="003A04D1" w:rsidRPr="002F548F">
        <w:rPr>
          <w:sz w:val="28"/>
          <w:szCs w:val="28"/>
        </w:rPr>
        <w:t>cấp huyện,</w:t>
      </w:r>
      <w:r w:rsidR="003A04D1" w:rsidRPr="002F548F">
        <w:rPr>
          <w:b/>
          <w:bCs/>
          <w:sz w:val="28"/>
          <w:szCs w:val="28"/>
        </w:rPr>
        <w:t xml:space="preserve"> </w:t>
      </w:r>
      <w:r w:rsidR="00290902" w:rsidRPr="002F548F">
        <w:rPr>
          <w:sz w:val="28"/>
          <w:szCs w:val="28"/>
        </w:rPr>
        <w:t>Viện kiểm sát quân sự quân khu và tương đương,</w:t>
      </w:r>
      <w:r w:rsidR="00290902" w:rsidRPr="002F548F">
        <w:rPr>
          <w:b/>
          <w:bCs/>
          <w:sz w:val="28"/>
          <w:szCs w:val="28"/>
        </w:rPr>
        <w:t xml:space="preserve"> </w:t>
      </w:r>
      <w:r w:rsidR="003A04D1" w:rsidRPr="002F548F">
        <w:rPr>
          <w:sz w:val="28"/>
          <w:szCs w:val="28"/>
        </w:rPr>
        <w:t xml:space="preserve">Viện kiểm sát quân sự khu vực </w:t>
      </w:r>
      <w:r w:rsidR="0066392F" w:rsidRPr="002F548F">
        <w:rPr>
          <w:sz w:val="28"/>
          <w:szCs w:val="28"/>
        </w:rPr>
        <w:t xml:space="preserve">thực hiện theo quy định tại Điều </w:t>
      </w:r>
      <w:r w:rsidR="00711D3A" w:rsidRPr="002F548F">
        <w:rPr>
          <w:sz w:val="28"/>
          <w:szCs w:val="28"/>
        </w:rPr>
        <w:t xml:space="preserve">24 </w:t>
      </w:r>
      <w:r w:rsidR="0066392F" w:rsidRPr="002F548F">
        <w:rPr>
          <w:sz w:val="28"/>
          <w:szCs w:val="28"/>
        </w:rPr>
        <w:t>của Quy chế này.</w:t>
      </w:r>
    </w:p>
    <w:p w14:paraId="6C562584" w14:textId="5DA6F8BF" w:rsidR="001E7C7F" w:rsidRPr="002F548F" w:rsidRDefault="001E7C7F">
      <w:pPr>
        <w:widowControl w:val="0"/>
        <w:pBdr>
          <w:top w:val="nil"/>
          <w:left w:val="nil"/>
          <w:bottom w:val="nil"/>
          <w:right w:val="nil"/>
          <w:between w:val="nil"/>
        </w:pBdr>
        <w:spacing w:after="120" w:line="330" w:lineRule="exact"/>
        <w:ind w:firstLine="720"/>
        <w:jc w:val="both"/>
        <w:rPr>
          <w:b/>
          <w:bCs/>
          <w:sz w:val="28"/>
          <w:szCs w:val="28"/>
          <w:lang w:val="en-GB"/>
        </w:rPr>
      </w:pPr>
      <w:r w:rsidRPr="002F548F">
        <w:rPr>
          <w:b/>
          <w:bCs/>
          <w:sz w:val="28"/>
          <w:szCs w:val="28"/>
          <w:lang w:val="vi-VN"/>
        </w:rPr>
        <w:t xml:space="preserve">Điều </w:t>
      </w:r>
      <w:r w:rsidR="004744FC" w:rsidRPr="002F548F">
        <w:rPr>
          <w:b/>
          <w:bCs/>
          <w:sz w:val="28"/>
          <w:szCs w:val="28"/>
        </w:rPr>
        <w:t>7</w:t>
      </w:r>
      <w:r w:rsidR="00711D3A" w:rsidRPr="002F548F">
        <w:rPr>
          <w:b/>
          <w:bCs/>
          <w:sz w:val="28"/>
          <w:szCs w:val="28"/>
        </w:rPr>
        <w:t>4</w:t>
      </w:r>
      <w:r w:rsidRPr="002F548F">
        <w:rPr>
          <w:b/>
          <w:bCs/>
          <w:sz w:val="28"/>
          <w:szCs w:val="28"/>
          <w:lang w:val="vi-VN"/>
        </w:rPr>
        <w:t xml:space="preserve">. </w:t>
      </w:r>
      <w:r w:rsidRPr="002F548F">
        <w:rPr>
          <w:b/>
          <w:bCs/>
          <w:sz w:val="28"/>
          <w:szCs w:val="28"/>
        </w:rPr>
        <w:t>Xem xét, quyết định</w:t>
      </w:r>
      <w:r w:rsidR="009C49EC" w:rsidRPr="002F548F">
        <w:rPr>
          <w:b/>
          <w:bCs/>
          <w:sz w:val="28"/>
          <w:szCs w:val="28"/>
        </w:rPr>
        <w:t xml:space="preserve"> thành lập, giải thể, nhập, chia, điều chỉnh địa giới</w:t>
      </w:r>
      <w:r w:rsidR="00266961" w:rsidRPr="002F548F">
        <w:rPr>
          <w:b/>
          <w:bCs/>
          <w:sz w:val="28"/>
          <w:szCs w:val="28"/>
        </w:rPr>
        <w:t xml:space="preserve"> đơn vị</w:t>
      </w:r>
      <w:r w:rsidR="009C49EC" w:rsidRPr="002F548F">
        <w:rPr>
          <w:sz w:val="28"/>
          <w:szCs w:val="28"/>
        </w:rPr>
        <w:t xml:space="preserve"> </w:t>
      </w:r>
      <w:r w:rsidR="009C49EC" w:rsidRPr="002F548F">
        <w:rPr>
          <w:b/>
          <w:bCs/>
          <w:sz w:val="28"/>
          <w:szCs w:val="28"/>
          <w:lang w:val="vi-VN"/>
        </w:rPr>
        <w:t xml:space="preserve">hành chính </w:t>
      </w:r>
      <w:r w:rsidR="00354AEE" w:rsidRPr="002F548F">
        <w:rPr>
          <w:b/>
          <w:bCs/>
          <w:sz w:val="28"/>
          <w:szCs w:val="28"/>
          <w:lang w:val="vi-VN"/>
        </w:rPr>
        <w:t>dưới tỉnh, thành phố trực thuộc trung ương</w:t>
      </w:r>
      <w:r w:rsidR="00354AEE" w:rsidRPr="002F548F" w:rsidDel="00354AEE">
        <w:rPr>
          <w:b/>
          <w:bCs/>
          <w:sz w:val="28"/>
          <w:szCs w:val="28"/>
          <w:lang w:val="vi-VN"/>
        </w:rPr>
        <w:t xml:space="preserve"> </w:t>
      </w:r>
    </w:p>
    <w:bookmarkEnd w:id="88"/>
    <w:p w14:paraId="3FEA3735" w14:textId="01FC299C" w:rsidR="001A104A" w:rsidRPr="002F548F" w:rsidRDefault="001E7C7F">
      <w:pPr>
        <w:widowControl w:val="0"/>
        <w:pBdr>
          <w:top w:val="nil"/>
          <w:left w:val="nil"/>
          <w:bottom w:val="nil"/>
          <w:right w:val="nil"/>
          <w:between w:val="nil"/>
        </w:pBdr>
        <w:spacing w:after="120" w:line="330" w:lineRule="exact"/>
        <w:ind w:firstLine="720"/>
        <w:jc w:val="both"/>
        <w:rPr>
          <w:sz w:val="28"/>
          <w:szCs w:val="28"/>
          <w:lang w:val="en-GB"/>
        </w:rPr>
      </w:pPr>
      <w:r w:rsidRPr="002F548F">
        <w:rPr>
          <w:sz w:val="28"/>
          <w:szCs w:val="28"/>
        </w:rPr>
        <w:t>1. Chính phủ trình Ủy ban Thường vụ Quốc hội</w:t>
      </w:r>
      <w:r w:rsidRPr="002F548F" w:rsidDel="009E786C">
        <w:rPr>
          <w:sz w:val="28"/>
          <w:szCs w:val="28"/>
        </w:rPr>
        <w:t xml:space="preserve"> </w:t>
      </w:r>
      <w:r w:rsidRPr="002F548F">
        <w:rPr>
          <w:sz w:val="28"/>
          <w:szCs w:val="28"/>
        </w:rPr>
        <w:t xml:space="preserve">xem xét, quyết định </w:t>
      </w:r>
      <w:r w:rsidR="009C49EC" w:rsidRPr="002F548F">
        <w:rPr>
          <w:sz w:val="28"/>
          <w:szCs w:val="28"/>
        </w:rPr>
        <w:t xml:space="preserve">thành lập, giải thể, nhập, chia, điều chỉnh địa giới </w:t>
      </w:r>
      <w:r w:rsidR="00266961" w:rsidRPr="002F548F">
        <w:rPr>
          <w:sz w:val="28"/>
          <w:szCs w:val="28"/>
        </w:rPr>
        <w:t xml:space="preserve">đơn vị </w:t>
      </w:r>
      <w:r w:rsidR="009C49EC" w:rsidRPr="002F548F">
        <w:rPr>
          <w:sz w:val="28"/>
          <w:szCs w:val="28"/>
          <w:lang w:val="vi-VN"/>
        </w:rPr>
        <w:t xml:space="preserve">hành chính </w:t>
      </w:r>
      <w:r w:rsidR="00354AEE" w:rsidRPr="002F548F">
        <w:rPr>
          <w:sz w:val="28"/>
          <w:szCs w:val="28"/>
          <w:lang w:val="vi-VN"/>
        </w:rPr>
        <w:t>dưới tỉnh, thành phố trực thuộc trung ương</w:t>
      </w:r>
      <w:r w:rsidR="009C49EC" w:rsidRPr="002F548F">
        <w:rPr>
          <w:sz w:val="28"/>
          <w:szCs w:val="28"/>
          <w:lang w:val="en-GB"/>
        </w:rPr>
        <w:t>.</w:t>
      </w:r>
    </w:p>
    <w:p w14:paraId="1754C8A5" w14:textId="41D4FACC" w:rsidR="00A33700" w:rsidRPr="002F548F" w:rsidRDefault="001E7C7F">
      <w:pPr>
        <w:widowControl w:val="0"/>
        <w:pBdr>
          <w:top w:val="nil"/>
          <w:left w:val="nil"/>
          <w:bottom w:val="nil"/>
          <w:right w:val="nil"/>
          <w:between w:val="nil"/>
        </w:pBdr>
        <w:spacing w:after="120" w:line="330" w:lineRule="exact"/>
        <w:ind w:firstLine="720"/>
        <w:jc w:val="both"/>
        <w:rPr>
          <w:b/>
          <w:bCs/>
          <w:sz w:val="28"/>
          <w:szCs w:val="28"/>
          <w:lang w:val="en-GB"/>
        </w:rPr>
      </w:pPr>
      <w:r w:rsidRPr="002F548F">
        <w:rPr>
          <w:bCs/>
          <w:sz w:val="28"/>
          <w:szCs w:val="28"/>
          <w:lang w:val="en-GB"/>
        </w:rPr>
        <w:t xml:space="preserve">2. </w:t>
      </w:r>
      <w:r w:rsidRPr="002F548F">
        <w:rPr>
          <w:rFonts w:eastAsia="Calibri"/>
          <w:sz w:val="28"/>
          <w:szCs w:val="28"/>
        </w:rPr>
        <w:t xml:space="preserve">Hồ sơ </w:t>
      </w:r>
      <w:r w:rsidR="008C1A5C" w:rsidRPr="002F548F">
        <w:rPr>
          <w:rFonts w:eastAsia="Calibri"/>
          <w:sz w:val="28"/>
          <w:szCs w:val="28"/>
        </w:rPr>
        <w:t xml:space="preserve">trình </w:t>
      </w:r>
      <w:r w:rsidR="008C1A5C" w:rsidRPr="002F548F">
        <w:rPr>
          <w:sz w:val="28"/>
          <w:szCs w:val="28"/>
        </w:rPr>
        <w:t xml:space="preserve">Ủy ban Thường vụ Quốc hội </w:t>
      </w:r>
      <w:r w:rsidR="0081076A" w:rsidRPr="002F548F">
        <w:rPr>
          <w:sz w:val="28"/>
          <w:szCs w:val="28"/>
        </w:rPr>
        <w:t>xem xét, quyết định</w:t>
      </w:r>
      <w:r w:rsidR="005D5226" w:rsidRPr="002F548F">
        <w:rPr>
          <w:sz w:val="28"/>
          <w:szCs w:val="28"/>
        </w:rPr>
        <w:t xml:space="preserve"> </w:t>
      </w:r>
      <w:r w:rsidR="0081076A" w:rsidRPr="002F548F">
        <w:rPr>
          <w:sz w:val="28"/>
          <w:szCs w:val="28"/>
        </w:rPr>
        <w:t xml:space="preserve">thành </w:t>
      </w:r>
      <w:r w:rsidR="0081076A" w:rsidRPr="002F548F">
        <w:rPr>
          <w:spacing w:val="-4"/>
          <w:sz w:val="28"/>
          <w:szCs w:val="28"/>
        </w:rPr>
        <w:t xml:space="preserve">lập, giải thể, nhập, chia, điều chỉnh địa giới </w:t>
      </w:r>
      <w:r w:rsidR="00266961" w:rsidRPr="002F548F">
        <w:rPr>
          <w:spacing w:val="-4"/>
          <w:sz w:val="28"/>
          <w:szCs w:val="28"/>
        </w:rPr>
        <w:t xml:space="preserve">đơn vị </w:t>
      </w:r>
      <w:r w:rsidR="0081076A" w:rsidRPr="002F548F">
        <w:rPr>
          <w:spacing w:val="-4"/>
          <w:sz w:val="28"/>
          <w:szCs w:val="28"/>
          <w:lang w:val="vi-VN"/>
        </w:rPr>
        <w:t xml:space="preserve">hành chính </w:t>
      </w:r>
      <w:r w:rsidR="00354AEE" w:rsidRPr="002F548F">
        <w:rPr>
          <w:spacing w:val="-4"/>
          <w:sz w:val="28"/>
          <w:szCs w:val="28"/>
          <w:lang w:val="vi-VN"/>
        </w:rPr>
        <w:t>dưới tỉnh, thành phố trực thuộc trung ương</w:t>
      </w:r>
      <w:r w:rsidR="00354AEE" w:rsidRPr="002F548F" w:rsidDel="00354AEE">
        <w:rPr>
          <w:spacing w:val="-4"/>
          <w:sz w:val="28"/>
          <w:szCs w:val="28"/>
          <w:lang w:val="vi-VN"/>
        </w:rPr>
        <w:t xml:space="preserve"> </w:t>
      </w:r>
      <w:r w:rsidRPr="002F548F">
        <w:rPr>
          <w:rFonts w:eastAsia="Calibri"/>
          <w:spacing w:val="-4"/>
          <w:sz w:val="28"/>
          <w:szCs w:val="28"/>
        </w:rPr>
        <w:t>bao gồm</w:t>
      </w:r>
      <w:r w:rsidR="00A33700" w:rsidRPr="002F548F">
        <w:rPr>
          <w:rFonts w:eastAsia="Calibri"/>
          <w:spacing w:val="-4"/>
          <w:sz w:val="28"/>
          <w:szCs w:val="28"/>
        </w:rPr>
        <w:t xml:space="preserve"> </w:t>
      </w:r>
      <w:r w:rsidR="00A33700" w:rsidRPr="002F548F">
        <w:rPr>
          <w:spacing w:val="-4"/>
          <w:sz w:val="28"/>
        </w:rPr>
        <w:t>các</w:t>
      </w:r>
      <w:r w:rsidR="00A33700" w:rsidRPr="002F548F">
        <w:rPr>
          <w:sz w:val="28"/>
        </w:rPr>
        <w:t xml:space="preserve"> tài liệu quy định tại Điều 133 của Luật Tổ chức chính quyền địa phương</w:t>
      </w:r>
      <w:r w:rsidR="00A33700" w:rsidRPr="002F548F">
        <w:rPr>
          <w:rFonts w:eastAsia="Calibri"/>
          <w:sz w:val="28"/>
          <w:szCs w:val="28"/>
        </w:rPr>
        <w:t xml:space="preserve">. </w:t>
      </w:r>
    </w:p>
    <w:p w14:paraId="2AA213FF" w14:textId="6926E6C3" w:rsidR="001E7C7F" w:rsidRPr="002F548F" w:rsidRDefault="0081064A">
      <w:pPr>
        <w:widowControl w:val="0"/>
        <w:pBdr>
          <w:top w:val="nil"/>
          <w:left w:val="nil"/>
          <w:bottom w:val="nil"/>
          <w:right w:val="nil"/>
          <w:between w:val="nil"/>
        </w:pBdr>
        <w:spacing w:after="100" w:line="330" w:lineRule="exact"/>
        <w:ind w:firstLine="720"/>
        <w:jc w:val="both"/>
        <w:rPr>
          <w:rFonts w:eastAsia="Calibri"/>
          <w:sz w:val="28"/>
          <w:szCs w:val="28"/>
        </w:rPr>
      </w:pPr>
      <w:r w:rsidRPr="002F548F">
        <w:rPr>
          <w:rFonts w:eastAsia="Calibri"/>
          <w:sz w:val="28"/>
          <w:szCs w:val="28"/>
        </w:rPr>
        <w:t>3</w:t>
      </w:r>
      <w:r w:rsidR="001E7C7F" w:rsidRPr="002F548F">
        <w:rPr>
          <w:rFonts w:eastAsia="Calibri"/>
          <w:sz w:val="28"/>
          <w:szCs w:val="28"/>
        </w:rPr>
        <w:t xml:space="preserve">. Ủy ban Pháp luật thẩm tra </w:t>
      </w:r>
      <w:r w:rsidR="00196B31" w:rsidRPr="002F548F">
        <w:rPr>
          <w:rFonts w:eastAsia="Calibri"/>
          <w:sz w:val="28"/>
          <w:szCs w:val="28"/>
        </w:rPr>
        <w:t xml:space="preserve">tờ trình và đề án của Chính phủ về </w:t>
      </w:r>
      <w:r w:rsidR="00863CBA" w:rsidRPr="002F548F">
        <w:rPr>
          <w:sz w:val="28"/>
          <w:szCs w:val="28"/>
        </w:rPr>
        <w:t xml:space="preserve">việc thành lập, giải thể, nhập, chia, điều chỉnh địa giới </w:t>
      </w:r>
      <w:r w:rsidR="00266961" w:rsidRPr="002F548F">
        <w:rPr>
          <w:sz w:val="28"/>
          <w:szCs w:val="28"/>
        </w:rPr>
        <w:t xml:space="preserve">đơn vị </w:t>
      </w:r>
      <w:r w:rsidR="00863CBA" w:rsidRPr="002F548F">
        <w:rPr>
          <w:sz w:val="28"/>
          <w:szCs w:val="28"/>
          <w:lang w:val="vi-VN"/>
        </w:rPr>
        <w:t xml:space="preserve">hành chính </w:t>
      </w:r>
      <w:r w:rsidR="00354AEE" w:rsidRPr="002F548F">
        <w:rPr>
          <w:sz w:val="28"/>
          <w:szCs w:val="28"/>
          <w:lang w:val="vi-VN"/>
        </w:rPr>
        <w:t>dưới tỉnh, thành phố trực thuộc trung ương</w:t>
      </w:r>
      <w:r w:rsidR="001E7C7F" w:rsidRPr="002F548F">
        <w:rPr>
          <w:rFonts w:eastAsia="Calibri"/>
          <w:sz w:val="28"/>
          <w:szCs w:val="28"/>
        </w:rPr>
        <w:t xml:space="preserve">. </w:t>
      </w:r>
    </w:p>
    <w:p w14:paraId="26E5DE01" w14:textId="22A635A3" w:rsidR="006F1E87" w:rsidRPr="002F548F" w:rsidRDefault="0081064A">
      <w:pPr>
        <w:widowControl w:val="0"/>
        <w:pBdr>
          <w:top w:val="nil"/>
          <w:left w:val="nil"/>
          <w:bottom w:val="nil"/>
          <w:right w:val="nil"/>
          <w:between w:val="nil"/>
        </w:pBdr>
        <w:spacing w:after="100" w:line="330" w:lineRule="exact"/>
        <w:ind w:firstLine="720"/>
        <w:jc w:val="both"/>
        <w:rPr>
          <w:sz w:val="28"/>
          <w:szCs w:val="28"/>
        </w:rPr>
      </w:pPr>
      <w:r w:rsidRPr="002F548F">
        <w:rPr>
          <w:sz w:val="28"/>
          <w:szCs w:val="28"/>
        </w:rPr>
        <w:t>4</w:t>
      </w:r>
      <w:r w:rsidR="001E7C7F" w:rsidRPr="002F548F">
        <w:rPr>
          <w:sz w:val="28"/>
          <w:szCs w:val="28"/>
        </w:rPr>
        <w:t xml:space="preserve">. Trình tự Ủy ban Thường vụ Quốc hội xem xét, quyết định </w:t>
      </w:r>
      <w:r w:rsidR="00863CBA" w:rsidRPr="002F548F">
        <w:rPr>
          <w:sz w:val="28"/>
          <w:szCs w:val="28"/>
        </w:rPr>
        <w:t>thành lập, giải thể, nhập, chia, điều chỉnh địa giới</w:t>
      </w:r>
      <w:r w:rsidR="00C95A5C" w:rsidRPr="002F548F">
        <w:rPr>
          <w:sz w:val="28"/>
          <w:szCs w:val="28"/>
        </w:rPr>
        <w:t xml:space="preserve"> đơn vị</w:t>
      </w:r>
      <w:r w:rsidR="00863CBA" w:rsidRPr="002F548F">
        <w:rPr>
          <w:sz w:val="28"/>
          <w:szCs w:val="28"/>
        </w:rPr>
        <w:t xml:space="preserve"> </w:t>
      </w:r>
      <w:r w:rsidR="00863CBA" w:rsidRPr="002F548F">
        <w:rPr>
          <w:sz w:val="28"/>
          <w:szCs w:val="28"/>
          <w:lang w:val="vi-VN"/>
        </w:rPr>
        <w:t xml:space="preserve">hành chính </w:t>
      </w:r>
      <w:r w:rsidR="00354AEE" w:rsidRPr="002F548F">
        <w:rPr>
          <w:sz w:val="28"/>
          <w:szCs w:val="28"/>
          <w:lang w:val="vi-VN"/>
        </w:rPr>
        <w:t>dưới tỉnh, thành phố trực thuộc trung ương</w:t>
      </w:r>
      <w:r w:rsidR="00354AEE" w:rsidRPr="002F548F" w:rsidDel="00354AEE">
        <w:rPr>
          <w:sz w:val="28"/>
          <w:szCs w:val="28"/>
          <w:lang w:val="vi-VN"/>
        </w:rPr>
        <w:t xml:space="preserve"> </w:t>
      </w:r>
      <w:r w:rsidR="001E7C7F" w:rsidRPr="002F548F">
        <w:rPr>
          <w:sz w:val="28"/>
          <w:szCs w:val="28"/>
        </w:rPr>
        <w:t xml:space="preserve">thực hiện theo quy định tại Điều </w:t>
      </w:r>
      <w:r w:rsidR="00711D3A" w:rsidRPr="002F548F">
        <w:rPr>
          <w:sz w:val="28"/>
          <w:szCs w:val="28"/>
        </w:rPr>
        <w:t xml:space="preserve">24 </w:t>
      </w:r>
      <w:r w:rsidR="001E7C7F" w:rsidRPr="002F548F">
        <w:rPr>
          <w:sz w:val="28"/>
          <w:szCs w:val="28"/>
        </w:rPr>
        <w:t>của Quy chế này.</w:t>
      </w:r>
      <w:r w:rsidR="00196B31" w:rsidRPr="002F548F">
        <w:rPr>
          <w:sz w:val="28"/>
          <w:szCs w:val="28"/>
        </w:rPr>
        <w:t xml:space="preserve"> </w:t>
      </w:r>
    </w:p>
    <w:p w14:paraId="5B8280F6" w14:textId="5D646A4E" w:rsidR="00982B0A" w:rsidRPr="002F548F" w:rsidRDefault="00266961">
      <w:pPr>
        <w:widowControl w:val="0"/>
        <w:pBdr>
          <w:top w:val="nil"/>
          <w:left w:val="nil"/>
          <w:bottom w:val="nil"/>
          <w:right w:val="nil"/>
          <w:between w:val="nil"/>
        </w:pBdr>
        <w:spacing w:after="100" w:line="330" w:lineRule="exact"/>
        <w:ind w:firstLine="720"/>
        <w:jc w:val="both"/>
        <w:rPr>
          <w:spacing w:val="2"/>
          <w:sz w:val="28"/>
          <w:szCs w:val="28"/>
          <w:lang w:val="en-GB"/>
        </w:rPr>
      </w:pPr>
      <w:r w:rsidRPr="002F548F">
        <w:rPr>
          <w:spacing w:val="2"/>
          <w:sz w:val="28"/>
          <w:szCs w:val="28"/>
        </w:rPr>
        <w:t xml:space="preserve">Việc xem xét, quyết định thành lập, giải thể, nhập, chia, điều chỉnh địa giới đơn vị </w:t>
      </w:r>
      <w:r w:rsidRPr="002F548F">
        <w:rPr>
          <w:spacing w:val="2"/>
          <w:sz w:val="28"/>
          <w:szCs w:val="28"/>
          <w:lang w:val="vi-VN"/>
        </w:rPr>
        <w:t xml:space="preserve">hành chính </w:t>
      </w:r>
      <w:r w:rsidRPr="002F548F">
        <w:rPr>
          <w:spacing w:val="2"/>
          <w:sz w:val="28"/>
          <w:szCs w:val="28"/>
        </w:rPr>
        <w:t xml:space="preserve">cấp </w:t>
      </w:r>
      <w:r w:rsidRPr="002F548F">
        <w:rPr>
          <w:spacing w:val="2"/>
          <w:sz w:val="28"/>
          <w:szCs w:val="28"/>
          <w:lang w:val="en-GB"/>
        </w:rPr>
        <w:t xml:space="preserve">huyện được tiến hành đồng thời với việc xem xét, quyết định, thành lập, giải thể Tòa án nhân dân, Viện kiểm sát nhân dân cấp huyện tương </w:t>
      </w:r>
      <w:r w:rsidR="00196B31" w:rsidRPr="002F548F">
        <w:rPr>
          <w:spacing w:val="2"/>
          <w:sz w:val="28"/>
          <w:szCs w:val="28"/>
          <w:lang w:val="en-GB"/>
        </w:rPr>
        <w:t>ứng</w:t>
      </w:r>
      <w:r w:rsidRPr="002F548F">
        <w:rPr>
          <w:spacing w:val="2"/>
          <w:sz w:val="28"/>
          <w:szCs w:val="28"/>
          <w:lang w:val="en-GB"/>
        </w:rPr>
        <w:t xml:space="preserve">. </w:t>
      </w:r>
      <w:bookmarkStart w:id="89" w:name="_Hlk112830062"/>
      <w:bookmarkStart w:id="90" w:name="_Hlk111991412"/>
    </w:p>
    <w:p w14:paraId="389A4AD7" w14:textId="77777777" w:rsidR="009E4BEE" w:rsidRPr="002F548F" w:rsidRDefault="001E7C7F">
      <w:pPr>
        <w:widowControl w:val="0"/>
        <w:spacing w:after="100" w:line="330" w:lineRule="exact"/>
        <w:ind w:firstLine="720"/>
        <w:jc w:val="both"/>
        <w:rPr>
          <w:b/>
          <w:bCs/>
          <w:sz w:val="28"/>
          <w:szCs w:val="28"/>
        </w:rPr>
      </w:pPr>
      <w:r w:rsidRPr="002F548F">
        <w:rPr>
          <w:b/>
          <w:bCs/>
          <w:sz w:val="28"/>
          <w:szCs w:val="28"/>
          <w:lang w:val="vi-VN"/>
        </w:rPr>
        <w:t xml:space="preserve">Điều </w:t>
      </w:r>
      <w:r w:rsidR="004744FC" w:rsidRPr="002F548F">
        <w:rPr>
          <w:b/>
          <w:bCs/>
          <w:sz w:val="28"/>
          <w:szCs w:val="28"/>
        </w:rPr>
        <w:t>7</w:t>
      </w:r>
      <w:r w:rsidR="00711D3A" w:rsidRPr="002F548F">
        <w:rPr>
          <w:b/>
          <w:bCs/>
          <w:sz w:val="28"/>
          <w:szCs w:val="28"/>
        </w:rPr>
        <w:t>5</w:t>
      </w:r>
      <w:r w:rsidRPr="002F548F">
        <w:rPr>
          <w:b/>
          <w:bCs/>
          <w:sz w:val="28"/>
          <w:szCs w:val="28"/>
          <w:lang w:val="vi-VN"/>
        </w:rPr>
        <w:t xml:space="preserve">. </w:t>
      </w:r>
      <w:r w:rsidRPr="002F548F">
        <w:rPr>
          <w:b/>
          <w:bCs/>
          <w:sz w:val="28"/>
          <w:szCs w:val="28"/>
          <w:lang w:val="en-GB"/>
        </w:rPr>
        <w:t>Xem xét, q</w:t>
      </w:r>
      <w:r w:rsidRPr="002F548F">
        <w:rPr>
          <w:b/>
          <w:bCs/>
          <w:sz w:val="28"/>
          <w:szCs w:val="28"/>
          <w:lang w:val="vi-VN"/>
        </w:rPr>
        <w:t>uyết định giải tán Hội đồng nhân dân cấp tỉnh</w:t>
      </w:r>
      <w:r w:rsidRPr="002F548F">
        <w:rPr>
          <w:b/>
          <w:bCs/>
          <w:sz w:val="28"/>
          <w:szCs w:val="28"/>
        </w:rPr>
        <w:t xml:space="preserve">; </w:t>
      </w:r>
      <w:r w:rsidRPr="002F548F">
        <w:rPr>
          <w:b/>
          <w:bCs/>
          <w:sz w:val="28"/>
          <w:szCs w:val="28"/>
          <w:lang w:val="en-GB"/>
        </w:rPr>
        <w:t>p</w:t>
      </w:r>
      <w:r w:rsidRPr="002F548F">
        <w:rPr>
          <w:b/>
          <w:bCs/>
          <w:sz w:val="28"/>
          <w:szCs w:val="28"/>
          <w:lang w:val="vi-VN"/>
        </w:rPr>
        <w:t>hê chuẩn việc giải tán Hội đồng nhân dân cấp huyện</w:t>
      </w:r>
      <w:r w:rsidRPr="002F548F">
        <w:rPr>
          <w:b/>
          <w:bCs/>
          <w:sz w:val="28"/>
          <w:szCs w:val="28"/>
        </w:rPr>
        <w:t xml:space="preserve"> </w:t>
      </w:r>
    </w:p>
    <w:bookmarkEnd w:id="89"/>
    <w:p w14:paraId="1235DC0C" w14:textId="77777777" w:rsidR="004339B3" w:rsidRPr="002F548F" w:rsidRDefault="001E7C7F">
      <w:pPr>
        <w:widowControl w:val="0"/>
        <w:pBdr>
          <w:top w:val="nil"/>
          <w:left w:val="nil"/>
          <w:bottom w:val="nil"/>
          <w:right w:val="nil"/>
          <w:between w:val="nil"/>
        </w:pBdr>
        <w:spacing w:after="100" w:line="330" w:lineRule="exact"/>
        <w:ind w:firstLine="720"/>
        <w:jc w:val="both"/>
        <w:rPr>
          <w:spacing w:val="-2"/>
          <w:sz w:val="28"/>
          <w:szCs w:val="28"/>
        </w:rPr>
      </w:pPr>
      <w:r w:rsidRPr="002F548F">
        <w:rPr>
          <w:sz w:val="28"/>
          <w:szCs w:val="28"/>
        </w:rPr>
        <w:t xml:space="preserve">1. </w:t>
      </w:r>
      <w:r w:rsidRPr="002F548F">
        <w:rPr>
          <w:spacing w:val="-2"/>
          <w:sz w:val="28"/>
          <w:szCs w:val="28"/>
          <w:lang w:val="vi-VN"/>
        </w:rPr>
        <w:t>Ủy ban Thường vụ Quốc hội tự mình hoặc theo đề nghị của Chính phủ xem xét, quyết định việc giải tán Hội đồng nhân dân cấp tỉnh</w:t>
      </w:r>
      <w:r w:rsidR="00196B31" w:rsidRPr="002F548F">
        <w:rPr>
          <w:spacing w:val="-2"/>
          <w:sz w:val="28"/>
          <w:szCs w:val="28"/>
          <w:lang w:val="en-GB"/>
        </w:rPr>
        <w:t xml:space="preserve"> theo quy định tại Điều 139 của Luật Tổ chức chính quyền địa phương</w:t>
      </w:r>
      <w:r w:rsidRPr="002F548F">
        <w:rPr>
          <w:spacing w:val="-2"/>
          <w:sz w:val="28"/>
          <w:szCs w:val="28"/>
        </w:rPr>
        <w:t xml:space="preserve">. </w:t>
      </w:r>
    </w:p>
    <w:p w14:paraId="374765D7" w14:textId="77777777" w:rsidR="001E7C7F" w:rsidRPr="002F548F" w:rsidRDefault="001E7C7F">
      <w:pPr>
        <w:widowControl w:val="0"/>
        <w:pBdr>
          <w:top w:val="nil"/>
          <w:left w:val="nil"/>
          <w:bottom w:val="nil"/>
          <w:right w:val="nil"/>
          <w:between w:val="nil"/>
        </w:pBdr>
        <w:spacing w:after="100" w:line="330" w:lineRule="exact"/>
        <w:ind w:firstLine="720"/>
        <w:jc w:val="both"/>
        <w:rPr>
          <w:spacing w:val="-6"/>
          <w:sz w:val="28"/>
          <w:szCs w:val="28"/>
          <w:lang w:val="en-GB"/>
        </w:rPr>
      </w:pPr>
      <w:r w:rsidRPr="002F548F">
        <w:rPr>
          <w:spacing w:val="-2"/>
          <w:sz w:val="28"/>
          <w:szCs w:val="28"/>
          <w:lang w:val="en-GB"/>
        </w:rPr>
        <w:t>Trường hợp</w:t>
      </w:r>
      <w:r w:rsidRPr="002F548F">
        <w:rPr>
          <w:spacing w:val="-6"/>
          <w:sz w:val="28"/>
          <w:szCs w:val="28"/>
          <w:lang w:val="vi-VN"/>
        </w:rPr>
        <w:t xml:space="preserve"> Ủy ban Thường vụ Quốc hội tự mình</w:t>
      </w:r>
      <w:r w:rsidRPr="002F548F">
        <w:rPr>
          <w:spacing w:val="-6"/>
          <w:sz w:val="28"/>
          <w:szCs w:val="28"/>
        </w:rPr>
        <w:t xml:space="preserve"> quyết định giải tán Hội đồng nhân dân cấp tỉnh thì</w:t>
      </w:r>
      <w:r w:rsidRPr="002F548F">
        <w:rPr>
          <w:spacing w:val="-6"/>
          <w:sz w:val="28"/>
          <w:szCs w:val="28"/>
          <w:lang w:val="en-GB"/>
        </w:rPr>
        <w:t xml:space="preserve"> Ban Công tác đại biểu phối hợp với cơ quan </w:t>
      </w:r>
      <w:r w:rsidR="00306CCD" w:rsidRPr="002F548F">
        <w:rPr>
          <w:spacing w:val="-6"/>
          <w:sz w:val="28"/>
          <w:szCs w:val="28"/>
          <w:lang w:val="en-GB"/>
        </w:rPr>
        <w:t xml:space="preserve">có liên </w:t>
      </w:r>
      <w:r w:rsidRPr="002F548F">
        <w:rPr>
          <w:spacing w:val="-6"/>
          <w:sz w:val="28"/>
          <w:szCs w:val="28"/>
          <w:lang w:val="en-GB"/>
        </w:rPr>
        <w:t xml:space="preserve">quan chuẩn bị hồ sơ báo cáo Ủy ban Thường vụ Quốc hội. </w:t>
      </w:r>
    </w:p>
    <w:p w14:paraId="491ACCC3" w14:textId="77777777" w:rsidR="001E7C7F" w:rsidRPr="002F548F" w:rsidRDefault="001E7C7F">
      <w:pPr>
        <w:widowControl w:val="0"/>
        <w:pBdr>
          <w:top w:val="nil"/>
          <w:left w:val="nil"/>
          <w:bottom w:val="nil"/>
          <w:right w:val="nil"/>
          <w:between w:val="nil"/>
        </w:pBdr>
        <w:spacing w:after="100" w:line="330" w:lineRule="exact"/>
        <w:ind w:firstLine="720"/>
        <w:jc w:val="both"/>
        <w:rPr>
          <w:sz w:val="28"/>
          <w:szCs w:val="28"/>
        </w:rPr>
      </w:pPr>
      <w:r w:rsidRPr="002F548F">
        <w:rPr>
          <w:spacing w:val="-6"/>
          <w:sz w:val="28"/>
          <w:szCs w:val="28"/>
          <w:lang w:val="en-GB"/>
        </w:rPr>
        <w:lastRenderedPageBreak/>
        <w:t xml:space="preserve">Hồ sơ trình </w:t>
      </w:r>
      <w:r w:rsidRPr="002F548F">
        <w:rPr>
          <w:sz w:val="28"/>
          <w:szCs w:val="28"/>
          <w:lang w:val="vi-VN"/>
        </w:rPr>
        <w:t>Ủy ban Thường vụ Quốc hội</w:t>
      </w:r>
      <w:r w:rsidRPr="002F548F">
        <w:rPr>
          <w:spacing w:val="-6"/>
          <w:sz w:val="28"/>
          <w:szCs w:val="28"/>
          <w:lang w:val="en-GB"/>
        </w:rPr>
        <w:t xml:space="preserve"> bao gồm:</w:t>
      </w:r>
    </w:p>
    <w:p w14:paraId="242E1EA5" w14:textId="09971595" w:rsidR="001E7C7F" w:rsidRPr="002F548F" w:rsidRDefault="001E7C7F">
      <w:pPr>
        <w:widowControl w:val="0"/>
        <w:spacing w:after="100" w:line="330" w:lineRule="exact"/>
        <w:ind w:firstLine="720"/>
        <w:jc w:val="both"/>
        <w:rPr>
          <w:sz w:val="28"/>
          <w:szCs w:val="28"/>
          <w:lang w:val="en-GB"/>
        </w:rPr>
      </w:pPr>
      <w:r w:rsidRPr="002F548F">
        <w:rPr>
          <w:sz w:val="28"/>
          <w:szCs w:val="28"/>
          <w:lang w:val="en-GB"/>
        </w:rPr>
        <w:t xml:space="preserve">a) Tờ trình của </w:t>
      </w:r>
      <w:r w:rsidR="001F52C1" w:rsidRPr="002F548F">
        <w:rPr>
          <w:sz w:val="28"/>
          <w:szCs w:val="28"/>
          <w:lang w:val="en-GB"/>
        </w:rPr>
        <w:t xml:space="preserve">Chính phủ hoặc của </w:t>
      </w:r>
      <w:r w:rsidRPr="002F548F">
        <w:rPr>
          <w:sz w:val="28"/>
          <w:szCs w:val="28"/>
          <w:lang w:val="en-GB"/>
        </w:rPr>
        <w:t>Ban Công tác đại biểu;</w:t>
      </w:r>
    </w:p>
    <w:p w14:paraId="185A7690" w14:textId="77777777" w:rsidR="001E7C7F" w:rsidRPr="002F548F" w:rsidRDefault="001E7C7F">
      <w:pPr>
        <w:widowControl w:val="0"/>
        <w:spacing w:after="120" w:line="330" w:lineRule="exact"/>
        <w:ind w:firstLine="720"/>
        <w:jc w:val="both"/>
        <w:rPr>
          <w:sz w:val="28"/>
          <w:szCs w:val="28"/>
          <w:lang w:val="en-GB"/>
        </w:rPr>
      </w:pPr>
      <w:r w:rsidRPr="002F548F">
        <w:rPr>
          <w:sz w:val="28"/>
          <w:szCs w:val="28"/>
          <w:lang w:val="en-GB"/>
        </w:rPr>
        <w:t>b) Dự thảo nghị quyết của Ủy ban Thường vụ Quốc hội;</w:t>
      </w:r>
    </w:p>
    <w:p w14:paraId="618324E3" w14:textId="0423B952" w:rsidR="001E7C7F" w:rsidRPr="002F548F" w:rsidRDefault="001E7C7F">
      <w:pPr>
        <w:widowControl w:val="0"/>
        <w:spacing w:after="120" w:line="330" w:lineRule="exact"/>
        <w:ind w:firstLine="720"/>
        <w:jc w:val="both"/>
        <w:rPr>
          <w:sz w:val="28"/>
          <w:szCs w:val="28"/>
          <w:lang w:val="en-GB"/>
        </w:rPr>
      </w:pPr>
      <w:r w:rsidRPr="002F548F">
        <w:rPr>
          <w:sz w:val="28"/>
          <w:szCs w:val="28"/>
          <w:lang w:val="en-GB"/>
        </w:rPr>
        <w:t>c) Tài liệu khác (nếu có).</w:t>
      </w:r>
    </w:p>
    <w:p w14:paraId="7F2B099A" w14:textId="77777777" w:rsidR="001E7C7F" w:rsidRPr="002F548F" w:rsidRDefault="001E7C7F">
      <w:pPr>
        <w:widowControl w:val="0"/>
        <w:pBdr>
          <w:top w:val="nil"/>
          <w:left w:val="nil"/>
          <w:bottom w:val="nil"/>
          <w:right w:val="nil"/>
          <w:between w:val="nil"/>
        </w:pBdr>
        <w:spacing w:after="120" w:line="340" w:lineRule="exact"/>
        <w:ind w:firstLine="720"/>
        <w:jc w:val="both"/>
        <w:rPr>
          <w:spacing w:val="-4"/>
          <w:sz w:val="28"/>
          <w:szCs w:val="28"/>
        </w:rPr>
      </w:pPr>
      <w:r w:rsidRPr="002F548F">
        <w:rPr>
          <w:sz w:val="28"/>
          <w:szCs w:val="28"/>
        </w:rPr>
        <w:t xml:space="preserve">2. </w:t>
      </w:r>
      <w:r w:rsidRPr="002F548F">
        <w:rPr>
          <w:sz w:val="28"/>
          <w:szCs w:val="28"/>
          <w:lang w:val="vi-VN"/>
        </w:rPr>
        <w:t xml:space="preserve">Ủy ban Thường vụ Quốc hội </w:t>
      </w:r>
      <w:r w:rsidRPr="002F548F">
        <w:rPr>
          <w:sz w:val="28"/>
          <w:szCs w:val="28"/>
        </w:rPr>
        <w:t xml:space="preserve">xem xét, phê chuẩn </w:t>
      </w:r>
      <w:r w:rsidRPr="002F548F">
        <w:rPr>
          <w:spacing w:val="-4"/>
          <w:sz w:val="28"/>
          <w:szCs w:val="28"/>
        </w:rPr>
        <w:t>việc giải tán Hội đồng nhân dân cấp huyện</w:t>
      </w:r>
      <w:r w:rsidRPr="002F548F">
        <w:rPr>
          <w:sz w:val="28"/>
          <w:szCs w:val="28"/>
        </w:rPr>
        <w:t xml:space="preserve"> theo </w:t>
      </w:r>
      <w:r w:rsidRPr="002F548F">
        <w:rPr>
          <w:sz w:val="28"/>
          <w:szCs w:val="28"/>
          <w:lang w:val="vi-VN"/>
        </w:rPr>
        <w:t xml:space="preserve">đề nghị của </w:t>
      </w:r>
      <w:r w:rsidRPr="002F548F">
        <w:rPr>
          <w:spacing w:val="-4"/>
          <w:sz w:val="28"/>
          <w:szCs w:val="28"/>
          <w:lang w:val="vi-VN"/>
        </w:rPr>
        <w:t>Hội đồng nhân dân cấp tỉnh</w:t>
      </w:r>
      <w:r w:rsidRPr="002F548F">
        <w:rPr>
          <w:spacing w:val="-4"/>
          <w:sz w:val="28"/>
          <w:szCs w:val="28"/>
        </w:rPr>
        <w:t xml:space="preserve">. </w:t>
      </w:r>
    </w:p>
    <w:p w14:paraId="311C63CA" w14:textId="77777777" w:rsidR="001E7C7F" w:rsidRPr="002F548F" w:rsidRDefault="001E7C7F">
      <w:pPr>
        <w:widowControl w:val="0"/>
        <w:pBdr>
          <w:top w:val="nil"/>
          <w:left w:val="nil"/>
          <w:bottom w:val="nil"/>
          <w:right w:val="nil"/>
          <w:between w:val="nil"/>
        </w:pBdr>
        <w:spacing w:after="120" w:line="340" w:lineRule="exact"/>
        <w:ind w:firstLine="720"/>
        <w:jc w:val="both"/>
        <w:rPr>
          <w:sz w:val="28"/>
          <w:szCs w:val="28"/>
        </w:rPr>
      </w:pPr>
      <w:r w:rsidRPr="002F548F">
        <w:rPr>
          <w:spacing w:val="-4"/>
          <w:sz w:val="28"/>
          <w:szCs w:val="28"/>
        </w:rPr>
        <w:t xml:space="preserve">Hồ sơ </w:t>
      </w:r>
      <w:r w:rsidRPr="002F548F">
        <w:rPr>
          <w:sz w:val="28"/>
          <w:szCs w:val="28"/>
          <w:lang w:val="en-GB"/>
        </w:rPr>
        <w:t xml:space="preserve">trình </w:t>
      </w:r>
      <w:r w:rsidRPr="002F548F">
        <w:rPr>
          <w:sz w:val="28"/>
          <w:szCs w:val="28"/>
        </w:rPr>
        <w:t>Ủy ban Thường vụ Quốc hội</w:t>
      </w:r>
      <w:r w:rsidRPr="002F548F">
        <w:rPr>
          <w:sz w:val="28"/>
          <w:szCs w:val="28"/>
          <w:lang w:val="en-GB"/>
        </w:rPr>
        <w:t xml:space="preserve"> </w:t>
      </w:r>
      <w:r w:rsidRPr="002F548F">
        <w:rPr>
          <w:spacing w:val="-4"/>
          <w:sz w:val="28"/>
          <w:szCs w:val="28"/>
        </w:rPr>
        <w:t>bao gồm:</w:t>
      </w:r>
    </w:p>
    <w:p w14:paraId="292D0630" w14:textId="77777777" w:rsidR="001E7C7F" w:rsidRPr="002F548F" w:rsidRDefault="001E7C7F">
      <w:pPr>
        <w:widowControl w:val="0"/>
        <w:spacing w:after="120" w:line="340" w:lineRule="exact"/>
        <w:ind w:firstLine="720"/>
        <w:jc w:val="both"/>
        <w:rPr>
          <w:sz w:val="28"/>
          <w:szCs w:val="28"/>
          <w:lang w:val="en-GB"/>
        </w:rPr>
      </w:pPr>
      <w:r w:rsidRPr="002F548F">
        <w:rPr>
          <w:sz w:val="28"/>
          <w:szCs w:val="28"/>
          <w:lang w:val="en-GB"/>
        </w:rPr>
        <w:t>a) Tờ trình của Hội đồng nhân dân cấp tỉnh;</w:t>
      </w:r>
    </w:p>
    <w:p w14:paraId="3F53360E" w14:textId="77777777" w:rsidR="001E7C7F" w:rsidRPr="002F548F" w:rsidRDefault="001E7C7F">
      <w:pPr>
        <w:widowControl w:val="0"/>
        <w:spacing w:after="120" w:line="340" w:lineRule="exact"/>
        <w:ind w:firstLine="720"/>
        <w:jc w:val="both"/>
        <w:rPr>
          <w:sz w:val="28"/>
          <w:szCs w:val="28"/>
          <w:lang w:val="en-GB"/>
        </w:rPr>
      </w:pPr>
      <w:r w:rsidRPr="002F548F">
        <w:rPr>
          <w:sz w:val="28"/>
          <w:szCs w:val="28"/>
          <w:lang w:val="en-GB"/>
        </w:rPr>
        <w:t>b) Dự thảo nghị quyết của Ủy ban Thường vụ Quốc hội;</w:t>
      </w:r>
    </w:p>
    <w:p w14:paraId="764D9006" w14:textId="69892E22" w:rsidR="001E7C7F" w:rsidRPr="002F548F" w:rsidRDefault="001E7C7F">
      <w:pPr>
        <w:widowControl w:val="0"/>
        <w:spacing w:after="120" w:line="340" w:lineRule="exact"/>
        <w:ind w:firstLine="720"/>
        <w:jc w:val="both"/>
        <w:rPr>
          <w:sz w:val="28"/>
          <w:szCs w:val="28"/>
          <w:lang w:val="en-GB"/>
        </w:rPr>
      </w:pPr>
      <w:r w:rsidRPr="002F548F">
        <w:rPr>
          <w:sz w:val="28"/>
          <w:szCs w:val="28"/>
          <w:lang w:val="en-GB"/>
        </w:rPr>
        <w:t>c) Tài liệu khác (nếu có).</w:t>
      </w:r>
    </w:p>
    <w:p w14:paraId="189B2753" w14:textId="3B0B17AC" w:rsidR="004D3772" w:rsidRPr="002F548F" w:rsidRDefault="001E7C7F">
      <w:pPr>
        <w:widowControl w:val="0"/>
        <w:spacing w:after="120" w:line="340" w:lineRule="exact"/>
        <w:ind w:firstLine="720"/>
        <w:jc w:val="both"/>
        <w:rPr>
          <w:rFonts w:eastAsia="Calibri"/>
          <w:sz w:val="28"/>
          <w:szCs w:val="28"/>
        </w:rPr>
      </w:pPr>
      <w:r w:rsidRPr="002F548F">
        <w:rPr>
          <w:sz w:val="28"/>
          <w:szCs w:val="28"/>
        </w:rPr>
        <w:t xml:space="preserve">3. </w:t>
      </w:r>
      <w:r w:rsidR="004D3772" w:rsidRPr="002F548F">
        <w:rPr>
          <w:rFonts w:eastAsia="Calibri"/>
          <w:sz w:val="28"/>
          <w:szCs w:val="28"/>
        </w:rPr>
        <w:t>Ủy ban Pháp luật thẩm tra tờ trình của</w:t>
      </w:r>
      <w:r w:rsidR="008F5A5A" w:rsidRPr="002F548F">
        <w:rPr>
          <w:rFonts w:eastAsia="Calibri"/>
          <w:sz w:val="28"/>
          <w:szCs w:val="28"/>
        </w:rPr>
        <w:t xml:space="preserve"> </w:t>
      </w:r>
      <w:r w:rsidR="004339B3" w:rsidRPr="002F548F">
        <w:rPr>
          <w:rFonts w:eastAsia="Calibri"/>
          <w:sz w:val="28"/>
          <w:szCs w:val="28"/>
        </w:rPr>
        <w:t>Chính phủ</w:t>
      </w:r>
      <w:r w:rsidR="004339B3" w:rsidRPr="002F548F">
        <w:rPr>
          <w:rFonts w:eastAsia="Calibri"/>
          <w:iCs/>
          <w:sz w:val="28"/>
          <w:szCs w:val="28"/>
        </w:rPr>
        <w:t xml:space="preserve">, </w:t>
      </w:r>
      <w:r w:rsidR="00163103" w:rsidRPr="002F548F">
        <w:rPr>
          <w:rFonts w:eastAsia="Calibri"/>
          <w:iCs/>
          <w:sz w:val="28"/>
          <w:szCs w:val="28"/>
        </w:rPr>
        <w:t xml:space="preserve">của </w:t>
      </w:r>
      <w:r w:rsidR="008F5A5A" w:rsidRPr="002F548F">
        <w:rPr>
          <w:rFonts w:eastAsia="Calibri"/>
          <w:iCs/>
          <w:sz w:val="28"/>
          <w:szCs w:val="28"/>
        </w:rPr>
        <w:t>Ban Công tác đại biểu</w:t>
      </w:r>
      <w:r w:rsidR="004D3772" w:rsidRPr="002F548F">
        <w:rPr>
          <w:rFonts w:eastAsia="Calibri"/>
          <w:iCs/>
          <w:sz w:val="28"/>
          <w:szCs w:val="28"/>
        </w:rPr>
        <w:t xml:space="preserve"> </w:t>
      </w:r>
      <w:r w:rsidR="00196B31" w:rsidRPr="002F548F">
        <w:rPr>
          <w:rFonts w:eastAsia="Calibri"/>
          <w:iCs/>
          <w:sz w:val="28"/>
          <w:szCs w:val="28"/>
        </w:rPr>
        <w:t>về việc giải tán Hội đồng nhân dân cấp tỉnh; tờ trình của</w:t>
      </w:r>
      <w:r w:rsidR="00B35387" w:rsidRPr="002F548F">
        <w:rPr>
          <w:rFonts w:eastAsia="Calibri"/>
          <w:iCs/>
          <w:sz w:val="28"/>
          <w:szCs w:val="28"/>
        </w:rPr>
        <w:t xml:space="preserve"> Hội đồng nhân dân cấp tỉnh</w:t>
      </w:r>
      <w:r w:rsidR="00E93032" w:rsidRPr="002F548F">
        <w:rPr>
          <w:rFonts w:eastAsia="Calibri"/>
          <w:iCs/>
          <w:sz w:val="28"/>
          <w:szCs w:val="28"/>
        </w:rPr>
        <w:t xml:space="preserve"> về</w:t>
      </w:r>
      <w:r w:rsidR="00196B31" w:rsidRPr="002F548F">
        <w:rPr>
          <w:rFonts w:eastAsia="Calibri"/>
          <w:iCs/>
          <w:sz w:val="28"/>
          <w:szCs w:val="28"/>
        </w:rPr>
        <w:t xml:space="preserve"> việc phê chuẩn việc</w:t>
      </w:r>
      <w:r w:rsidR="00E93032" w:rsidRPr="002F548F">
        <w:rPr>
          <w:iCs/>
          <w:spacing w:val="-4"/>
          <w:sz w:val="28"/>
          <w:szCs w:val="28"/>
        </w:rPr>
        <w:t xml:space="preserve"> giải tán</w:t>
      </w:r>
      <w:r w:rsidR="00E93032" w:rsidRPr="002F548F">
        <w:rPr>
          <w:rFonts w:eastAsia="Calibri"/>
          <w:iCs/>
          <w:sz w:val="28"/>
          <w:szCs w:val="28"/>
        </w:rPr>
        <w:t xml:space="preserve"> </w:t>
      </w:r>
      <w:r w:rsidR="00E93032" w:rsidRPr="002F548F">
        <w:rPr>
          <w:iCs/>
          <w:sz w:val="28"/>
          <w:szCs w:val="28"/>
          <w:lang w:val="vi-VN"/>
        </w:rPr>
        <w:t>Hội đồng nhân dân</w:t>
      </w:r>
      <w:r w:rsidR="00196B31" w:rsidRPr="002F548F">
        <w:rPr>
          <w:iCs/>
          <w:sz w:val="28"/>
          <w:szCs w:val="28"/>
          <w:lang w:val="en-GB"/>
        </w:rPr>
        <w:t xml:space="preserve"> cấp huyện</w:t>
      </w:r>
      <w:r w:rsidR="004D3772" w:rsidRPr="002F548F">
        <w:rPr>
          <w:rFonts w:eastAsia="Calibri"/>
          <w:sz w:val="28"/>
          <w:szCs w:val="28"/>
        </w:rPr>
        <w:t xml:space="preserve">. </w:t>
      </w:r>
    </w:p>
    <w:p w14:paraId="1340596C" w14:textId="77777777" w:rsidR="001E7C7F" w:rsidRPr="002F548F" w:rsidRDefault="004D3772" w:rsidP="007F7A86">
      <w:pPr>
        <w:widowControl w:val="0"/>
        <w:spacing w:after="120" w:line="340" w:lineRule="exact"/>
        <w:ind w:firstLine="720"/>
        <w:jc w:val="both"/>
        <w:rPr>
          <w:sz w:val="28"/>
          <w:szCs w:val="28"/>
        </w:rPr>
      </w:pPr>
      <w:r w:rsidRPr="002F548F">
        <w:rPr>
          <w:sz w:val="28"/>
          <w:szCs w:val="28"/>
        </w:rPr>
        <w:t xml:space="preserve">4. </w:t>
      </w:r>
      <w:r w:rsidR="001E7C7F" w:rsidRPr="002F548F">
        <w:rPr>
          <w:sz w:val="28"/>
          <w:szCs w:val="28"/>
        </w:rPr>
        <w:t xml:space="preserve">Trình tự Ủy ban Thường vụ Quốc hội xem xét, quyết định giải tán Hội đồng nhân dân cấp tỉnh, phê chuẩn việc giải tán Hội đồng nhân dân cấp huyện thực hiện theo quy định tại Điều </w:t>
      </w:r>
      <w:r w:rsidR="00711D3A" w:rsidRPr="002F548F">
        <w:rPr>
          <w:sz w:val="28"/>
          <w:szCs w:val="28"/>
        </w:rPr>
        <w:t xml:space="preserve">24 </w:t>
      </w:r>
      <w:r w:rsidR="001E7C7F" w:rsidRPr="002F548F">
        <w:rPr>
          <w:sz w:val="28"/>
          <w:szCs w:val="28"/>
        </w:rPr>
        <w:t>của Quy chế này.</w:t>
      </w:r>
    </w:p>
    <w:p w14:paraId="26B3358A" w14:textId="77777777" w:rsidR="00212345" w:rsidRPr="002F548F" w:rsidRDefault="00212345">
      <w:pPr>
        <w:widowControl w:val="0"/>
        <w:spacing w:after="120" w:line="340" w:lineRule="exact"/>
        <w:ind w:firstLine="720"/>
        <w:jc w:val="both"/>
        <w:rPr>
          <w:b/>
          <w:bCs/>
          <w:sz w:val="28"/>
          <w:szCs w:val="28"/>
          <w:lang w:val="en-GB"/>
        </w:rPr>
      </w:pPr>
      <w:bookmarkStart w:id="91" w:name="_Hlk112830067"/>
      <w:bookmarkEnd w:id="90"/>
      <w:r w:rsidRPr="002F548F">
        <w:rPr>
          <w:b/>
          <w:bCs/>
          <w:sz w:val="28"/>
          <w:szCs w:val="28"/>
          <w:lang w:val="vi-VN"/>
        </w:rPr>
        <w:t xml:space="preserve">Điều </w:t>
      </w:r>
      <w:r w:rsidR="004744FC" w:rsidRPr="002F548F">
        <w:rPr>
          <w:b/>
          <w:bCs/>
          <w:sz w:val="28"/>
          <w:szCs w:val="28"/>
        </w:rPr>
        <w:t>7</w:t>
      </w:r>
      <w:r w:rsidR="00711D3A" w:rsidRPr="002F548F">
        <w:rPr>
          <w:b/>
          <w:bCs/>
          <w:sz w:val="28"/>
          <w:szCs w:val="28"/>
        </w:rPr>
        <w:t>6</w:t>
      </w:r>
      <w:r w:rsidRPr="002F548F">
        <w:rPr>
          <w:b/>
          <w:bCs/>
          <w:sz w:val="28"/>
          <w:szCs w:val="28"/>
          <w:lang w:val="vi-VN"/>
        </w:rPr>
        <w:t xml:space="preserve">. </w:t>
      </w:r>
      <w:r w:rsidR="00461A46" w:rsidRPr="002F548F">
        <w:rPr>
          <w:b/>
          <w:bCs/>
          <w:sz w:val="28"/>
          <w:szCs w:val="28"/>
          <w:lang w:val="en-GB"/>
        </w:rPr>
        <w:t xml:space="preserve">Hướng dẫn hoạt động của Hội đồng nhân dân </w:t>
      </w:r>
    </w:p>
    <w:bookmarkEnd w:id="91"/>
    <w:p w14:paraId="4419B68A" w14:textId="77777777" w:rsidR="00BB7506" w:rsidRPr="002F548F" w:rsidRDefault="00282F11">
      <w:pPr>
        <w:widowControl w:val="0"/>
        <w:spacing w:after="120" w:line="340" w:lineRule="exact"/>
        <w:ind w:firstLine="720"/>
        <w:jc w:val="both"/>
        <w:rPr>
          <w:sz w:val="28"/>
          <w:szCs w:val="28"/>
        </w:rPr>
      </w:pPr>
      <w:r w:rsidRPr="002F548F">
        <w:rPr>
          <w:sz w:val="28"/>
          <w:szCs w:val="28"/>
        </w:rPr>
        <w:t xml:space="preserve">1. </w:t>
      </w:r>
      <w:r w:rsidR="00BB7506" w:rsidRPr="002F548F">
        <w:rPr>
          <w:sz w:val="28"/>
          <w:szCs w:val="28"/>
        </w:rPr>
        <w:t xml:space="preserve">Ủy ban Thường vụ Quốc hội tự mình </w:t>
      </w:r>
      <w:r w:rsidR="00BB7506" w:rsidRPr="002F548F">
        <w:rPr>
          <w:sz w:val="28"/>
        </w:rPr>
        <w:t xml:space="preserve">hoặc theo đề nghị của </w:t>
      </w:r>
      <w:r w:rsidRPr="002F548F">
        <w:rPr>
          <w:sz w:val="28"/>
        </w:rPr>
        <w:t>Hội đồng nhân dân cấp tỉnh</w:t>
      </w:r>
      <w:r w:rsidRPr="002F548F">
        <w:rPr>
          <w:sz w:val="28"/>
          <w:szCs w:val="28"/>
        </w:rPr>
        <w:t xml:space="preserve"> </w:t>
      </w:r>
      <w:r w:rsidR="00EE72F6" w:rsidRPr="002F548F">
        <w:rPr>
          <w:sz w:val="28"/>
          <w:szCs w:val="28"/>
        </w:rPr>
        <w:t xml:space="preserve">quyết định việc </w:t>
      </w:r>
      <w:r w:rsidR="000C4984" w:rsidRPr="002F548F">
        <w:rPr>
          <w:sz w:val="28"/>
          <w:szCs w:val="28"/>
        </w:rPr>
        <w:t>hướng dẫn hoạt động của H</w:t>
      </w:r>
      <w:r w:rsidR="00CF2C83" w:rsidRPr="002F548F">
        <w:rPr>
          <w:sz w:val="28"/>
          <w:szCs w:val="28"/>
        </w:rPr>
        <w:t>ội đồng nhân dân</w:t>
      </w:r>
      <w:r w:rsidR="000C4984" w:rsidRPr="002F548F">
        <w:rPr>
          <w:sz w:val="28"/>
          <w:szCs w:val="28"/>
        </w:rPr>
        <w:t xml:space="preserve">. </w:t>
      </w:r>
    </w:p>
    <w:p w14:paraId="297CA9F2" w14:textId="7EF224F0" w:rsidR="00BB7506" w:rsidRPr="002F548F" w:rsidRDefault="00BB7506">
      <w:pPr>
        <w:widowControl w:val="0"/>
        <w:spacing w:after="120" w:line="340" w:lineRule="exact"/>
        <w:ind w:firstLine="720"/>
        <w:jc w:val="both"/>
        <w:rPr>
          <w:sz w:val="28"/>
          <w:szCs w:val="28"/>
        </w:rPr>
      </w:pPr>
      <w:r w:rsidRPr="002F548F">
        <w:rPr>
          <w:sz w:val="28"/>
          <w:szCs w:val="28"/>
        </w:rPr>
        <w:t xml:space="preserve">2. </w:t>
      </w:r>
      <w:r w:rsidR="000C4984" w:rsidRPr="002F548F">
        <w:rPr>
          <w:sz w:val="28"/>
          <w:szCs w:val="28"/>
        </w:rPr>
        <w:t xml:space="preserve">Ban Công tác đại biểu </w:t>
      </w:r>
      <w:r w:rsidRPr="002F548F">
        <w:rPr>
          <w:sz w:val="28"/>
          <w:szCs w:val="28"/>
        </w:rPr>
        <w:t xml:space="preserve">chủ trì, phối hợp với Thường trực Hội đồng Dân tộc, Thường trực </w:t>
      </w:r>
      <w:r w:rsidR="00EE72F6" w:rsidRPr="002F548F">
        <w:rPr>
          <w:sz w:val="28"/>
          <w:szCs w:val="28"/>
        </w:rPr>
        <w:t>Ủy</w:t>
      </w:r>
      <w:r w:rsidRPr="002F548F">
        <w:rPr>
          <w:sz w:val="28"/>
          <w:szCs w:val="28"/>
        </w:rPr>
        <w:t xml:space="preserve"> ban </w:t>
      </w:r>
      <w:r w:rsidR="00196B31" w:rsidRPr="002F548F">
        <w:rPr>
          <w:sz w:val="28"/>
          <w:szCs w:val="28"/>
        </w:rPr>
        <w:t xml:space="preserve">có liên quan </w:t>
      </w:r>
      <w:r w:rsidRPr="002F548F">
        <w:rPr>
          <w:sz w:val="28"/>
          <w:szCs w:val="28"/>
        </w:rPr>
        <w:t>của Quốc hội chuẩn bị hồ sơ</w:t>
      </w:r>
      <w:r w:rsidR="000678E0" w:rsidRPr="002F548F">
        <w:rPr>
          <w:sz w:val="28"/>
          <w:szCs w:val="28"/>
        </w:rPr>
        <w:t xml:space="preserve"> theo quy định tại khoản 6 Điều 28 của Quy chế này để</w:t>
      </w:r>
      <w:r w:rsidRPr="002F548F">
        <w:rPr>
          <w:sz w:val="28"/>
          <w:szCs w:val="28"/>
        </w:rPr>
        <w:t xml:space="preserve"> </w:t>
      </w:r>
      <w:r w:rsidR="000C4984" w:rsidRPr="002F548F">
        <w:rPr>
          <w:sz w:val="28"/>
          <w:szCs w:val="28"/>
        </w:rPr>
        <w:t xml:space="preserve">trình </w:t>
      </w:r>
      <w:r w:rsidR="00CF2C83" w:rsidRPr="002F548F">
        <w:rPr>
          <w:sz w:val="28"/>
          <w:szCs w:val="28"/>
        </w:rPr>
        <w:t>Ủy ban Thường vụ Quốc hội</w:t>
      </w:r>
      <w:r w:rsidR="000C4984" w:rsidRPr="002F548F">
        <w:rPr>
          <w:sz w:val="28"/>
          <w:szCs w:val="28"/>
        </w:rPr>
        <w:t xml:space="preserve">. </w:t>
      </w:r>
    </w:p>
    <w:p w14:paraId="0FC8BFA4" w14:textId="7118EBB0" w:rsidR="000C4984" w:rsidRPr="002F548F" w:rsidRDefault="00EE72F6">
      <w:pPr>
        <w:widowControl w:val="0"/>
        <w:spacing w:after="120" w:line="340" w:lineRule="exact"/>
        <w:ind w:firstLine="720"/>
        <w:jc w:val="both"/>
        <w:rPr>
          <w:sz w:val="28"/>
          <w:szCs w:val="28"/>
        </w:rPr>
      </w:pPr>
      <w:r w:rsidRPr="002F548F">
        <w:rPr>
          <w:sz w:val="28"/>
          <w:szCs w:val="28"/>
        </w:rPr>
        <w:t>3</w:t>
      </w:r>
      <w:r w:rsidR="000C4984" w:rsidRPr="002F548F">
        <w:rPr>
          <w:sz w:val="28"/>
          <w:szCs w:val="28"/>
        </w:rPr>
        <w:t xml:space="preserve">. Trình tự Ủy ban Thường vụ Quốc hội xem xét, quyết định </w:t>
      </w:r>
      <w:r w:rsidR="00CF2C83" w:rsidRPr="002F548F">
        <w:rPr>
          <w:sz w:val="28"/>
          <w:szCs w:val="28"/>
        </w:rPr>
        <w:t xml:space="preserve">việc hướng dẫn hoạt động của </w:t>
      </w:r>
      <w:r w:rsidR="000C4984" w:rsidRPr="002F548F">
        <w:rPr>
          <w:sz w:val="28"/>
          <w:szCs w:val="28"/>
        </w:rPr>
        <w:t xml:space="preserve">Hội đồng nhân dân thực hiện theo quy định tại Điều </w:t>
      </w:r>
      <w:r w:rsidR="00711D3A" w:rsidRPr="002F548F">
        <w:rPr>
          <w:sz w:val="28"/>
          <w:szCs w:val="28"/>
        </w:rPr>
        <w:t xml:space="preserve">29 </w:t>
      </w:r>
      <w:r w:rsidR="000C4984" w:rsidRPr="002F548F">
        <w:rPr>
          <w:sz w:val="28"/>
          <w:szCs w:val="28"/>
        </w:rPr>
        <w:t>của Quy chế này.</w:t>
      </w:r>
    </w:p>
    <w:p w14:paraId="236CBEF6" w14:textId="2A63010C" w:rsidR="005317DC" w:rsidRPr="002F548F" w:rsidRDefault="005317DC">
      <w:pPr>
        <w:widowControl w:val="0"/>
        <w:spacing w:after="120" w:line="340" w:lineRule="exact"/>
        <w:ind w:firstLine="720"/>
        <w:jc w:val="both"/>
        <w:rPr>
          <w:sz w:val="28"/>
          <w:szCs w:val="28"/>
        </w:rPr>
      </w:pPr>
      <w:r w:rsidRPr="002F548F">
        <w:rPr>
          <w:sz w:val="28"/>
          <w:szCs w:val="28"/>
        </w:rPr>
        <w:t>Trường hợp Ủy ban Thường vụ Quốc hội ban hành văn bản quy phạm pháp luật để hướng dẫn hoạt động của Hội đồng nhân dân thì thực hiện theo quy định của Luật Ban hành văn bản quy phạm pháp luật.</w:t>
      </w:r>
    </w:p>
    <w:p w14:paraId="1DE6A8AE" w14:textId="77777777" w:rsidR="001E7C7F" w:rsidRPr="002F548F" w:rsidRDefault="001E7C7F">
      <w:pPr>
        <w:widowControl w:val="0"/>
        <w:spacing w:after="120" w:line="330" w:lineRule="exact"/>
        <w:ind w:firstLine="720"/>
        <w:jc w:val="both"/>
        <w:rPr>
          <w:b/>
          <w:bCs/>
          <w:sz w:val="28"/>
          <w:szCs w:val="28"/>
        </w:rPr>
      </w:pPr>
      <w:bookmarkStart w:id="92" w:name="_Hlk112830072"/>
      <w:r w:rsidRPr="002F548F">
        <w:rPr>
          <w:b/>
          <w:bCs/>
          <w:sz w:val="28"/>
          <w:szCs w:val="28"/>
        </w:rPr>
        <w:t xml:space="preserve">Điều </w:t>
      </w:r>
      <w:r w:rsidR="004744FC" w:rsidRPr="002F548F">
        <w:rPr>
          <w:b/>
          <w:bCs/>
          <w:sz w:val="28"/>
          <w:szCs w:val="28"/>
        </w:rPr>
        <w:t>7</w:t>
      </w:r>
      <w:r w:rsidR="00711D3A" w:rsidRPr="002F548F">
        <w:rPr>
          <w:b/>
          <w:bCs/>
          <w:sz w:val="28"/>
          <w:szCs w:val="28"/>
        </w:rPr>
        <w:t>7</w:t>
      </w:r>
      <w:r w:rsidRPr="002F548F">
        <w:rPr>
          <w:b/>
          <w:bCs/>
          <w:sz w:val="28"/>
          <w:szCs w:val="28"/>
        </w:rPr>
        <w:t>. Xem xét, quyết định và công bố ngày bầu cử đại biểu Hội đồng nhân dân trong trường hợp giải tán Hội đồng nhân dân cấp tỉnh</w:t>
      </w:r>
    </w:p>
    <w:bookmarkEnd w:id="92"/>
    <w:p w14:paraId="34E1CF5D" w14:textId="77777777" w:rsidR="001E7C7F" w:rsidRPr="002F548F" w:rsidRDefault="001E7C7F">
      <w:pPr>
        <w:widowControl w:val="0"/>
        <w:spacing w:after="120" w:line="330" w:lineRule="exact"/>
        <w:ind w:firstLine="720"/>
        <w:jc w:val="both"/>
        <w:rPr>
          <w:sz w:val="28"/>
          <w:szCs w:val="28"/>
          <w:lang w:val="en-GB"/>
        </w:rPr>
      </w:pPr>
      <w:r w:rsidRPr="002F548F">
        <w:rPr>
          <w:sz w:val="28"/>
          <w:szCs w:val="28"/>
        </w:rPr>
        <w:t xml:space="preserve">1. Chính phủ </w:t>
      </w:r>
      <w:r w:rsidR="00B35387" w:rsidRPr="002F548F">
        <w:rPr>
          <w:sz w:val="28"/>
          <w:szCs w:val="28"/>
        </w:rPr>
        <w:t xml:space="preserve">trình </w:t>
      </w:r>
      <w:r w:rsidRPr="002F548F">
        <w:rPr>
          <w:sz w:val="28"/>
          <w:szCs w:val="28"/>
        </w:rPr>
        <w:t xml:space="preserve">Ủy ban Thường vụ Quốc hội </w:t>
      </w:r>
      <w:r w:rsidR="00B35387" w:rsidRPr="002F548F">
        <w:rPr>
          <w:sz w:val="28"/>
          <w:szCs w:val="28"/>
        </w:rPr>
        <w:t>xem xét,</w:t>
      </w:r>
      <w:r w:rsidRPr="002F548F">
        <w:rPr>
          <w:sz w:val="28"/>
          <w:szCs w:val="28"/>
        </w:rPr>
        <w:t xml:space="preserve"> quyết định và công bố ngày bầu cử đại biểu Hội đồng nhân dân trong trường hợp giải tán Hội đồng nhân dân cấp tỉnh.</w:t>
      </w:r>
      <w:r w:rsidRPr="002F548F">
        <w:rPr>
          <w:sz w:val="28"/>
          <w:szCs w:val="28"/>
          <w:lang w:val="en-GB"/>
        </w:rPr>
        <w:t xml:space="preserve"> </w:t>
      </w:r>
    </w:p>
    <w:p w14:paraId="55DCE672" w14:textId="7C8DCDDC" w:rsidR="001E7C7F" w:rsidRPr="002F548F" w:rsidRDefault="001E7C7F">
      <w:pPr>
        <w:widowControl w:val="0"/>
        <w:spacing w:after="120" w:line="330" w:lineRule="exact"/>
        <w:ind w:firstLine="720"/>
        <w:jc w:val="both"/>
        <w:rPr>
          <w:sz w:val="28"/>
          <w:szCs w:val="28"/>
          <w:lang w:val="en-GB"/>
        </w:rPr>
      </w:pPr>
      <w:r w:rsidRPr="002F548F">
        <w:rPr>
          <w:sz w:val="28"/>
          <w:szCs w:val="28"/>
          <w:lang w:val="en-GB"/>
        </w:rPr>
        <w:t xml:space="preserve">Hồ sơ </w:t>
      </w:r>
      <w:r w:rsidR="00D528A8" w:rsidRPr="002F548F">
        <w:rPr>
          <w:iCs/>
          <w:sz w:val="28"/>
          <w:szCs w:val="28"/>
          <w:lang w:val="en-GB"/>
        </w:rPr>
        <w:t>trình Ủy ban Thường vụ Quốc hội</w:t>
      </w:r>
      <w:r w:rsidR="00D528A8" w:rsidRPr="002F548F">
        <w:rPr>
          <w:sz w:val="28"/>
          <w:szCs w:val="28"/>
          <w:lang w:val="en-GB"/>
        </w:rPr>
        <w:t xml:space="preserve"> </w:t>
      </w:r>
      <w:r w:rsidRPr="002F548F">
        <w:rPr>
          <w:sz w:val="28"/>
          <w:szCs w:val="28"/>
          <w:lang w:val="en-GB"/>
        </w:rPr>
        <w:t>bao gồm:</w:t>
      </w:r>
    </w:p>
    <w:p w14:paraId="16817E15" w14:textId="77777777" w:rsidR="00ED5669" w:rsidRPr="002F548F" w:rsidRDefault="00ED5669">
      <w:pPr>
        <w:widowControl w:val="0"/>
        <w:spacing w:after="120" w:line="330" w:lineRule="exact"/>
        <w:ind w:firstLine="720"/>
        <w:jc w:val="both"/>
        <w:rPr>
          <w:sz w:val="28"/>
          <w:szCs w:val="28"/>
          <w:lang w:val="en-GB"/>
        </w:rPr>
      </w:pPr>
      <w:r w:rsidRPr="002F548F">
        <w:rPr>
          <w:sz w:val="28"/>
          <w:szCs w:val="28"/>
          <w:lang w:val="en-GB"/>
        </w:rPr>
        <w:t>a) Tờ trình của Chính phủ;</w:t>
      </w:r>
    </w:p>
    <w:p w14:paraId="00CE96DE" w14:textId="77777777" w:rsidR="00ED5669" w:rsidRPr="002F548F" w:rsidRDefault="00ED5669">
      <w:pPr>
        <w:widowControl w:val="0"/>
        <w:spacing w:after="120" w:line="330" w:lineRule="exact"/>
        <w:ind w:firstLine="720"/>
        <w:jc w:val="both"/>
        <w:rPr>
          <w:sz w:val="28"/>
          <w:szCs w:val="28"/>
          <w:lang w:val="en-GB"/>
        </w:rPr>
      </w:pPr>
      <w:r w:rsidRPr="002F548F">
        <w:rPr>
          <w:sz w:val="28"/>
          <w:szCs w:val="28"/>
          <w:lang w:val="en-GB"/>
        </w:rPr>
        <w:t>b) Dự thảo nghị quyết của Ủy ban Thường vụ Quốc hội;</w:t>
      </w:r>
    </w:p>
    <w:p w14:paraId="107E6EB6" w14:textId="77777777" w:rsidR="00ED5669" w:rsidRPr="002F548F" w:rsidRDefault="00ED5669">
      <w:pPr>
        <w:widowControl w:val="0"/>
        <w:spacing w:after="120" w:line="330" w:lineRule="exact"/>
        <w:ind w:firstLine="720"/>
        <w:jc w:val="both"/>
        <w:rPr>
          <w:sz w:val="28"/>
          <w:szCs w:val="28"/>
          <w:lang w:val="en-GB"/>
        </w:rPr>
      </w:pPr>
      <w:r w:rsidRPr="002F548F">
        <w:rPr>
          <w:sz w:val="28"/>
          <w:szCs w:val="28"/>
          <w:lang w:val="en-GB"/>
        </w:rPr>
        <w:lastRenderedPageBreak/>
        <w:t>c) Dự thảo kế hoạch tổ chức bầu cử đại biểu Hội đồng nhân dân cấp tỉnh;</w:t>
      </w:r>
    </w:p>
    <w:p w14:paraId="5D69E81A" w14:textId="671F66DB" w:rsidR="00ED5669" w:rsidRPr="002F548F" w:rsidRDefault="00ED5669">
      <w:pPr>
        <w:widowControl w:val="0"/>
        <w:spacing w:after="120" w:line="330" w:lineRule="exact"/>
        <w:ind w:firstLine="720"/>
        <w:jc w:val="both"/>
        <w:rPr>
          <w:sz w:val="28"/>
          <w:szCs w:val="28"/>
          <w:lang w:val="en-GB"/>
        </w:rPr>
      </w:pPr>
      <w:r w:rsidRPr="002F548F">
        <w:rPr>
          <w:sz w:val="28"/>
          <w:szCs w:val="28"/>
          <w:lang w:val="en-GB"/>
        </w:rPr>
        <w:t>d) Tài liệu khác (nếu có).</w:t>
      </w:r>
    </w:p>
    <w:p w14:paraId="42FA0453" w14:textId="3AB9DC2A" w:rsidR="00ED5669" w:rsidRPr="002F548F" w:rsidRDefault="00553709" w:rsidP="007F7A86">
      <w:pPr>
        <w:widowControl w:val="0"/>
        <w:spacing w:after="120" w:line="330" w:lineRule="exact"/>
        <w:ind w:firstLine="720"/>
        <w:jc w:val="both"/>
        <w:rPr>
          <w:spacing w:val="4"/>
          <w:sz w:val="28"/>
          <w:szCs w:val="28"/>
        </w:rPr>
      </w:pPr>
      <w:r w:rsidRPr="002F548F">
        <w:rPr>
          <w:spacing w:val="4"/>
          <w:sz w:val="28"/>
          <w:szCs w:val="28"/>
        </w:rPr>
        <w:t>2</w:t>
      </w:r>
      <w:r w:rsidR="00ED5669" w:rsidRPr="002F548F">
        <w:rPr>
          <w:spacing w:val="4"/>
          <w:sz w:val="28"/>
          <w:szCs w:val="28"/>
        </w:rPr>
        <w:t>. Ban Công tác đại biểu báo cáo ý kiến về hồ sơ của Chính phủ.</w:t>
      </w:r>
    </w:p>
    <w:p w14:paraId="0C84C244" w14:textId="074013B9" w:rsidR="001E7C7F" w:rsidRPr="002F548F" w:rsidRDefault="00553709" w:rsidP="007F7A86">
      <w:pPr>
        <w:widowControl w:val="0"/>
        <w:spacing w:after="120" w:line="330" w:lineRule="exact"/>
        <w:ind w:firstLine="720"/>
        <w:jc w:val="both"/>
        <w:rPr>
          <w:spacing w:val="4"/>
          <w:sz w:val="28"/>
          <w:szCs w:val="28"/>
        </w:rPr>
      </w:pPr>
      <w:r w:rsidRPr="002F548F">
        <w:rPr>
          <w:spacing w:val="4"/>
          <w:sz w:val="28"/>
          <w:szCs w:val="28"/>
        </w:rPr>
        <w:t>3</w:t>
      </w:r>
      <w:r w:rsidR="001E7C7F" w:rsidRPr="002F548F">
        <w:rPr>
          <w:spacing w:val="4"/>
          <w:sz w:val="28"/>
          <w:szCs w:val="28"/>
        </w:rPr>
        <w:t>. Trình tự Ủy ban Thường vụ Quốc hội xem xét, quyết định và công bố ngày bầu cử đại biểu Hội đồng nhân dân</w:t>
      </w:r>
      <w:r w:rsidR="00196B31" w:rsidRPr="002F548F">
        <w:rPr>
          <w:spacing w:val="4"/>
          <w:sz w:val="28"/>
          <w:szCs w:val="28"/>
        </w:rPr>
        <w:t xml:space="preserve"> </w:t>
      </w:r>
      <w:r w:rsidR="00163103" w:rsidRPr="002F548F">
        <w:rPr>
          <w:spacing w:val="4"/>
          <w:sz w:val="28"/>
          <w:szCs w:val="28"/>
        </w:rPr>
        <w:t xml:space="preserve">trong trường hợp giải tán Hội đồng nhân dân </w:t>
      </w:r>
      <w:r w:rsidR="00196B31" w:rsidRPr="002F548F">
        <w:rPr>
          <w:spacing w:val="4"/>
          <w:sz w:val="28"/>
          <w:szCs w:val="28"/>
        </w:rPr>
        <w:t>cấp tỉnh</w:t>
      </w:r>
      <w:r w:rsidR="001E7C7F" w:rsidRPr="002F548F">
        <w:rPr>
          <w:spacing w:val="4"/>
          <w:sz w:val="28"/>
          <w:szCs w:val="28"/>
        </w:rPr>
        <w:t xml:space="preserve"> thực hiện theo quy định tại Điều </w:t>
      </w:r>
      <w:r w:rsidR="00711D3A" w:rsidRPr="002F548F">
        <w:rPr>
          <w:spacing w:val="4"/>
          <w:sz w:val="28"/>
          <w:szCs w:val="28"/>
        </w:rPr>
        <w:t xml:space="preserve">24 </w:t>
      </w:r>
      <w:r w:rsidR="001E7C7F" w:rsidRPr="002F548F">
        <w:rPr>
          <w:spacing w:val="4"/>
          <w:sz w:val="28"/>
          <w:szCs w:val="28"/>
        </w:rPr>
        <w:t>của Quy chế này.</w:t>
      </w:r>
    </w:p>
    <w:p w14:paraId="5C1D6393" w14:textId="77777777" w:rsidR="00FC4607" w:rsidRPr="002F548F" w:rsidRDefault="00FC4607">
      <w:pPr>
        <w:widowControl w:val="0"/>
        <w:spacing w:after="120" w:line="330" w:lineRule="exact"/>
        <w:ind w:firstLine="720"/>
        <w:jc w:val="both"/>
        <w:rPr>
          <w:b/>
          <w:bCs/>
          <w:sz w:val="28"/>
          <w:szCs w:val="28"/>
          <w:lang w:val="vi-VN"/>
        </w:rPr>
      </w:pPr>
      <w:bookmarkStart w:id="93" w:name="_Hlk112830081"/>
      <w:r w:rsidRPr="002F548F">
        <w:rPr>
          <w:b/>
          <w:bCs/>
          <w:sz w:val="28"/>
          <w:szCs w:val="28"/>
          <w:lang w:val="vi-VN"/>
        </w:rPr>
        <w:t xml:space="preserve">Điều </w:t>
      </w:r>
      <w:r w:rsidR="004744FC" w:rsidRPr="002F548F">
        <w:rPr>
          <w:b/>
          <w:bCs/>
          <w:sz w:val="28"/>
          <w:szCs w:val="28"/>
        </w:rPr>
        <w:t>7</w:t>
      </w:r>
      <w:r w:rsidR="00711D3A" w:rsidRPr="002F548F">
        <w:rPr>
          <w:b/>
          <w:bCs/>
          <w:sz w:val="28"/>
          <w:szCs w:val="28"/>
        </w:rPr>
        <w:t>8</w:t>
      </w:r>
      <w:r w:rsidRPr="002F548F">
        <w:rPr>
          <w:b/>
          <w:bCs/>
          <w:sz w:val="28"/>
          <w:szCs w:val="28"/>
          <w:lang w:val="vi-VN"/>
        </w:rPr>
        <w:t>. Xem xét, quyết định và công bố ngày bầu cử bổ sung đại biểu Hội đồng nhân dân cấp tỉnh</w:t>
      </w:r>
    </w:p>
    <w:bookmarkEnd w:id="93"/>
    <w:p w14:paraId="6E81D312" w14:textId="53F92777" w:rsidR="00FC4607" w:rsidRPr="002F548F" w:rsidRDefault="00FC4607">
      <w:pPr>
        <w:widowControl w:val="0"/>
        <w:spacing w:after="120" w:line="330" w:lineRule="exact"/>
        <w:ind w:firstLine="720"/>
        <w:jc w:val="both"/>
        <w:rPr>
          <w:bCs/>
          <w:sz w:val="28"/>
          <w:szCs w:val="28"/>
          <w:lang w:val="vi-VN"/>
        </w:rPr>
      </w:pPr>
      <w:r w:rsidRPr="002F548F">
        <w:rPr>
          <w:sz w:val="28"/>
          <w:szCs w:val="28"/>
          <w:lang w:val="vi-VN"/>
        </w:rPr>
        <w:t xml:space="preserve">1. Chính phủ trình Ủy ban Thường vụ Quốc hội xem xét, quyết định </w:t>
      </w:r>
      <w:r w:rsidR="00764AEE" w:rsidRPr="002F548F">
        <w:rPr>
          <w:sz w:val="28"/>
          <w:szCs w:val="28"/>
        </w:rPr>
        <w:t xml:space="preserve">và công bố ngày </w:t>
      </w:r>
      <w:r w:rsidRPr="002F548F">
        <w:rPr>
          <w:sz w:val="28"/>
          <w:szCs w:val="28"/>
          <w:lang w:val="vi-VN"/>
        </w:rPr>
        <w:t>bầu cử bổ sung đại biểu Hội đồng nhân dân cấp tỉnh.</w:t>
      </w:r>
      <w:r w:rsidRPr="002F548F">
        <w:rPr>
          <w:bCs/>
          <w:sz w:val="28"/>
          <w:szCs w:val="28"/>
          <w:lang w:val="vi-VN"/>
        </w:rPr>
        <w:t xml:space="preserve"> </w:t>
      </w:r>
    </w:p>
    <w:p w14:paraId="058B3D1F" w14:textId="4041593A" w:rsidR="00FC4607" w:rsidRPr="002F548F" w:rsidRDefault="00FC4607">
      <w:pPr>
        <w:widowControl w:val="0"/>
        <w:spacing w:after="120" w:line="330" w:lineRule="exact"/>
        <w:ind w:firstLine="720"/>
        <w:jc w:val="both"/>
        <w:rPr>
          <w:b/>
          <w:bCs/>
          <w:sz w:val="28"/>
          <w:szCs w:val="28"/>
          <w:lang w:val="vi-VN"/>
        </w:rPr>
      </w:pPr>
      <w:r w:rsidRPr="002F548F">
        <w:rPr>
          <w:rFonts w:eastAsia="Calibri"/>
          <w:spacing w:val="-6"/>
          <w:sz w:val="28"/>
          <w:szCs w:val="28"/>
          <w:lang w:val="vi-VN"/>
        </w:rPr>
        <w:t xml:space="preserve">Hồ sơ </w:t>
      </w:r>
      <w:r w:rsidR="00D528A8" w:rsidRPr="002F548F">
        <w:rPr>
          <w:iCs/>
          <w:sz w:val="28"/>
          <w:szCs w:val="28"/>
          <w:lang w:val="en-GB"/>
        </w:rPr>
        <w:t>trình Ủy ban Thường vụ Quốc hội</w:t>
      </w:r>
      <w:r w:rsidR="00D528A8" w:rsidRPr="002F548F">
        <w:rPr>
          <w:sz w:val="28"/>
          <w:szCs w:val="28"/>
          <w:lang w:val="en-GB"/>
        </w:rPr>
        <w:t xml:space="preserve"> </w:t>
      </w:r>
      <w:r w:rsidRPr="002F548F">
        <w:rPr>
          <w:rFonts w:eastAsia="Calibri"/>
          <w:spacing w:val="-6"/>
          <w:sz w:val="28"/>
          <w:szCs w:val="28"/>
          <w:lang w:val="vi-VN"/>
        </w:rPr>
        <w:t xml:space="preserve">bao gồm: </w:t>
      </w:r>
    </w:p>
    <w:p w14:paraId="49B4912C" w14:textId="77777777" w:rsidR="00FC4607" w:rsidRPr="002F548F" w:rsidRDefault="00FC4607">
      <w:pPr>
        <w:widowControl w:val="0"/>
        <w:spacing w:after="120" w:line="330" w:lineRule="exact"/>
        <w:ind w:firstLine="720"/>
        <w:jc w:val="both"/>
        <w:rPr>
          <w:rFonts w:eastAsia="Calibri"/>
          <w:sz w:val="28"/>
          <w:szCs w:val="28"/>
          <w:lang w:val="vi-VN"/>
        </w:rPr>
      </w:pPr>
      <w:r w:rsidRPr="002F548F">
        <w:rPr>
          <w:rFonts w:eastAsia="Calibri"/>
          <w:sz w:val="28"/>
          <w:szCs w:val="28"/>
          <w:lang w:val="vi-VN"/>
        </w:rPr>
        <w:t>a) Tờ trình của Chính phủ;</w:t>
      </w:r>
    </w:p>
    <w:p w14:paraId="2F3226B1" w14:textId="3B9A4FDA" w:rsidR="00FC4607" w:rsidRPr="002F548F" w:rsidRDefault="00764AEE">
      <w:pPr>
        <w:widowControl w:val="0"/>
        <w:spacing w:after="120" w:line="330" w:lineRule="exact"/>
        <w:ind w:firstLine="720"/>
        <w:jc w:val="both"/>
        <w:rPr>
          <w:rFonts w:eastAsia="Calibri"/>
          <w:sz w:val="28"/>
          <w:szCs w:val="28"/>
        </w:rPr>
      </w:pPr>
      <w:r w:rsidRPr="002F548F">
        <w:rPr>
          <w:rFonts w:eastAsia="Calibri"/>
          <w:sz w:val="28"/>
          <w:szCs w:val="28"/>
        </w:rPr>
        <w:t>b</w:t>
      </w:r>
      <w:r w:rsidR="00FC4607" w:rsidRPr="002F548F">
        <w:rPr>
          <w:rFonts w:eastAsia="Calibri"/>
          <w:sz w:val="28"/>
          <w:szCs w:val="28"/>
          <w:lang w:val="vi-VN"/>
        </w:rPr>
        <w:t>) Dự thảo nghị quyết của Ủy ban Thường vụ Quốc hội;</w:t>
      </w:r>
    </w:p>
    <w:p w14:paraId="320328BF" w14:textId="77777777" w:rsidR="00764AEE" w:rsidRPr="002F548F" w:rsidRDefault="00764AEE">
      <w:pPr>
        <w:widowControl w:val="0"/>
        <w:spacing w:after="120" w:line="330" w:lineRule="exact"/>
        <w:ind w:firstLine="720"/>
        <w:jc w:val="both"/>
        <w:rPr>
          <w:rFonts w:eastAsia="Calibri"/>
          <w:iCs/>
          <w:sz w:val="28"/>
          <w:szCs w:val="28"/>
          <w:lang w:val="vi-VN"/>
        </w:rPr>
      </w:pPr>
      <w:r w:rsidRPr="002F548F">
        <w:rPr>
          <w:rFonts w:eastAsia="Calibri"/>
          <w:iCs/>
          <w:sz w:val="28"/>
          <w:szCs w:val="28"/>
        </w:rPr>
        <w:t>c</w:t>
      </w:r>
      <w:r w:rsidRPr="002F548F">
        <w:rPr>
          <w:rFonts w:eastAsia="Calibri"/>
          <w:iCs/>
          <w:sz w:val="28"/>
          <w:szCs w:val="28"/>
          <w:lang w:val="vi-VN"/>
        </w:rPr>
        <w:t xml:space="preserve">) Dự </w:t>
      </w:r>
      <w:r w:rsidRPr="002F548F">
        <w:rPr>
          <w:rFonts w:eastAsia="Calibri"/>
          <w:iCs/>
          <w:sz w:val="28"/>
          <w:szCs w:val="28"/>
        </w:rPr>
        <w:t>thảo</w:t>
      </w:r>
      <w:r w:rsidRPr="002F548F">
        <w:rPr>
          <w:rFonts w:eastAsia="Calibri"/>
          <w:iCs/>
          <w:sz w:val="28"/>
          <w:szCs w:val="28"/>
          <w:lang w:val="vi-VN"/>
        </w:rPr>
        <w:t xml:space="preserve"> kế hoạch tổ chức bầu cử bổ sung đại biểu Hội đồng nhân dân cấp tỉnh;</w:t>
      </w:r>
    </w:p>
    <w:p w14:paraId="3E3EF610" w14:textId="29F63E8E" w:rsidR="00FC4607" w:rsidRPr="002F548F" w:rsidRDefault="00FC4607">
      <w:pPr>
        <w:widowControl w:val="0"/>
        <w:spacing w:after="120" w:line="330" w:lineRule="exact"/>
        <w:ind w:firstLine="720"/>
        <w:jc w:val="both"/>
        <w:rPr>
          <w:rFonts w:eastAsia="Calibri"/>
          <w:sz w:val="28"/>
          <w:szCs w:val="28"/>
          <w:lang w:val="vi-VN"/>
        </w:rPr>
      </w:pPr>
      <w:r w:rsidRPr="002F548F">
        <w:rPr>
          <w:rFonts w:eastAsia="Calibri"/>
          <w:sz w:val="28"/>
          <w:szCs w:val="28"/>
          <w:lang w:val="vi-VN"/>
        </w:rPr>
        <w:t>d) Tài liệu khác (nếu có).</w:t>
      </w:r>
    </w:p>
    <w:p w14:paraId="10729304" w14:textId="66CA97B0" w:rsidR="00FC4607" w:rsidRPr="002F548F" w:rsidRDefault="00553709">
      <w:pPr>
        <w:widowControl w:val="0"/>
        <w:spacing w:after="120" w:line="330" w:lineRule="exact"/>
        <w:ind w:firstLine="720"/>
        <w:jc w:val="both"/>
        <w:rPr>
          <w:rFonts w:eastAsia="Calibri"/>
          <w:sz w:val="28"/>
          <w:szCs w:val="28"/>
          <w:lang w:val="en-GB"/>
        </w:rPr>
      </w:pPr>
      <w:r w:rsidRPr="002F548F">
        <w:rPr>
          <w:rFonts w:eastAsia="Calibri"/>
          <w:sz w:val="28"/>
          <w:szCs w:val="28"/>
        </w:rPr>
        <w:t>2</w:t>
      </w:r>
      <w:r w:rsidR="00FC4607" w:rsidRPr="002F548F">
        <w:rPr>
          <w:rFonts w:eastAsia="Calibri"/>
          <w:sz w:val="28"/>
          <w:szCs w:val="28"/>
          <w:lang w:val="vi-VN"/>
        </w:rPr>
        <w:t xml:space="preserve">. Ban Công tác đại biểu </w:t>
      </w:r>
      <w:r w:rsidR="00FC4607" w:rsidRPr="002F548F">
        <w:rPr>
          <w:rFonts w:eastAsia="Calibri"/>
          <w:iCs/>
          <w:sz w:val="28"/>
          <w:szCs w:val="28"/>
          <w:lang w:val="vi-VN"/>
        </w:rPr>
        <w:t xml:space="preserve">báo cáo </w:t>
      </w:r>
      <w:r w:rsidR="00764AEE" w:rsidRPr="002F548F">
        <w:rPr>
          <w:rFonts w:eastAsia="Calibri"/>
          <w:iCs/>
          <w:sz w:val="28"/>
          <w:szCs w:val="28"/>
        </w:rPr>
        <w:t>ý kiến về hồ sơ của Chính phủ</w:t>
      </w:r>
      <w:r w:rsidR="00196B31" w:rsidRPr="002F548F">
        <w:rPr>
          <w:rFonts w:eastAsia="Calibri"/>
          <w:sz w:val="28"/>
          <w:szCs w:val="28"/>
          <w:lang w:val="en-GB"/>
        </w:rPr>
        <w:t>.</w:t>
      </w:r>
    </w:p>
    <w:p w14:paraId="167EB3B5" w14:textId="052A2D6F" w:rsidR="00764AEE" w:rsidRPr="002F548F" w:rsidRDefault="00553709" w:rsidP="007F7A86">
      <w:pPr>
        <w:widowControl w:val="0"/>
        <w:spacing w:after="120" w:line="330" w:lineRule="exact"/>
        <w:ind w:firstLine="720"/>
        <w:jc w:val="both"/>
        <w:rPr>
          <w:sz w:val="28"/>
          <w:szCs w:val="28"/>
        </w:rPr>
      </w:pPr>
      <w:r w:rsidRPr="002F548F">
        <w:rPr>
          <w:sz w:val="28"/>
          <w:szCs w:val="28"/>
          <w:lang w:val="en-GB"/>
        </w:rPr>
        <w:t>3</w:t>
      </w:r>
      <w:r w:rsidR="00FC4607" w:rsidRPr="002F548F">
        <w:rPr>
          <w:sz w:val="28"/>
          <w:szCs w:val="28"/>
          <w:lang w:val="vi-VN"/>
        </w:rPr>
        <w:t xml:space="preserve">. Trình tự Ủy ban Thường vụ Quốc hội xem xét, quyết định </w:t>
      </w:r>
      <w:r w:rsidR="00764AEE" w:rsidRPr="002F548F">
        <w:rPr>
          <w:sz w:val="28"/>
          <w:szCs w:val="28"/>
        </w:rPr>
        <w:t xml:space="preserve">và công bố ngày bầu cử bổ sung đại biểu Hội đồng nhân dân cấp tỉnh </w:t>
      </w:r>
      <w:r w:rsidR="00FC4607" w:rsidRPr="002F548F">
        <w:rPr>
          <w:sz w:val="28"/>
          <w:szCs w:val="28"/>
          <w:lang w:val="vi-VN"/>
        </w:rPr>
        <w:t xml:space="preserve">thực hiện theo quy định tại Điều </w:t>
      </w:r>
      <w:r w:rsidR="00711D3A" w:rsidRPr="002F548F">
        <w:rPr>
          <w:sz w:val="28"/>
          <w:szCs w:val="28"/>
        </w:rPr>
        <w:t>2</w:t>
      </w:r>
      <w:r w:rsidR="00711D3A" w:rsidRPr="002F548F">
        <w:rPr>
          <w:sz w:val="28"/>
          <w:szCs w:val="28"/>
          <w:lang w:val="en-GB"/>
        </w:rPr>
        <w:t>4</w:t>
      </w:r>
      <w:r w:rsidR="00711D3A" w:rsidRPr="002F548F">
        <w:rPr>
          <w:sz w:val="28"/>
          <w:szCs w:val="28"/>
          <w:lang w:val="vi-VN"/>
        </w:rPr>
        <w:t xml:space="preserve"> </w:t>
      </w:r>
      <w:r w:rsidR="00FC4607" w:rsidRPr="002F548F">
        <w:rPr>
          <w:sz w:val="28"/>
          <w:szCs w:val="28"/>
          <w:lang w:val="vi-VN"/>
        </w:rPr>
        <w:t>của Quy chế này.</w:t>
      </w:r>
    </w:p>
    <w:p w14:paraId="15C0E386" w14:textId="77777777" w:rsidR="005A4502" w:rsidRPr="002F548F" w:rsidRDefault="005A4502">
      <w:pPr>
        <w:widowControl w:val="0"/>
        <w:spacing w:after="120" w:line="330" w:lineRule="exact"/>
        <w:ind w:firstLine="720"/>
        <w:jc w:val="both"/>
        <w:rPr>
          <w:b/>
          <w:bCs/>
          <w:sz w:val="28"/>
          <w:szCs w:val="28"/>
        </w:rPr>
      </w:pPr>
      <w:bookmarkStart w:id="94" w:name="_Hlk112830086"/>
      <w:r w:rsidRPr="002F548F">
        <w:rPr>
          <w:b/>
          <w:bCs/>
          <w:sz w:val="28"/>
          <w:szCs w:val="28"/>
          <w:lang w:val="vi-VN"/>
        </w:rPr>
        <w:t xml:space="preserve">Điều </w:t>
      </w:r>
      <w:r w:rsidR="00711D3A" w:rsidRPr="002F548F">
        <w:rPr>
          <w:b/>
          <w:bCs/>
          <w:sz w:val="28"/>
          <w:szCs w:val="28"/>
          <w:lang w:val="en-GB"/>
        </w:rPr>
        <w:t>79</w:t>
      </w:r>
      <w:r w:rsidRPr="002F548F">
        <w:rPr>
          <w:b/>
          <w:bCs/>
          <w:sz w:val="28"/>
          <w:szCs w:val="28"/>
          <w:lang w:val="vi-VN"/>
        </w:rPr>
        <w:t xml:space="preserve">. </w:t>
      </w:r>
      <w:r w:rsidRPr="002F548F">
        <w:rPr>
          <w:b/>
          <w:bCs/>
          <w:sz w:val="28"/>
          <w:szCs w:val="28"/>
        </w:rPr>
        <w:t>Xem xét, q</w:t>
      </w:r>
      <w:r w:rsidRPr="002F548F">
        <w:rPr>
          <w:b/>
          <w:bCs/>
          <w:sz w:val="28"/>
          <w:szCs w:val="28"/>
          <w:lang w:val="vi-VN"/>
        </w:rPr>
        <w:t xml:space="preserve">uyết định các </w:t>
      </w:r>
      <w:r w:rsidRPr="002F548F">
        <w:rPr>
          <w:b/>
          <w:bCs/>
          <w:sz w:val="28"/>
          <w:szCs w:val="28"/>
        </w:rPr>
        <w:t xml:space="preserve">vấn đề về tổ chức và hoạt động của Tòa án nhân dân, Tòa án quân sự, Viện kiểm sát nhân dân, Viện kiểm sát quân sự, Kiểm toán nhà nước, Văn phòng Quốc hội, cơ quan thuộc Ủy ban Thường vụ Quốc hội, Ban Thư ký </w:t>
      </w:r>
    </w:p>
    <w:p w14:paraId="23E54B12" w14:textId="66DC7E15" w:rsidR="005A4502" w:rsidRPr="002F548F" w:rsidRDefault="005A4502" w:rsidP="007F7A86">
      <w:pPr>
        <w:widowControl w:val="0"/>
        <w:spacing w:after="120" w:line="340" w:lineRule="exact"/>
        <w:ind w:firstLine="720"/>
        <w:jc w:val="both"/>
        <w:rPr>
          <w:spacing w:val="4"/>
          <w:sz w:val="28"/>
          <w:szCs w:val="28"/>
        </w:rPr>
      </w:pPr>
      <w:r w:rsidRPr="002F548F">
        <w:rPr>
          <w:sz w:val="28"/>
          <w:szCs w:val="28"/>
        </w:rPr>
        <w:t>1. Chánh án Toà án nhân dân tối cao</w:t>
      </w:r>
      <w:r w:rsidRPr="002F548F">
        <w:rPr>
          <w:spacing w:val="-2"/>
          <w:sz w:val="28"/>
          <w:szCs w:val="28"/>
        </w:rPr>
        <w:t xml:space="preserve"> trình Ủy ban Thường vụ Quốc hội xem xét, quyết định các vấn đề về tổ chức </w:t>
      </w:r>
      <w:r w:rsidRPr="002F548F">
        <w:rPr>
          <w:spacing w:val="4"/>
          <w:sz w:val="28"/>
          <w:szCs w:val="28"/>
        </w:rPr>
        <w:t xml:space="preserve">và hoạt động của </w:t>
      </w:r>
      <w:r w:rsidRPr="002F548F">
        <w:rPr>
          <w:bCs/>
          <w:spacing w:val="4"/>
          <w:sz w:val="28"/>
          <w:szCs w:val="28"/>
        </w:rPr>
        <w:t>Tòa án nhân dân, Tòa án quân sự</w:t>
      </w:r>
      <w:r w:rsidRPr="002F548F">
        <w:rPr>
          <w:spacing w:val="4"/>
          <w:sz w:val="28"/>
          <w:szCs w:val="28"/>
        </w:rPr>
        <w:t>.</w:t>
      </w:r>
    </w:p>
    <w:p w14:paraId="32E62B56" w14:textId="25DDDC48" w:rsidR="00D84A77" w:rsidRPr="002F548F" w:rsidRDefault="00D84A77" w:rsidP="007F7A86">
      <w:pPr>
        <w:widowControl w:val="0"/>
        <w:spacing w:after="120" w:line="340" w:lineRule="exact"/>
        <w:ind w:firstLine="720"/>
        <w:jc w:val="both"/>
        <w:rPr>
          <w:spacing w:val="4"/>
          <w:sz w:val="28"/>
          <w:szCs w:val="28"/>
        </w:rPr>
      </w:pPr>
      <w:r w:rsidRPr="002F548F">
        <w:rPr>
          <w:sz w:val="28"/>
          <w:szCs w:val="28"/>
        </w:rPr>
        <w:t xml:space="preserve">Viện trưởng Viện kiểm sát nhân dân tối </w:t>
      </w:r>
      <w:r w:rsidRPr="002F548F">
        <w:rPr>
          <w:spacing w:val="-2"/>
          <w:sz w:val="28"/>
          <w:szCs w:val="28"/>
        </w:rPr>
        <w:t xml:space="preserve">cao trình Ủy ban Thường vụ Quốc hội xem xét, quyết định các vấn đề về tổ chức </w:t>
      </w:r>
      <w:r w:rsidRPr="002F548F">
        <w:rPr>
          <w:spacing w:val="4"/>
          <w:sz w:val="28"/>
          <w:szCs w:val="28"/>
        </w:rPr>
        <w:t xml:space="preserve">và hoạt động của </w:t>
      </w:r>
      <w:r w:rsidRPr="002F548F">
        <w:rPr>
          <w:bCs/>
          <w:spacing w:val="4"/>
          <w:sz w:val="28"/>
          <w:szCs w:val="28"/>
        </w:rPr>
        <w:t>Viện kiểm sát nhân dân, Viện kiểm sát quân sự</w:t>
      </w:r>
      <w:r w:rsidRPr="002F548F">
        <w:rPr>
          <w:spacing w:val="4"/>
          <w:sz w:val="28"/>
          <w:szCs w:val="28"/>
        </w:rPr>
        <w:t>.</w:t>
      </w:r>
    </w:p>
    <w:p w14:paraId="2E7DBEA4" w14:textId="153E2E1E" w:rsidR="005A4502" w:rsidRPr="002F548F" w:rsidRDefault="005A4502" w:rsidP="007F7A86">
      <w:pPr>
        <w:widowControl w:val="0"/>
        <w:spacing w:after="120" w:line="340" w:lineRule="exact"/>
        <w:ind w:firstLine="720"/>
        <w:jc w:val="both"/>
        <w:rPr>
          <w:sz w:val="28"/>
          <w:szCs w:val="28"/>
        </w:rPr>
      </w:pPr>
      <w:r w:rsidRPr="002F548F">
        <w:rPr>
          <w:sz w:val="28"/>
          <w:szCs w:val="28"/>
        </w:rPr>
        <w:t>Tổng Kiểm toán nhà nước trình Ủy ban Thường vụ Quốc hội xem xét, quyết định các vấn đề về tổ chức và hoạt động của Kiểm toán nhà nước.</w:t>
      </w:r>
    </w:p>
    <w:p w14:paraId="29076FE6" w14:textId="68295E8B" w:rsidR="005A4502" w:rsidRPr="002F548F" w:rsidRDefault="005A4502" w:rsidP="007F7A86">
      <w:pPr>
        <w:widowControl w:val="0"/>
        <w:spacing w:after="120" w:line="340" w:lineRule="exact"/>
        <w:ind w:firstLine="720"/>
        <w:jc w:val="both"/>
        <w:rPr>
          <w:sz w:val="28"/>
          <w:szCs w:val="28"/>
        </w:rPr>
      </w:pPr>
      <w:r w:rsidRPr="002F548F">
        <w:rPr>
          <w:sz w:val="28"/>
          <w:szCs w:val="28"/>
        </w:rPr>
        <w:t>Tổng Thư ký Quốc hội, Chủ nhiệm Văn phòng Quốc hội, người đứng đầu cơ quan thuộc Ủy ban Thường vụ Quốc hội trình Ủy ban Thường vụ Quốc hội xem xét, quyết định các vấn đề về tổ chức và hoạt động</w:t>
      </w:r>
      <w:r w:rsidR="00D71CDD" w:rsidRPr="002F548F">
        <w:rPr>
          <w:sz w:val="28"/>
          <w:szCs w:val="28"/>
        </w:rPr>
        <w:t xml:space="preserve"> của</w:t>
      </w:r>
      <w:r w:rsidRPr="002F548F">
        <w:rPr>
          <w:sz w:val="28"/>
          <w:szCs w:val="28"/>
        </w:rPr>
        <w:t xml:space="preserve"> Văn phòng Quốc hội, cơ quan thuộc Ủy ban Thường vụ Quốc hội, Ban Thư ký. </w:t>
      </w:r>
    </w:p>
    <w:p w14:paraId="1D5C87A0" w14:textId="161CD6E3" w:rsidR="005A4502" w:rsidRPr="002F548F" w:rsidRDefault="005A4502">
      <w:pPr>
        <w:widowControl w:val="0"/>
        <w:spacing w:after="120" w:line="340" w:lineRule="exact"/>
        <w:ind w:firstLine="720"/>
        <w:jc w:val="both"/>
        <w:rPr>
          <w:rFonts w:eastAsia="Calibri"/>
          <w:spacing w:val="-6"/>
          <w:sz w:val="28"/>
          <w:szCs w:val="28"/>
        </w:rPr>
      </w:pPr>
      <w:r w:rsidRPr="002F548F">
        <w:rPr>
          <w:rFonts w:eastAsia="Calibri"/>
          <w:spacing w:val="-6"/>
          <w:sz w:val="28"/>
          <w:szCs w:val="28"/>
        </w:rPr>
        <w:t xml:space="preserve">Hồ sơ </w:t>
      </w:r>
      <w:r w:rsidRPr="002F548F">
        <w:rPr>
          <w:iCs/>
          <w:sz w:val="28"/>
          <w:szCs w:val="28"/>
          <w:lang w:val="en-GB"/>
        </w:rPr>
        <w:t>trình Ủy ban Thường vụ Quốc hội</w:t>
      </w:r>
      <w:r w:rsidRPr="002F548F">
        <w:rPr>
          <w:sz w:val="28"/>
          <w:szCs w:val="28"/>
          <w:lang w:val="en-GB"/>
        </w:rPr>
        <w:t xml:space="preserve"> </w:t>
      </w:r>
      <w:r w:rsidRPr="002F548F">
        <w:rPr>
          <w:rFonts w:eastAsia="Calibri"/>
          <w:spacing w:val="-6"/>
          <w:sz w:val="28"/>
          <w:szCs w:val="28"/>
        </w:rPr>
        <w:t xml:space="preserve">bao gồm: </w:t>
      </w:r>
    </w:p>
    <w:p w14:paraId="01CBBA07" w14:textId="77777777" w:rsidR="005A4502" w:rsidRPr="002F548F" w:rsidRDefault="005A4502">
      <w:pPr>
        <w:widowControl w:val="0"/>
        <w:spacing w:after="120" w:line="340" w:lineRule="exact"/>
        <w:ind w:firstLine="720"/>
        <w:jc w:val="both"/>
        <w:rPr>
          <w:rFonts w:eastAsia="Calibri"/>
          <w:sz w:val="28"/>
          <w:szCs w:val="28"/>
        </w:rPr>
      </w:pPr>
      <w:r w:rsidRPr="002F548F">
        <w:rPr>
          <w:rFonts w:eastAsia="Calibri"/>
          <w:sz w:val="28"/>
          <w:szCs w:val="28"/>
        </w:rPr>
        <w:lastRenderedPageBreak/>
        <w:t>a) Tờ trình của cơ quan trình;</w:t>
      </w:r>
    </w:p>
    <w:p w14:paraId="7FAC5B28" w14:textId="77777777" w:rsidR="005A4502" w:rsidRPr="002F548F" w:rsidRDefault="005A4502">
      <w:pPr>
        <w:widowControl w:val="0"/>
        <w:spacing w:after="120" w:line="350" w:lineRule="exact"/>
        <w:ind w:firstLine="720"/>
        <w:jc w:val="both"/>
        <w:rPr>
          <w:rFonts w:eastAsia="Calibri"/>
          <w:sz w:val="28"/>
          <w:szCs w:val="28"/>
        </w:rPr>
      </w:pPr>
      <w:r w:rsidRPr="002F548F">
        <w:rPr>
          <w:rFonts w:eastAsia="Calibri"/>
          <w:sz w:val="28"/>
          <w:szCs w:val="28"/>
        </w:rPr>
        <w:t>b) Dự thảo nghị quyết của Ủy ban Thường vụ Quốc hội;</w:t>
      </w:r>
    </w:p>
    <w:p w14:paraId="12320BB7" w14:textId="77777777" w:rsidR="005A4502" w:rsidRPr="002F548F" w:rsidRDefault="005A4502">
      <w:pPr>
        <w:widowControl w:val="0"/>
        <w:spacing w:after="120" w:line="350" w:lineRule="exact"/>
        <w:ind w:firstLine="720"/>
        <w:jc w:val="both"/>
        <w:rPr>
          <w:rFonts w:eastAsia="Calibri"/>
          <w:sz w:val="28"/>
          <w:szCs w:val="28"/>
        </w:rPr>
      </w:pPr>
      <w:r w:rsidRPr="002F548F">
        <w:rPr>
          <w:rFonts w:eastAsia="Calibri"/>
          <w:sz w:val="28"/>
          <w:szCs w:val="28"/>
        </w:rPr>
        <w:t>c) Đề án về vấn đề liên quan (nếu có);</w:t>
      </w:r>
    </w:p>
    <w:p w14:paraId="24F8318A" w14:textId="6B6C7484" w:rsidR="005A4502" w:rsidRPr="002F548F" w:rsidRDefault="005A4502">
      <w:pPr>
        <w:widowControl w:val="0"/>
        <w:spacing w:after="120" w:line="350" w:lineRule="exact"/>
        <w:ind w:firstLine="720"/>
        <w:jc w:val="both"/>
        <w:rPr>
          <w:rFonts w:eastAsia="Calibri"/>
          <w:sz w:val="28"/>
          <w:szCs w:val="28"/>
        </w:rPr>
      </w:pPr>
      <w:r w:rsidRPr="002F548F">
        <w:rPr>
          <w:rFonts w:eastAsia="Calibri"/>
          <w:sz w:val="28"/>
          <w:szCs w:val="28"/>
        </w:rPr>
        <w:t>d) Tài liệu khác (nếu có).</w:t>
      </w:r>
    </w:p>
    <w:p w14:paraId="2EB4FF6F" w14:textId="244E748A" w:rsidR="00B174CA" w:rsidRPr="002F548F" w:rsidRDefault="00553709" w:rsidP="007F7A86">
      <w:pPr>
        <w:widowControl w:val="0"/>
        <w:spacing w:after="120" w:line="350" w:lineRule="exact"/>
        <w:ind w:firstLine="720"/>
        <w:jc w:val="both"/>
        <w:rPr>
          <w:spacing w:val="-2"/>
          <w:sz w:val="28"/>
          <w:szCs w:val="28"/>
        </w:rPr>
      </w:pPr>
      <w:r w:rsidRPr="002F548F">
        <w:rPr>
          <w:rFonts w:eastAsia="Calibri"/>
          <w:sz w:val="28"/>
          <w:szCs w:val="28"/>
        </w:rPr>
        <w:t>2</w:t>
      </w:r>
      <w:r w:rsidR="00B174CA" w:rsidRPr="002F548F">
        <w:rPr>
          <w:rFonts w:eastAsia="Calibri"/>
          <w:sz w:val="28"/>
          <w:szCs w:val="28"/>
        </w:rPr>
        <w:t xml:space="preserve">. </w:t>
      </w:r>
      <w:r w:rsidR="00B174CA" w:rsidRPr="002F548F">
        <w:rPr>
          <w:spacing w:val="-2"/>
          <w:sz w:val="28"/>
          <w:szCs w:val="28"/>
        </w:rPr>
        <w:t>Ủy ban Tư pháp thẩm tra</w:t>
      </w:r>
      <w:r w:rsidR="00B174CA" w:rsidRPr="002F548F">
        <w:rPr>
          <w:sz w:val="28"/>
          <w:szCs w:val="28"/>
        </w:rPr>
        <w:t xml:space="preserve"> tờ trình của Chánh án Toà án nhân dân tối cao, Viện trưởng Viện kiểm sát nhân dân tối </w:t>
      </w:r>
      <w:r w:rsidR="00B174CA" w:rsidRPr="002F548F">
        <w:rPr>
          <w:spacing w:val="-2"/>
          <w:sz w:val="28"/>
          <w:szCs w:val="28"/>
        </w:rPr>
        <w:t xml:space="preserve">cao về tổ chức và hoạt động của </w:t>
      </w:r>
      <w:r w:rsidR="00B174CA" w:rsidRPr="002F548F">
        <w:rPr>
          <w:bCs/>
          <w:spacing w:val="-2"/>
          <w:sz w:val="28"/>
          <w:szCs w:val="28"/>
        </w:rPr>
        <w:t>Tòa án nhân dân, Tòa án quân sự, Viện kiểm sát nhân dân, Viện kiểm sát quân sự</w:t>
      </w:r>
      <w:r w:rsidR="00B174CA" w:rsidRPr="002F548F">
        <w:rPr>
          <w:spacing w:val="-2"/>
          <w:sz w:val="28"/>
          <w:szCs w:val="28"/>
        </w:rPr>
        <w:t>.</w:t>
      </w:r>
    </w:p>
    <w:p w14:paraId="70B80A7B" w14:textId="1F06511C" w:rsidR="00B174CA" w:rsidRPr="002F548F" w:rsidRDefault="00B174CA" w:rsidP="007F7A86">
      <w:pPr>
        <w:widowControl w:val="0"/>
        <w:spacing w:after="120" w:line="350" w:lineRule="exact"/>
        <w:ind w:firstLine="720"/>
        <w:jc w:val="both"/>
        <w:rPr>
          <w:sz w:val="28"/>
          <w:szCs w:val="28"/>
        </w:rPr>
      </w:pPr>
      <w:r w:rsidRPr="002F548F">
        <w:rPr>
          <w:sz w:val="28"/>
          <w:szCs w:val="28"/>
        </w:rPr>
        <w:t>Ủy ban Tài chính, Ngân sách thẩm tra tờ trình của Tổng Kiểm toán nhà nước đối với các nội dung về hoạt động của Kiểm toán nhà nước; Ủy ban Pháp luật thẩm tra tờ trình của Tổng Kiểm toán nhà nước đối với các nội dung về tổ chức của Kiểm toán Nhà nước.</w:t>
      </w:r>
    </w:p>
    <w:p w14:paraId="5F77039F" w14:textId="5DBCA8E8" w:rsidR="00B174CA" w:rsidRPr="002F548F" w:rsidRDefault="00B174CA" w:rsidP="007F7A86">
      <w:pPr>
        <w:widowControl w:val="0"/>
        <w:spacing w:after="120" w:line="350" w:lineRule="exact"/>
        <w:ind w:firstLine="720"/>
        <w:jc w:val="both"/>
        <w:rPr>
          <w:spacing w:val="4"/>
          <w:sz w:val="28"/>
          <w:szCs w:val="28"/>
        </w:rPr>
      </w:pPr>
      <w:r w:rsidRPr="002F548F">
        <w:rPr>
          <w:sz w:val="28"/>
          <w:szCs w:val="28"/>
        </w:rPr>
        <w:t xml:space="preserve">Ban Công tác đại biểu chuẩn bị ý kiến khi được phân công về tờ trình của Tổng Thư ký Quốc hội, Chủ nhiệm Văn phòng Quốc hội, người đứng đầu cơ quan </w:t>
      </w:r>
      <w:r w:rsidRPr="002F548F">
        <w:rPr>
          <w:spacing w:val="4"/>
          <w:sz w:val="28"/>
          <w:szCs w:val="28"/>
        </w:rPr>
        <w:t xml:space="preserve">thuộc Ủy ban Thường vụ Quốc hội về tổ chức và hoạt động của Văn phòng Quốc hội, cơ quan thuộc Ủy ban Thường vụ Quốc hội, Ban Thư ký. </w:t>
      </w:r>
    </w:p>
    <w:p w14:paraId="60914E9A" w14:textId="3ABED2AE" w:rsidR="001E7C7F" w:rsidRPr="002F548F" w:rsidRDefault="00553709">
      <w:pPr>
        <w:widowControl w:val="0"/>
        <w:spacing w:after="120" w:line="350" w:lineRule="exact"/>
        <w:ind w:firstLine="720"/>
        <w:jc w:val="both"/>
        <w:rPr>
          <w:sz w:val="28"/>
          <w:szCs w:val="28"/>
        </w:rPr>
      </w:pPr>
      <w:r w:rsidRPr="002F548F">
        <w:rPr>
          <w:rFonts w:eastAsia="Calibri"/>
          <w:sz w:val="28"/>
          <w:szCs w:val="28"/>
        </w:rPr>
        <w:t>3</w:t>
      </w:r>
      <w:r w:rsidR="005A4502" w:rsidRPr="002F548F">
        <w:rPr>
          <w:rFonts w:eastAsia="Calibri"/>
          <w:sz w:val="28"/>
          <w:szCs w:val="28"/>
        </w:rPr>
        <w:t xml:space="preserve">. </w:t>
      </w:r>
      <w:r w:rsidR="005A4502" w:rsidRPr="002F548F">
        <w:rPr>
          <w:sz w:val="28"/>
          <w:szCs w:val="28"/>
        </w:rPr>
        <w:t xml:space="preserve">Trình tự Ủy ban Thường vụ Quốc hội xem xét, quyết định các vấn đề về tổ chức và hoạt động của Tòa án nhân dân, Tòa án quân sự, Viện kiểm sát nhân dân, Viện kiểm sát quân sự, Kiểm toán nhà nước, Văn phòng Quốc hội, cơ quan thuộc Ủy ban Thường vụ Quốc hội, Ban Thư ký thực hiện theo quy định tại Điều </w:t>
      </w:r>
      <w:r w:rsidR="00711D3A" w:rsidRPr="002F548F">
        <w:rPr>
          <w:sz w:val="28"/>
          <w:szCs w:val="28"/>
        </w:rPr>
        <w:t xml:space="preserve">24 </w:t>
      </w:r>
      <w:r w:rsidR="005A4502" w:rsidRPr="002F548F">
        <w:rPr>
          <w:sz w:val="28"/>
          <w:szCs w:val="28"/>
        </w:rPr>
        <w:t>của Quy chế này.</w:t>
      </w:r>
      <w:r w:rsidR="001E7C7F" w:rsidRPr="002F548F">
        <w:rPr>
          <w:b/>
          <w:bCs/>
          <w:sz w:val="28"/>
          <w:szCs w:val="28"/>
        </w:rPr>
        <w:t xml:space="preserve"> </w:t>
      </w:r>
    </w:p>
    <w:p w14:paraId="4181511F" w14:textId="77777777" w:rsidR="001E7C7F" w:rsidRPr="002F548F" w:rsidRDefault="001E7C7F" w:rsidP="007F7A86">
      <w:pPr>
        <w:widowControl w:val="0"/>
        <w:pBdr>
          <w:top w:val="nil"/>
          <w:left w:val="nil"/>
          <w:bottom w:val="nil"/>
          <w:right w:val="nil"/>
          <w:between w:val="nil"/>
        </w:pBdr>
        <w:spacing w:after="120" w:line="350" w:lineRule="exact"/>
        <w:ind w:firstLine="720"/>
        <w:jc w:val="both"/>
        <w:rPr>
          <w:rFonts w:eastAsia="Calibri"/>
          <w:b/>
          <w:bCs/>
          <w:sz w:val="28"/>
          <w:szCs w:val="28"/>
          <w:lang w:val="en-GB"/>
        </w:rPr>
      </w:pPr>
      <w:bookmarkStart w:id="95" w:name="_Hlk112830094"/>
      <w:bookmarkEnd w:id="94"/>
      <w:r w:rsidRPr="002F548F">
        <w:rPr>
          <w:rFonts w:eastAsia="Calibri"/>
          <w:b/>
          <w:bCs/>
          <w:sz w:val="28"/>
          <w:szCs w:val="28"/>
          <w:lang w:val="vi-VN"/>
        </w:rPr>
        <w:t>Điều</w:t>
      </w:r>
      <w:r w:rsidRPr="002F548F">
        <w:rPr>
          <w:rFonts w:eastAsia="Calibri"/>
          <w:b/>
          <w:bCs/>
          <w:sz w:val="28"/>
          <w:szCs w:val="28"/>
        </w:rPr>
        <w:t xml:space="preserve"> </w:t>
      </w:r>
      <w:r w:rsidR="00024E4A" w:rsidRPr="002F548F">
        <w:rPr>
          <w:rFonts w:eastAsia="Calibri"/>
          <w:b/>
          <w:bCs/>
          <w:sz w:val="28"/>
          <w:szCs w:val="28"/>
        </w:rPr>
        <w:t>80</w:t>
      </w:r>
      <w:r w:rsidRPr="002F548F">
        <w:rPr>
          <w:rFonts w:eastAsia="Calibri"/>
          <w:b/>
          <w:bCs/>
          <w:sz w:val="28"/>
          <w:szCs w:val="28"/>
        </w:rPr>
        <w:t>.</w:t>
      </w:r>
      <w:r w:rsidRPr="002F548F">
        <w:rPr>
          <w:rFonts w:eastAsia="Calibri"/>
          <w:b/>
          <w:bCs/>
          <w:sz w:val="28"/>
          <w:szCs w:val="28"/>
          <w:lang w:val="vi-VN"/>
        </w:rPr>
        <w:t xml:space="preserve"> </w:t>
      </w:r>
      <w:r w:rsidRPr="002F548F">
        <w:rPr>
          <w:rFonts w:eastAsia="Calibri"/>
          <w:b/>
          <w:bCs/>
          <w:sz w:val="28"/>
          <w:szCs w:val="28"/>
        </w:rPr>
        <w:t>Xem xét, q</w:t>
      </w:r>
      <w:r w:rsidRPr="002F548F">
        <w:rPr>
          <w:rFonts w:eastAsia="Calibri"/>
          <w:b/>
          <w:bCs/>
          <w:sz w:val="28"/>
          <w:szCs w:val="28"/>
          <w:lang w:val="vi-VN"/>
        </w:rPr>
        <w:t>uyết định việc thành lập,</w:t>
      </w:r>
      <w:r w:rsidR="00F660C7" w:rsidRPr="002F548F">
        <w:rPr>
          <w:rFonts w:eastAsia="Calibri"/>
          <w:b/>
          <w:bCs/>
          <w:sz w:val="28"/>
          <w:szCs w:val="28"/>
        </w:rPr>
        <w:t xml:space="preserve"> giải thể,</w:t>
      </w:r>
      <w:r w:rsidRPr="002F548F">
        <w:rPr>
          <w:rFonts w:eastAsia="Calibri"/>
          <w:b/>
          <w:bCs/>
          <w:sz w:val="28"/>
          <w:szCs w:val="28"/>
          <w:lang w:val="vi-VN"/>
        </w:rPr>
        <w:t xml:space="preserve"> quy định tổ chức và hoạt động của </w:t>
      </w:r>
      <w:r w:rsidR="00E8382C" w:rsidRPr="002F548F">
        <w:rPr>
          <w:rFonts w:eastAsia="Calibri"/>
          <w:b/>
          <w:bCs/>
          <w:sz w:val="28"/>
          <w:szCs w:val="28"/>
        </w:rPr>
        <w:t xml:space="preserve">Tổ </w:t>
      </w:r>
      <w:r w:rsidRPr="002F548F">
        <w:rPr>
          <w:rFonts w:eastAsia="Calibri"/>
          <w:b/>
          <w:bCs/>
          <w:sz w:val="28"/>
          <w:szCs w:val="28"/>
        </w:rPr>
        <w:t xml:space="preserve">chức </w:t>
      </w:r>
      <w:r w:rsidR="005812EB" w:rsidRPr="002F548F">
        <w:rPr>
          <w:rFonts w:eastAsia="Calibri"/>
          <w:b/>
          <w:bCs/>
          <w:sz w:val="28"/>
          <w:szCs w:val="28"/>
        </w:rPr>
        <w:t>N</w:t>
      </w:r>
      <w:r w:rsidRPr="002F548F">
        <w:rPr>
          <w:rFonts w:eastAsia="Calibri"/>
          <w:b/>
          <w:bCs/>
          <w:sz w:val="28"/>
          <w:szCs w:val="28"/>
        </w:rPr>
        <w:t>ghị sĩ hữu nghị Việt Nam</w:t>
      </w:r>
      <w:r w:rsidR="00B13E46" w:rsidRPr="002F548F">
        <w:rPr>
          <w:rFonts w:eastAsia="Calibri"/>
          <w:b/>
          <w:bCs/>
          <w:sz w:val="28"/>
          <w:szCs w:val="28"/>
        </w:rPr>
        <w:t xml:space="preserve">, </w:t>
      </w:r>
      <w:r w:rsidR="00C748D7" w:rsidRPr="002F548F">
        <w:rPr>
          <w:b/>
          <w:spacing w:val="-2"/>
          <w:sz w:val="28"/>
          <w:szCs w:val="28"/>
          <w:lang w:val="it-IT"/>
        </w:rPr>
        <w:t xml:space="preserve">các nhóm nghị sĩ hữu nghị, </w:t>
      </w:r>
      <w:r w:rsidR="00B13E46" w:rsidRPr="002F548F">
        <w:rPr>
          <w:rFonts w:eastAsia="Calibri"/>
          <w:b/>
          <w:bCs/>
          <w:sz w:val="28"/>
          <w:szCs w:val="28"/>
        </w:rPr>
        <w:t>N</w:t>
      </w:r>
      <w:r w:rsidR="00B13E46" w:rsidRPr="002F548F">
        <w:rPr>
          <w:rFonts w:eastAsia="Calibri"/>
          <w:b/>
          <w:bCs/>
          <w:sz w:val="28"/>
          <w:szCs w:val="28"/>
          <w:lang w:val="en-GB"/>
        </w:rPr>
        <w:t xml:space="preserve">hóm </w:t>
      </w:r>
      <w:r w:rsidR="00E8382C" w:rsidRPr="002F548F">
        <w:rPr>
          <w:rFonts w:eastAsia="Calibri"/>
          <w:b/>
          <w:bCs/>
          <w:sz w:val="28"/>
          <w:szCs w:val="28"/>
          <w:lang w:val="en-GB"/>
        </w:rPr>
        <w:t xml:space="preserve">đại </w:t>
      </w:r>
      <w:r w:rsidR="00B13E46" w:rsidRPr="002F548F">
        <w:rPr>
          <w:rFonts w:eastAsia="Calibri"/>
          <w:b/>
          <w:bCs/>
          <w:sz w:val="28"/>
          <w:szCs w:val="28"/>
          <w:lang w:val="en-GB"/>
        </w:rPr>
        <w:t>biểu Quốc hội trẻ, Nhóm nữ đại biểu Quốc hội</w:t>
      </w:r>
      <w:r w:rsidR="00767F17" w:rsidRPr="002F548F">
        <w:rPr>
          <w:rFonts w:eastAsia="Calibri"/>
          <w:b/>
          <w:bCs/>
          <w:sz w:val="28"/>
          <w:szCs w:val="28"/>
          <w:lang w:val="en-GB"/>
        </w:rPr>
        <w:t>,</w:t>
      </w:r>
      <w:r w:rsidR="00767F17" w:rsidRPr="002F548F">
        <w:rPr>
          <w:rFonts w:eastAsia="Calibri"/>
          <w:bCs/>
          <w:sz w:val="28"/>
          <w:szCs w:val="28"/>
          <w:lang w:val="en-GB"/>
        </w:rPr>
        <w:t xml:space="preserve"> </w:t>
      </w:r>
      <w:r w:rsidR="00767F17" w:rsidRPr="002F548F">
        <w:rPr>
          <w:rFonts w:eastAsia="Calibri"/>
          <w:b/>
          <w:bCs/>
          <w:sz w:val="28"/>
          <w:szCs w:val="28"/>
          <w:lang w:val="en-GB"/>
        </w:rPr>
        <w:t>các nhóm đại biểu Quốc hội khác</w:t>
      </w:r>
    </w:p>
    <w:p w14:paraId="1911F0AD" w14:textId="11727D1A" w:rsidR="001E7C7F" w:rsidRPr="002F548F" w:rsidRDefault="001E7C7F" w:rsidP="007F7A86">
      <w:pPr>
        <w:widowControl w:val="0"/>
        <w:pBdr>
          <w:top w:val="nil"/>
          <w:left w:val="nil"/>
          <w:bottom w:val="nil"/>
          <w:right w:val="nil"/>
          <w:between w:val="nil"/>
        </w:pBdr>
        <w:spacing w:after="120" w:line="350" w:lineRule="exact"/>
        <w:ind w:firstLine="720"/>
        <w:jc w:val="both"/>
        <w:rPr>
          <w:rFonts w:eastAsia="Calibri"/>
          <w:bCs/>
          <w:sz w:val="28"/>
          <w:szCs w:val="28"/>
          <w:shd w:val="clear" w:color="auto" w:fill="FFFFFF"/>
        </w:rPr>
      </w:pPr>
      <w:bookmarkStart w:id="96" w:name="_Hlk111415726"/>
      <w:bookmarkEnd w:id="95"/>
      <w:r w:rsidRPr="002F548F">
        <w:rPr>
          <w:rFonts w:eastAsia="Calibri"/>
          <w:sz w:val="28"/>
          <w:szCs w:val="28"/>
        </w:rPr>
        <w:t xml:space="preserve">1. Ủy ban Đối ngoại phối hợp với </w:t>
      </w:r>
      <w:r w:rsidR="00E93032" w:rsidRPr="002F548F">
        <w:rPr>
          <w:rFonts w:eastAsia="Calibri"/>
          <w:sz w:val="28"/>
          <w:szCs w:val="28"/>
        </w:rPr>
        <w:t xml:space="preserve">Ban Công tác đại biểu và </w:t>
      </w:r>
      <w:r w:rsidRPr="002F548F">
        <w:rPr>
          <w:rFonts w:eastAsia="Calibri"/>
          <w:sz w:val="28"/>
          <w:szCs w:val="28"/>
        </w:rPr>
        <w:t xml:space="preserve">cơ quan có liên quan chuẩn bị hồ sơ </w:t>
      </w:r>
      <w:r w:rsidRPr="002F548F">
        <w:rPr>
          <w:rFonts w:eastAsia="Calibri"/>
          <w:bCs/>
          <w:sz w:val="28"/>
          <w:szCs w:val="28"/>
        </w:rPr>
        <w:t>về</w:t>
      </w:r>
      <w:r w:rsidRPr="002F548F">
        <w:rPr>
          <w:rFonts w:eastAsia="Calibri"/>
          <w:bCs/>
          <w:sz w:val="28"/>
          <w:szCs w:val="28"/>
          <w:lang w:val="vi-VN"/>
        </w:rPr>
        <w:t xml:space="preserve"> việc thành lập, </w:t>
      </w:r>
      <w:r w:rsidR="00E00CD6" w:rsidRPr="002F548F">
        <w:rPr>
          <w:rFonts w:eastAsia="Calibri"/>
          <w:bCs/>
          <w:sz w:val="28"/>
          <w:szCs w:val="28"/>
        </w:rPr>
        <w:t>giải thể,</w:t>
      </w:r>
      <w:r w:rsidR="00E00CD6" w:rsidRPr="002F548F">
        <w:rPr>
          <w:rFonts w:eastAsia="Calibri"/>
          <w:bCs/>
          <w:sz w:val="28"/>
          <w:szCs w:val="28"/>
          <w:lang w:val="vi-VN"/>
        </w:rPr>
        <w:t xml:space="preserve"> </w:t>
      </w:r>
      <w:r w:rsidRPr="002F548F">
        <w:rPr>
          <w:rFonts w:eastAsia="Calibri"/>
          <w:bCs/>
          <w:sz w:val="28"/>
          <w:szCs w:val="28"/>
          <w:lang w:val="vi-VN"/>
        </w:rPr>
        <w:t xml:space="preserve">quy định tổ chức và hoạt </w:t>
      </w:r>
      <w:r w:rsidRPr="002F548F">
        <w:rPr>
          <w:rFonts w:eastAsia="Calibri"/>
          <w:bCs/>
          <w:spacing w:val="-4"/>
          <w:sz w:val="28"/>
          <w:szCs w:val="28"/>
          <w:lang w:val="vi-VN"/>
        </w:rPr>
        <w:t xml:space="preserve">động của </w:t>
      </w:r>
      <w:r w:rsidR="00E8382C" w:rsidRPr="002F548F">
        <w:rPr>
          <w:rFonts w:eastAsia="Calibri"/>
          <w:bCs/>
          <w:spacing w:val="-4"/>
          <w:sz w:val="28"/>
          <w:szCs w:val="28"/>
        </w:rPr>
        <w:t xml:space="preserve">Tổ </w:t>
      </w:r>
      <w:r w:rsidRPr="002F548F">
        <w:rPr>
          <w:rFonts w:eastAsia="Calibri"/>
          <w:bCs/>
          <w:spacing w:val="-4"/>
          <w:sz w:val="28"/>
          <w:szCs w:val="28"/>
        </w:rPr>
        <w:t xml:space="preserve">chức </w:t>
      </w:r>
      <w:r w:rsidR="005812EB" w:rsidRPr="002F548F">
        <w:rPr>
          <w:rFonts w:eastAsia="Calibri"/>
          <w:bCs/>
          <w:spacing w:val="-4"/>
          <w:sz w:val="28"/>
          <w:szCs w:val="28"/>
        </w:rPr>
        <w:t>N</w:t>
      </w:r>
      <w:r w:rsidRPr="002F548F">
        <w:rPr>
          <w:rFonts w:eastAsia="Calibri"/>
          <w:bCs/>
          <w:spacing w:val="-4"/>
          <w:sz w:val="28"/>
          <w:szCs w:val="28"/>
        </w:rPr>
        <w:t>ghị sĩ hữu nghị Việt Nam</w:t>
      </w:r>
      <w:r w:rsidR="00C748D7" w:rsidRPr="002F548F">
        <w:rPr>
          <w:rFonts w:eastAsia="Calibri"/>
          <w:bCs/>
          <w:spacing w:val="-4"/>
          <w:sz w:val="28"/>
          <w:szCs w:val="28"/>
        </w:rPr>
        <w:t>,</w:t>
      </w:r>
      <w:r w:rsidR="00C748D7" w:rsidRPr="002F548F">
        <w:rPr>
          <w:spacing w:val="-2"/>
          <w:sz w:val="28"/>
          <w:szCs w:val="28"/>
          <w:lang w:val="it-IT"/>
        </w:rPr>
        <w:t xml:space="preserve"> các nhóm nghị sĩ hữu nghị</w:t>
      </w:r>
      <w:r w:rsidRPr="002F548F">
        <w:rPr>
          <w:rFonts w:eastAsia="Calibri"/>
          <w:bCs/>
          <w:spacing w:val="-4"/>
          <w:sz w:val="28"/>
          <w:szCs w:val="28"/>
        </w:rPr>
        <w:t xml:space="preserve"> </w:t>
      </w:r>
      <w:r w:rsidR="00742326" w:rsidRPr="002F548F">
        <w:rPr>
          <w:rFonts w:eastAsia="Calibri"/>
          <w:sz w:val="28"/>
          <w:szCs w:val="28"/>
        </w:rPr>
        <w:t>theo quy định tại khoản 7 Điều 28 của Quy chế này để</w:t>
      </w:r>
      <w:r w:rsidR="00742326" w:rsidRPr="002F548F">
        <w:rPr>
          <w:rFonts w:eastAsia="Calibri"/>
          <w:bCs/>
          <w:spacing w:val="-4"/>
          <w:sz w:val="28"/>
          <w:szCs w:val="28"/>
          <w:shd w:val="clear" w:color="auto" w:fill="FFFFFF"/>
        </w:rPr>
        <w:t xml:space="preserve"> </w:t>
      </w:r>
      <w:r w:rsidRPr="002F548F">
        <w:rPr>
          <w:rFonts w:eastAsia="Calibri"/>
          <w:bCs/>
          <w:spacing w:val="-4"/>
          <w:sz w:val="28"/>
          <w:szCs w:val="28"/>
          <w:shd w:val="clear" w:color="auto" w:fill="FFFFFF"/>
        </w:rPr>
        <w:t>trình Ủy ban Thường vụ Quốc hội.</w:t>
      </w:r>
      <w:r w:rsidRPr="002F548F">
        <w:rPr>
          <w:rFonts w:eastAsia="Calibri"/>
          <w:bCs/>
          <w:sz w:val="28"/>
          <w:szCs w:val="28"/>
          <w:shd w:val="clear" w:color="auto" w:fill="FFFFFF"/>
        </w:rPr>
        <w:t xml:space="preserve"> </w:t>
      </w:r>
    </w:p>
    <w:p w14:paraId="604ACB3A" w14:textId="26D23EEF" w:rsidR="00B13E46" w:rsidRPr="002F548F" w:rsidRDefault="00B13E46" w:rsidP="007F7A86">
      <w:pPr>
        <w:widowControl w:val="0"/>
        <w:pBdr>
          <w:top w:val="nil"/>
          <w:left w:val="nil"/>
          <w:bottom w:val="nil"/>
          <w:right w:val="nil"/>
          <w:between w:val="nil"/>
        </w:pBdr>
        <w:spacing w:after="120" w:line="350" w:lineRule="exact"/>
        <w:ind w:firstLine="720"/>
        <w:jc w:val="both"/>
        <w:rPr>
          <w:rFonts w:eastAsia="Calibri"/>
          <w:b/>
          <w:bCs/>
          <w:sz w:val="28"/>
          <w:szCs w:val="28"/>
          <w:lang w:val="en-GB"/>
        </w:rPr>
      </w:pPr>
      <w:r w:rsidRPr="002F548F">
        <w:rPr>
          <w:rFonts w:eastAsia="Calibri"/>
          <w:sz w:val="28"/>
          <w:szCs w:val="28"/>
        </w:rPr>
        <w:t xml:space="preserve">2. Ban Công tác đại biểu phối hợp với cơ quan có liên quan chuẩn bị hồ sơ về việc thành lập, </w:t>
      </w:r>
      <w:r w:rsidR="00E00CD6" w:rsidRPr="002F548F">
        <w:rPr>
          <w:rFonts w:eastAsia="Calibri"/>
          <w:bCs/>
          <w:sz w:val="28"/>
          <w:szCs w:val="28"/>
        </w:rPr>
        <w:t>giải thể,</w:t>
      </w:r>
      <w:r w:rsidR="00E00CD6" w:rsidRPr="002F548F">
        <w:rPr>
          <w:rFonts w:eastAsia="Calibri"/>
          <w:bCs/>
          <w:sz w:val="28"/>
          <w:szCs w:val="28"/>
          <w:lang w:val="vi-VN"/>
        </w:rPr>
        <w:t xml:space="preserve"> </w:t>
      </w:r>
      <w:r w:rsidRPr="002F548F">
        <w:rPr>
          <w:rFonts w:eastAsia="Calibri"/>
          <w:sz w:val="28"/>
          <w:szCs w:val="28"/>
        </w:rPr>
        <w:t>quy định tổ chức và hoạt động của Nhóm đại biểu Quốc hội trẻ, Nhóm nữ đại biểu Quốc hội</w:t>
      </w:r>
      <w:r w:rsidR="00767F17" w:rsidRPr="002F548F">
        <w:rPr>
          <w:rFonts w:eastAsia="Calibri"/>
          <w:sz w:val="28"/>
          <w:szCs w:val="28"/>
        </w:rPr>
        <w:t xml:space="preserve">, </w:t>
      </w:r>
      <w:r w:rsidR="00767F17" w:rsidRPr="002F548F">
        <w:rPr>
          <w:rFonts w:eastAsia="Calibri"/>
          <w:bCs/>
          <w:sz w:val="28"/>
          <w:szCs w:val="28"/>
          <w:lang w:val="en-GB"/>
        </w:rPr>
        <w:t>các nhóm đại biểu Quốc hội khác</w:t>
      </w:r>
      <w:r w:rsidRPr="002F548F">
        <w:rPr>
          <w:rFonts w:eastAsia="Calibri"/>
          <w:sz w:val="28"/>
          <w:szCs w:val="28"/>
        </w:rPr>
        <w:t xml:space="preserve"> </w:t>
      </w:r>
      <w:r w:rsidR="000678E0" w:rsidRPr="002F548F">
        <w:rPr>
          <w:rFonts w:eastAsia="Calibri"/>
          <w:sz w:val="28"/>
          <w:szCs w:val="28"/>
        </w:rPr>
        <w:t xml:space="preserve">theo quy định tại khoản 7 Điều 28 của Quy chế này để </w:t>
      </w:r>
      <w:r w:rsidRPr="002F548F">
        <w:rPr>
          <w:rFonts w:eastAsia="Calibri"/>
          <w:sz w:val="28"/>
          <w:szCs w:val="28"/>
        </w:rPr>
        <w:t xml:space="preserve">trình Ủy ban Thường vụ Quốc hội. </w:t>
      </w:r>
    </w:p>
    <w:p w14:paraId="7BAC8EEF" w14:textId="40AB67A5" w:rsidR="00ED0EE0" w:rsidRPr="002F548F" w:rsidRDefault="001E7C7F" w:rsidP="007F7A86">
      <w:pPr>
        <w:widowControl w:val="0"/>
        <w:pBdr>
          <w:top w:val="nil"/>
          <w:left w:val="nil"/>
          <w:bottom w:val="nil"/>
          <w:right w:val="nil"/>
          <w:between w:val="nil"/>
        </w:pBdr>
        <w:spacing w:after="120" w:line="350" w:lineRule="exact"/>
        <w:ind w:firstLine="720"/>
        <w:jc w:val="both"/>
        <w:rPr>
          <w:rFonts w:eastAsia="Calibri"/>
          <w:b/>
          <w:bCs/>
          <w:sz w:val="28"/>
          <w:szCs w:val="28"/>
          <w:lang w:val="en-GB"/>
        </w:rPr>
      </w:pPr>
      <w:r w:rsidRPr="002F548F">
        <w:rPr>
          <w:rFonts w:eastAsia="Calibri"/>
          <w:sz w:val="28"/>
          <w:szCs w:val="28"/>
        </w:rPr>
        <w:t>3. T</w:t>
      </w:r>
      <w:r w:rsidRPr="002F548F">
        <w:rPr>
          <w:rFonts w:eastAsia="Calibri"/>
          <w:sz w:val="28"/>
          <w:szCs w:val="28"/>
          <w:lang w:val="vi-VN"/>
        </w:rPr>
        <w:t xml:space="preserve">rình tự Ủy ban Thường vụ Quốc hội </w:t>
      </w:r>
      <w:r w:rsidRPr="002F548F">
        <w:rPr>
          <w:rFonts w:eastAsia="Calibri"/>
          <w:sz w:val="28"/>
          <w:szCs w:val="28"/>
        </w:rPr>
        <w:t xml:space="preserve">xem xét, quyết định </w:t>
      </w:r>
      <w:r w:rsidRPr="002F548F">
        <w:rPr>
          <w:rFonts w:eastAsia="Calibri"/>
          <w:sz w:val="28"/>
          <w:szCs w:val="28"/>
          <w:lang w:val="vi-VN"/>
        </w:rPr>
        <w:t xml:space="preserve">việc thành lập, </w:t>
      </w:r>
      <w:r w:rsidR="00E00CD6" w:rsidRPr="002F548F">
        <w:rPr>
          <w:rFonts w:eastAsia="Calibri"/>
          <w:bCs/>
          <w:sz w:val="28"/>
          <w:szCs w:val="28"/>
        </w:rPr>
        <w:t>giải thể,</w:t>
      </w:r>
      <w:r w:rsidR="00E00CD6" w:rsidRPr="002F548F">
        <w:rPr>
          <w:rFonts w:eastAsia="Calibri"/>
          <w:bCs/>
          <w:sz w:val="28"/>
          <w:szCs w:val="28"/>
          <w:lang w:val="vi-VN"/>
        </w:rPr>
        <w:t xml:space="preserve"> </w:t>
      </w:r>
      <w:r w:rsidRPr="002F548F">
        <w:rPr>
          <w:rFonts w:eastAsia="Calibri"/>
          <w:sz w:val="28"/>
          <w:szCs w:val="28"/>
          <w:lang w:val="vi-VN"/>
        </w:rPr>
        <w:t xml:space="preserve">quy định tổ chức và hoạt động của </w:t>
      </w:r>
      <w:r w:rsidR="00E8382C" w:rsidRPr="002F548F">
        <w:rPr>
          <w:rFonts w:eastAsia="Calibri"/>
          <w:sz w:val="28"/>
          <w:szCs w:val="28"/>
        </w:rPr>
        <w:t xml:space="preserve">Tổ </w:t>
      </w:r>
      <w:r w:rsidRPr="002F548F">
        <w:rPr>
          <w:rFonts w:eastAsia="Calibri"/>
          <w:sz w:val="28"/>
          <w:szCs w:val="28"/>
        </w:rPr>
        <w:t xml:space="preserve">chức </w:t>
      </w:r>
      <w:r w:rsidR="00D86AF7" w:rsidRPr="002F548F">
        <w:rPr>
          <w:rFonts w:eastAsia="Calibri"/>
          <w:sz w:val="28"/>
          <w:szCs w:val="28"/>
        </w:rPr>
        <w:t>N</w:t>
      </w:r>
      <w:r w:rsidRPr="002F548F">
        <w:rPr>
          <w:rFonts w:eastAsia="Calibri"/>
          <w:sz w:val="28"/>
          <w:szCs w:val="28"/>
        </w:rPr>
        <w:t>ghị sĩ hữu nghị Việt Nam</w:t>
      </w:r>
      <w:r w:rsidR="00B13E46" w:rsidRPr="002F548F">
        <w:rPr>
          <w:rFonts w:eastAsia="Calibri"/>
          <w:sz w:val="28"/>
          <w:szCs w:val="28"/>
        </w:rPr>
        <w:t xml:space="preserve">, </w:t>
      </w:r>
      <w:r w:rsidR="00C748D7" w:rsidRPr="002F548F">
        <w:rPr>
          <w:spacing w:val="-2"/>
          <w:sz w:val="28"/>
          <w:szCs w:val="28"/>
          <w:lang w:val="it-IT"/>
        </w:rPr>
        <w:t xml:space="preserve">các nhóm nghị sĩ hữu nghị, </w:t>
      </w:r>
      <w:r w:rsidR="00B13E46" w:rsidRPr="002F548F">
        <w:rPr>
          <w:rFonts w:eastAsia="Calibri"/>
          <w:sz w:val="28"/>
          <w:szCs w:val="28"/>
        </w:rPr>
        <w:t xml:space="preserve">Nhóm </w:t>
      </w:r>
      <w:r w:rsidR="00E8382C" w:rsidRPr="002F548F">
        <w:rPr>
          <w:rFonts w:eastAsia="Calibri"/>
          <w:sz w:val="28"/>
          <w:szCs w:val="28"/>
        </w:rPr>
        <w:t xml:space="preserve">đại </w:t>
      </w:r>
      <w:r w:rsidR="00B13E46" w:rsidRPr="002F548F">
        <w:rPr>
          <w:rFonts w:eastAsia="Calibri"/>
          <w:sz w:val="28"/>
          <w:szCs w:val="28"/>
        </w:rPr>
        <w:t>biểu Quốc hội trẻ, Nhóm nữ đại biểu Quốc hội</w:t>
      </w:r>
      <w:r w:rsidR="00767F17" w:rsidRPr="002F548F">
        <w:rPr>
          <w:rFonts w:eastAsia="Calibri"/>
          <w:bCs/>
          <w:sz w:val="28"/>
          <w:szCs w:val="28"/>
          <w:lang w:val="en-GB"/>
        </w:rPr>
        <w:t>, các nhóm đại biểu Quốc hội khác</w:t>
      </w:r>
      <w:r w:rsidR="00E02E05" w:rsidRPr="002F548F">
        <w:rPr>
          <w:rFonts w:eastAsia="Calibri"/>
          <w:sz w:val="28"/>
          <w:szCs w:val="28"/>
        </w:rPr>
        <w:t xml:space="preserve"> </w:t>
      </w:r>
      <w:r w:rsidRPr="002F548F">
        <w:rPr>
          <w:rFonts w:eastAsia="Calibri"/>
          <w:sz w:val="28"/>
          <w:szCs w:val="28"/>
          <w:lang w:val="en-GB"/>
        </w:rPr>
        <w:t xml:space="preserve">thực hiện </w:t>
      </w:r>
      <w:r w:rsidRPr="002F548F">
        <w:rPr>
          <w:rFonts w:eastAsia="Calibri"/>
          <w:sz w:val="28"/>
          <w:szCs w:val="28"/>
          <w:lang w:val="vi-VN"/>
        </w:rPr>
        <w:t xml:space="preserve">theo </w:t>
      </w:r>
      <w:r w:rsidRPr="002F548F">
        <w:rPr>
          <w:rFonts w:eastAsia="Calibri"/>
          <w:sz w:val="28"/>
          <w:szCs w:val="28"/>
        </w:rPr>
        <w:t xml:space="preserve">quy định tại Điều </w:t>
      </w:r>
      <w:r w:rsidR="00024E4A" w:rsidRPr="002F548F">
        <w:rPr>
          <w:rFonts w:eastAsia="Calibri"/>
          <w:sz w:val="28"/>
          <w:szCs w:val="28"/>
        </w:rPr>
        <w:t xml:space="preserve">29 </w:t>
      </w:r>
      <w:r w:rsidRPr="002F548F">
        <w:rPr>
          <w:rFonts w:eastAsia="Calibri"/>
          <w:sz w:val="28"/>
          <w:szCs w:val="28"/>
        </w:rPr>
        <w:t>của Quy chế này.</w:t>
      </w:r>
      <w:bookmarkStart w:id="97" w:name="_Hlk112830099"/>
      <w:bookmarkEnd w:id="96"/>
    </w:p>
    <w:p w14:paraId="6287D76E" w14:textId="02AC57B5" w:rsidR="001E7C7F" w:rsidRPr="002F548F" w:rsidRDefault="001E7C7F" w:rsidP="00C85B69">
      <w:pPr>
        <w:widowControl w:val="0"/>
        <w:spacing w:after="120" w:line="340" w:lineRule="exact"/>
        <w:jc w:val="center"/>
        <w:rPr>
          <w:b/>
          <w:sz w:val="28"/>
          <w:szCs w:val="28"/>
        </w:rPr>
      </w:pPr>
      <w:r w:rsidRPr="002F548F">
        <w:rPr>
          <w:b/>
          <w:sz w:val="28"/>
          <w:szCs w:val="28"/>
          <w:lang w:val="vi-VN"/>
        </w:rPr>
        <w:lastRenderedPageBreak/>
        <w:t xml:space="preserve">Mục </w:t>
      </w:r>
      <w:r w:rsidR="00185B37" w:rsidRPr="002F548F">
        <w:rPr>
          <w:b/>
          <w:sz w:val="28"/>
          <w:szCs w:val="28"/>
        </w:rPr>
        <w:t>4</w:t>
      </w:r>
    </w:p>
    <w:p w14:paraId="1060925F" w14:textId="77777777" w:rsidR="00E00CD6" w:rsidRPr="002F548F" w:rsidRDefault="00E00CD6" w:rsidP="00804129">
      <w:pPr>
        <w:widowControl w:val="0"/>
        <w:spacing w:after="240" w:line="340" w:lineRule="exact"/>
        <w:jc w:val="center"/>
        <w:rPr>
          <w:rFonts w:ascii="Times New Roman Bold" w:hAnsi="Times New Roman Bold"/>
          <w:b/>
          <w:spacing w:val="-10"/>
          <w:sz w:val="28"/>
          <w:szCs w:val="28"/>
        </w:rPr>
      </w:pPr>
      <w:bookmarkStart w:id="98" w:name="_Hlk114942082"/>
      <w:r w:rsidRPr="002F548F">
        <w:rPr>
          <w:rFonts w:ascii="Times New Roman Bold" w:hAnsi="Times New Roman Bold"/>
          <w:b/>
          <w:spacing w:val="4"/>
          <w:sz w:val="28"/>
          <w:szCs w:val="28"/>
        </w:rPr>
        <w:t xml:space="preserve">CÁC VẤN ĐỀ VỀ KINH TẾ - XÃ HỘI, TÀI CHÍNH, NGÂN SÁCH, </w:t>
      </w:r>
      <w:r w:rsidRPr="002F548F">
        <w:rPr>
          <w:rFonts w:ascii="Times New Roman Bold" w:hAnsi="Times New Roman Bold"/>
          <w:b/>
          <w:spacing w:val="-10"/>
          <w:sz w:val="28"/>
          <w:szCs w:val="28"/>
        </w:rPr>
        <w:t>CHỦ TRƯƠNG ĐẦU TƯ CHƯƠNG TRÌNH MỤC TIÊU QUỐC GIA, DỰ ÁN QUAN TRỌNG QUỐC GIA VÀ CÁC VẤN ĐỀ QUAN TRỌNG KHÁC</w:t>
      </w:r>
    </w:p>
    <w:bookmarkEnd w:id="98"/>
    <w:p w14:paraId="63DC0034" w14:textId="77777777" w:rsidR="00E00CD6" w:rsidRPr="002F548F" w:rsidRDefault="00E00CD6" w:rsidP="007F7A86">
      <w:pPr>
        <w:widowControl w:val="0"/>
        <w:spacing w:before="120"/>
        <w:ind w:firstLine="720"/>
        <w:jc w:val="both"/>
        <w:rPr>
          <w:b/>
          <w:spacing w:val="-6"/>
          <w:sz w:val="28"/>
          <w:szCs w:val="28"/>
        </w:rPr>
      </w:pPr>
      <w:r w:rsidRPr="002F548F">
        <w:rPr>
          <w:b/>
          <w:spacing w:val="-6"/>
          <w:sz w:val="28"/>
          <w:szCs w:val="28"/>
          <w:lang w:val="vi-VN"/>
        </w:rPr>
        <w:t>Điều</w:t>
      </w:r>
      <w:r w:rsidRPr="002F548F">
        <w:rPr>
          <w:b/>
          <w:spacing w:val="-6"/>
          <w:sz w:val="28"/>
          <w:szCs w:val="28"/>
          <w:lang w:val="it-IT"/>
        </w:rPr>
        <w:t xml:space="preserve"> </w:t>
      </w:r>
      <w:r w:rsidR="00024E4A" w:rsidRPr="002F548F">
        <w:rPr>
          <w:b/>
          <w:spacing w:val="-6"/>
          <w:sz w:val="28"/>
          <w:szCs w:val="28"/>
          <w:lang w:val="it-IT"/>
        </w:rPr>
        <w:t>81</w:t>
      </w:r>
      <w:r w:rsidRPr="002F548F">
        <w:rPr>
          <w:b/>
          <w:spacing w:val="-6"/>
          <w:sz w:val="28"/>
          <w:szCs w:val="28"/>
          <w:lang w:val="it-IT"/>
        </w:rPr>
        <w:t xml:space="preserve">. </w:t>
      </w:r>
      <w:bookmarkStart w:id="99" w:name="_Hlk114942143"/>
      <w:r w:rsidRPr="002F548F">
        <w:rPr>
          <w:b/>
          <w:spacing w:val="-6"/>
          <w:sz w:val="28"/>
          <w:szCs w:val="28"/>
          <w:lang w:val="it-IT"/>
        </w:rPr>
        <w:t>C</w:t>
      </w:r>
      <w:r w:rsidRPr="002F548F">
        <w:rPr>
          <w:b/>
          <w:spacing w:val="-6"/>
          <w:sz w:val="28"/>
          <w:szCs w:val="28"/>
          <w:lang w:val="vi-VN"/>
        </w:rPr>
        <w:t>ho ý kiến</w:t>
      </w:r>
      <w:r w:rsidRPr="002F548F">
        <w:rPr>
          <w:b/>
          <w:spacing w:val="-6"/>
          <w:sz w:val="28"/>
          <w:szCs w:val="28"/>
        </w:rPr>
        <w:t xml:space="preserve"> </w:t>
      </w:r>
      <w:r w:rsidRPr="002F548F">
        <w:rPr>
          <w:b/>
          <w:spacing w:val="-6"/>
          <w:sz w:val="28"/>
          <w:szCs w:val="28"/>
          <w:lang w:val="vi-VN"/>
        </w:rPr>
        <w:t xml:space="preserve">về </w:t>
      </w:r>
      <w:r w:rsidRPr="002F548F">
        <w:rPr>
          <w:b/>
          <w:spacing w:val="-6"/>
          <w:sz w:val="28"/>
          <w:szCs w:val="28"/>
        </w:rPr>
        <w:t>báo cáo</w:t>
      </w:r>
      <w:r w:rsidRPr="002F548F">
        <w:rPr>
          <w:b/>
          <w:spacing w:val="-6"/>
          <w:sz w:val="28"/>
          <w:szCs w:val="28"/>
          <w:lang w:val="vi-VN"/>
        </w:rPr>
        <w:t xml:space="preserve"> </w:t>
      </w:r>
      <w:r w:rsidRPr="002F548F">
        <w:rPr>
          <w:b/>
          <w:spacing w:val="-6"/>
          <w:sz w:val="28"/>
          <w:szCs w:val="28"/>
        </w:rPr>
        <w:t xml:space="preserve">việc thực hiện Nghị quyết của Quốc hội về </w:t>
      </w:r>
      <w:r w:rsidRPr="002F548F">
        <w:rPr>
          <w:rFonts w:ascii="Times New Roman Bold" w:hAnsi="Times New Roman Bold"/>
          <w:b/>
          <w:spacing w:val="-6"/>
          <w:sz w:val="28"/>
          <w:szCs w:val="28"/>
        </w:rPr>
        <w:t>kế hoạch ph</w:t>
      </w:r>
      <w:r w:rsidRPr="002F548F">
        <w:rPr>
          <w:rFonts w:ascii="Times New Roman Bold" w:hAnsi="Times New Roman Bold" w:hint="eastAsia"/>
          <w:b/>
          <w:spacing w:val="-6"/>
          <w:sz w:val="28"/>
          <w:szCs w:val="28"/>
        </w:rPr>
        <w:t>á</w:t>
      </w:r>
      <w:r w:rsidRPr="002F548F">
        <w:rPr>
          <w:rFonts w:ascii="Times New Roman Bold" w:hAnsi="Times New Roman Bold"/>
          <w:b/>
          <w:spacing w:val="-6"/>
          <w:sz w:val="28"/>
          <w:szCs w:val="28"/>
        </w:rPr>
        <w:t>t triển kinh tế - x</w:t>
      </w:r>
      <w:r w:rsidRPr="002F548F">
        <w:rPr>
          <w:rFonts w:ascii="Times New Roman Bold" w:hAnsi="Times New Roman Bold" w:hint="eastAsia"/>
          <w:b/>
          <w:spacing w:val="-6"/>
          <w:sz w:val="28"/>
          <w:szCs w:val="28"/>
        </w:rPr>
        <w:t>ã</w:t>
      </w:r>
      <w:r w:rsidRPr="002F548F">
        <w:rPr>
          <w:rFonts w:ascii="Times New Roman Bold" w:hAnsi="Times New Roman Bold"/>
          <w:b/>
          <w:spacing w:val="-6"/>
          <w:sz w:val="28"/>
          <w:szCs w:val="28"/>
        </w:rPr>
        <w:t xml:space="preserve"> hội hằng n</w:t>
      </w:r>
      <w:r w:rsidRPr="002F548F">
        <w:rPr>
          <w:rFonts w:ascii="Times New Roman Bold" w:hAnsi="Times New Roman Bold" w:hint="eastAsia"/>
          <w:b/>
          <w:spacing w:val="-6"/>
          <w:sz w:val="28"/>
          <w:szCs w:val="28"/>
        </w:rPr>
        <w:t>ă</w:t>
      </w:r>
      <w:r w:rsidRPr="002F548F">
        <w:rPr>
          <w:rFonts w:ascii="Times New Roman Bold" w:hAnsi="Times New Roman Bold"/>
          <w:b/>
          <w:spacing w:val="-6"/>
          <w:sz w:val="28"/>
          <w:szCs w:val="28"/>
        </w:rPr>
        <w:t>m v</w:t>
      </w:r>
      <w:r w:rsidRPr="002F548F">
        <w:rPr>
          <w:rFonts w:ascii="Times New Roman Bold" w:hAnsi="Times New Roman Bold" w:hint="eastAsia"/>
          <w:b/>
          <w:spacing w:val="-6"/>
          <w:sz w:val="28"/>
          <w:szCs w:val="28"/>
        </w:rPr>
        <w:t>à</w:t>
      </w:r>
      <w:r w:rsidRPr="002F548F">
        <w:rPr>
          <w:rFonts w:ascii="Times New Roman Bold" w:hAnsi="Times New Roman Bold"/>
          <w:b/>
          <w:spacing w:val="-6"/>
          <w:sz w:val="28"/>
          <w:szCs w:val="28"/>
        </w:rPr>
        <w:t xml:space="preserve"> 5 n</w:t>
      </w:r>
      <w:r w:rsidRPr="002F548F">
        <w:rPr>
          <w:rFonts w:ascii="Times New Roman Bold" w:hAnsi="Times New Roman Bold" w:hint="eastAsia"/>
          <w:b/>
          <w:spacing w:val="-6"/>
          <w:sz w:val="28"/>
          <w:szCs w:val="28"/>
        </w:rPr>
        <w:t>ă</w:t>
      </w:r>
      <w:r w:rsidRPr="002F548F">
        <w:rPr>
          <w:rFonts w:ascii="Times New Roman Bold" w:hAnsi="Times New Roman Bold"/>
          <w:b/>
          <w:spacing w:val="-6"/>
          <w:sz w:val="28"/>
          <w:szCs w:val="28"/>
        </w:rPr>
        <w:t>m tr</w:t>
      </w:r>
      <w:r w:rsidRPr="002F548F">
        <w:rPr>
          <w:rFonts w:ascii="Times New Roman Bold" w:hAnsi="Times New Roman Bold" w:hint="eastAsia"/>
          <w:b/>
          <w:spacing w:val="-6"/>
          <w:sz w:val="28"/>
          <w:szCs w:val="28"/>
        </w:rPr>
        <w:t>ư</w:t>
      </w:r>
      <w:r w:rsidRPr="002F548F">
        <w:rPr>
          <w:rFonts w:ascii="Times New Roman Bold" w:hAnsi="Times New Roman Bold"/>
          <w:b/>
          <w:spacing w:val="-6"/>
          <w:sz w:val="28"/>
          <w:szCs w:val="28"/>
        </w:rPr>
        <w:t>ớc khi tr</w:t>
      </w:r>
      <w:r w:rsidRPr="002F548F">
        <w:rPr>
          <w:rFonts w:ascii="Times New Roman Bold" w:hAnsi="Times New Roman Bold" w:hint="eastAsia"/>
          <w:b/>
          <w:spacing w:val="-6"/>
          <w:sz w:val="28"/>
          <w:szCs w:val="28"/>
        </w:rPr>
        <w:t>ì</w:t>
      </w:r>
      <w:r w:rsidRPr="002F548F">
        <w:rPr>
          <w:rFonts w:ascii="Times New Roman Bold" w:hAnsi="Times New Roman Bold"/>
          <w:b/>
          <w:spacing w:val="-6"/>
          <w:sz w:val="28"/>
          <w:szCs w:val="28"/>
        </w:rPr>
        <w:t>nh Quốc hội</w:t>
      </w:r>
    </w:p>
    <w:bookmarkEnd w:id="99"/>
    <w:p w14:paraId="0A00C5DA" w14:textId="656904AD" w:rsidR="00E00CD6" w:rsidRPr="002F548F" w:rsidRDefault="00E00CD6" w:rsidP="007F7A86">
      <w:pPr>
        <w:widowControl w:val="0"/>
        <w:spacing w:before="120" w:after="120"/>
        <w:ind w:firstLine="720"/>
        <w:jc w:val="both"/>
        <w:rPr>
          <w:rFonts w:eastAsia="Calibri"/>
          <w:bCs/>
          <w:sz w:val="28"/>
          <w:szCs w:val="28"/>
        </w:rPr>
      </w:pPr>
      <w:r w:rsidRPr="002F548F">
        <w:rPr>
          <w:rFonts w:eastAsia="Calibri"/>
          <w:bCs/>
          <w:sz w:val="28"/>
          <w:szCs w:val="28"/>
        </w:rPr>
        <w:t xml:space="preserve">1. Chính phủ trình </w:t>
      </w:r>
      <w:r w:rsidRPr="002F548F">
        <w:rPr>
          <w:rFonts w:eastAsia="Calibri"/>
          <w:bCs/>
          <w:spacing w:val="4"/>
          <w:sz w:val="28"/>
          <w:szCs w:val="28"/>
        </w:rPr>
        <w:t>Ủy ban Thường vụ Quốc</w:t>
      </w:r>
      <w:r w:rsidRPr="002F548F">
        <w:rPr>
          <w:rFonts w:eastAsia="Calibri"/>
          <w:bCs/>
          <w:sz w:val="28"/>
          <w:szCs w:val="28"/>
        </w:rPr>
        <w:t xml:space="preserve"> hội cho ý kiến về báo cáo việc thực hiện Nghị quyết của Quốc hội về kế hoạch phát triển kinh tế - xã hội hằng năm và 5 năm. </w:t>
      </w:r>
    </w:p>
    <w:p w14:paraId="5AB2F271" w14:textId="77777777" w:rsidR="00E00CD6" w:rsidRPr="002F548F" w:rsidRDefault="00E00CD6" w:rsidP="007F7A86">
      <w:pPr>
        <w:widowControl w:val="0"/>
        <w:spacing w:before="120" w:after="120"/>
        <w:ind w:firstLine="720"/>
        <w:jc w:val="both"/>
        <w:rPr>
          <w:rFonts w:eastAsia="Calibri"/>
          <w:spacing w:val="-6"/>
          <w:sz w:val="28"/>
          <w:szCs w:val="28"/>
          <w:lang w:val="it-IT"/>
        </w:rPr>
      </w:pPr>
      <w:r w:rsidRPr="002F548F">
        <w:rPr>
          <w:rFonts w:eastAsia="Calibri"/>
          <w:spacing w:val="-6"/>
          <w:sz w:val="28"/>
          <w:szCs w:val="28"/>
          <w:lang w:val="it-IT"/>
        </w:rPr>
        <w:t xml:space="preserve">Hồ sơ trình </w:t>
      </w:r>
      <w:r w:rsidRPr="002F548F">
        <w:rPr>
          <w:rFonts w:eastAsia="Calibri"/>
          <w:bCs/>
          <w:spacing w:val="4"/>
          <w:sz w:val="28"/>
          <w:szCs w:val="28"/>
        </w:rPr>
        <w:t>Ủy ban Thường vụ Quốc</w:t>
      </w:r>
      <w:r w:rsidRPr="002F548F">
        <w:rPr>
          <w:rFonts w:eastAsia="Calibri"/>
          <w:bCs/>
          <w:sz w:val="28"/>
          <w:szCs w:val="28"/>
        </w:rPr>
        <w:t xml:space="preserve"> hội </w:t>
      </w:r>
      <w:r w:rsidRPr="002F548F">
        <w:rPr>
          <w:rFonts w:eastAsia="Calibri"/>
          <w:spacing w:val="-6"/>
          <w:sz w:val="28"/>
          <w:szCs w:val="28"/>
          <w:lang w:val="it-IT"/>
        </w:rPr>
        <w:t xml:space="preserve">bao gồm: </w:t>
      </w:r>
    </w:p>
    <w:p w14:paraId="1E0BC660" w14:textId="77777777" w:rsidR="00E00CD6" w:rsidRPr="002F548F" w:rsidRDefault="00E00CD6" w:rsidP="007F7A86">
      <w:pPr>
        <w:widowControl w:val="0"/>
        <w:spacing w:after="120"/>
        <w:ind w:firstLine="720"/>
        <w:jc w:val="both"/>
        <w:rPr>
          <w:rFonts w:eastAsia="Calibri"/>
          <w:sz w:val="28"/>
          <w:szCs w:val="28"/>
        </w:rPr>
      </w:pPr>
      <w:r w:rsidRPr="002F548F">
        <w:rPr>
          <w:rFonts w:eastAsia="Calibri"/>
          <w:sz w:val="28"/>
          <w:szCs w:val="28"/>
        </w:rPr>
        <w:t>a) Báo cáo của Chính phủ;</w:t>
      </w:r>
    </w:p>
    <w:p w14:paraId="44C604E0" w14:textId="77777777" w:rsidR="00E00CD6" w:rsidRPr="002F548F" w:rsidRDefault="00E00CD6" w:rsidP="007F7A86">
      <w:pPr>
        <w:widowControl w:val="0"/>
        <w:spacing w:after="120"/>
        <w:ind w:firstLine="720"/>
        <w:jc w:val="both"/>
        <w:rPr>
          <w:rFonts w:eastAsia="Calibri"/>
          <w:sz w:val="28"/>
          <w:szCs w:val="28"/>
        </w:rPr>
      </w:pPr>
      <w:r w:rsidRPr="002F548F">
        <w:rPr>
          <w:rFonts w:eastAsia="Calibri"/>
          <w:sz w:val="28"/>
          <w:szCs w:val="28"/>
        </w:rPr>
        <w:t>b) Dự thảo nghị quyết của Quốc hội (nếu có);</w:t>
      </w:r>
    </w:p>
    <w:p w14:paraId="7BB5E175" w14:textId="4C2A0A76" w:rsidR="00E00CD6" w:rsidRPr="002F548F" w:rsidRDefault="00E00CD6" w:rsidP="007F7A86">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c) Tài liệu khác (nếu có).</w:t>
      </w:r>
    </w:p>
    <w:p w14:paraId="0B974EC7" w14:textId="08E555E4"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2. </w:t>
      </w:r>
      <w:r w:rsidRPr="002F548F">
        <w:rPr>
          <w:rFonts w:eastAsia="Calibri"/>
          <w:bCs/>
          <w:spacing w:val="-6"/>
          <w:sz w:val="28"/>
          <w:szCs w:val="28"/>
        </w:rPr>
        <w:t xml:space="preserve">Ủy ban Kinh tế thẩm tra báo cáo việc thực hiện Nghị quyết của </w:t>
      </w:r>
      <w:r w:rsidRPr="002F548F">
        <w:rPr>
          <w:rFonts w:eastAsia="Calibri"/>
          <w:bCs/>
          <w:sz w:val="28"/>
          <w:szCs w:val="28"/>
        </w:rPr>
        <w:t>Quốc hội về kế hoạch phát triển kinh tế - xã hội hằng năm và 5 năm.</w:t>
      </w:r>
    </w:p>
    <w:p w14:paraId="46B5D2C7" w14:textId="611CB4AA"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3. Trình tự Ủy ban Thường vụ Quốc hội cho ý kiến về</w:t>
      </w:r>
      <w:r w:rsidR="00B85032" w:rsidRPr="002F548F">
        <w:rPr>
          <w:rFonts w:eastAsia="Calibri"/>
          <w:bCs/>
          <w:sz w:val="28"/>
          <w:szCs w:val="28"/>
        </w:rPr>
        <w:t xml:space="preserve"> </w:t>
      </w:r>
      <w:r w:rsidRPr="002F548F">
        <w:rPr>
          <w:rFonts w:eastAsia="Calibri"/>
          <w:bCs/>
          <w:sz w:val="28"/>
          <w:szCs w:val="28"/>
        </w:rPr>
        <w:t xml:space="preserve">báo cáo </w:t>
      </w:r>
      <w:r w:rsidR="00B85032" w:rsidRPr="002F548F">
        <w:rPr>
          <w:bCs/>
          <w:spacing w:val="-4"/>
          <w:sz w:val="28"/>
          <w:szCs w:val="28"/>
        </w:rPr>
        <w:t xml:space="preserve">việc thực hiện Nghị quyết của Quốc hội về </w:t>
      </w:r>
      <w:r w:rsidR="00671E7D" w:rsidRPr="002F548F">
        <w:rPr>
          <w:bCs/>
          <w:spacing w:val="-4"/>
          <w:sz w:val="28"/>
          <w:szCs w:val="28"/>
        </w:rPr>
        <w:t>k</w:t>
      </w:r>
      <w:r w:rsidR="00B85032" w:rsidRPr="002F548F">
        <w:rPr>
          <w:bCs/>
          <w:spacing w:val="-4"/>
          <w:sz w:val="28"/>
          <w:szCs w:val="28"/>
        </w:rPr>
        <w:t>ế hoạch phát triển kinh tế - xã hội hằng năm và 5 năm</w:t>
      </w:r>
      <w:r w:rsidR="00B85032" w:rsidRPr="002F548F">
        <w:rPr>
          <w:rFonts w:ascii="Times New Roman Bold" w:hAnsi="Times New Roman Bold"/>
          <w:b/>
          <w:spacing w:val="-4"/>
          <w:sz w:val="28"/>
          <w:szCs w:val="28"/>
        </w:rPr>
        <w:t xml:space="preserve"> </w:t>
      </w:r>
      <w:r w:rsidRPr="002F548F">
        <w:rPr>
          <w:rFonts w:eastAsia="Calibri"/>
          <w:bCs/>
          <w:sz w:val="28"/>
          <w:szCs w:val="28"/>
        </w:rPr>
        <w:t xml:space="preserve">thực hiện theo quy định tại Điều </w:t>
      </w:r>
      <w:r w:rsidR="00024E4A" w:rsidRPr="002F548F">
        <w:rPr>
          <w:rFonts w:eastAsia="Calibri"/>
          <w:bCs/>
          <w:sz w:val="28"/>
          <w:szCs w:val="28"/>
        </w:rPr>
        <w:t xml:space="preserve">23 </w:t>
      </w:r>
      <w:r w:rsidRPr="002F548F">
        <w:rPr>
          <w:rFonts w:eastAsia="Calibri"/>
          <w:bCs/>
          <w:sz w:val="28"/>
          <w:szCs w:val="28"/>
        </w:rPr>
        <w:t>của Quy chế này.</w:t>
      </w:r>
    </w:p>
    <w:p w14:paraId="4863F5C2" w14:textId="77777777" w:rsidR="00E00CD6" w:rsidRPr="002F548F" w:rsidRDefault="00E00CD6" w:rsidP="007F7A86">
      <w:pPr>
        <w:widowControl w:val="0"/>
        <w:tabs>
          <w:tab w:val="left" w:pos="709"/>
        </w:tabs>
        <w:spacing w:before="120" w:after="120"/>
        <w:ind w:firstLine="720"/>
        <w:jc w:val="both"/>
        <w:rPr>
          <w:rFonts w:eastAsia="Calibri"/>
          <w:b/>
          <w:bCs/>
          <w:sz w:val="28"/>
          <w:szCs w:val="28"/>
        </w:rPr>
      </w:pPr>
      <w:r w:rsidRPr="002F548F">
        <w:rPr>
          <w:rFonts w:eastAsia="Calibri"/>
          <w:b/>
          <w:bCs/>
          <w:sz w:val="28"/>
          <w:szCs w:val="28"/>
        </w:rPr>
        <w:t xml:space="preserve">Điều </w:t>
      </w:r>
      <w:r w:rsidR="00024E4A" w:rsidRPr="002F548F">
        <w:rPr>
          <w:rFonts w:eastAsia="Calibri"/>
          <w:b/>
          <w:bCs/>
          <w:sz w:val="28"/>
          <w:szCs w:val="28"/>
        </w:rPr>
        <w:t>82</w:t>
      </w:r>
      <w:r w:rsidRPr="002F548F">
        <w:rPr>
          <w:rFonts w:eastAsia="Calibri"/>
          <w:b/>
          <w:bCs/>
          <w:sz w:val="28"/>
          <w:szCs w:val="28"/>
        </w:rPr>
        <w:t xml:space="preserve">. Cho ý kiến hoặc xem xét, quyết định </w:t>
      </w:r>
      <w:r w:rsidR="00E8107D" w:rsidRPr="002F548F">
        <w:rPr>
          <w:rFonts w:eastAsia="Calibri"/>
          <w:b/>
          <w:bCs/>
          <w:sz w:val="28"/>
          <w:szCs w:val="28"/>
        </w:rPr>
        <w:t xml:space="preserve">nội dung </w:t>
      </w:r>
      <w:r w:rsidRPr="002F548F">
        <w:rPr>
          <w:rFonts w:eastAsia="Calibri"/>
          <w:b/>
          <w:bCs/>
          <w:sz w:val="28"/>
          <w:szCs w:val="28"/>
        </w:rPr>
        <w:t>về tài chính, ngân sách</w:t>
      </w:r>
    </w:p>
    <w:p w14:paraId="3DD7E8AC" w14:textId="77777777"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1. Chính phủ trình Ủy ban Thường vụ Quốc hội cho ý kiến hoặc xem xét, quyết định </w:t>
      </w:r>
      <w:r w:rsidR="00E8107D" w:rsidRPr="002F548F">
        <w:rPr>
          <w:rFonts w:eastAsia="Calibri"/>
          <w:bCs/>
          <w:sz w:val="28"/>
          <w:szCs w:val="28"/>
        </w:rPr>
        <w:t xml:space="preserve">nội dung </w:t>
      </w:r>
      <w:r w:rsidRPr="002F548F">
        <w:rPr>
          <w:rFonts w:eastAsia="Calibri"/>
          <w:bCs/>
          <w:sz w:val="28"/>
          <w:szCs w:val="28"/>
        </w:rPr>
        <w:t xml:space="preserve">về tài chính, ngân sách và gửi hồ sơ đến Ủy ban Tài chính, Ngân sách để tiến hành thẩm tra. </w:t>
      </w:r>
    </w:p>
    <w:p w14:paraId="1F05D61E" w14:textId="77777777"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Hồ sơ trình Ủy ban Thường vụ Quốc hội bao gồm: </w:t>
      </w:r>
    </w:p>
    <w:p w14:paraId="3DF40940" w14:textId="77777777"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a) Tờ trình của Chính phủ;</w:t>
      </w:r>
    </w:p>
    <w:p w14:paraId="5613B99C" w14:textId="77777777"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b) Dự thảo nghị quyết của Ủy ban Thường vụ Quốc hội trong trường hợp </w:t>
      </w:r>
      <w:r w:rsidR="00460BB1" w:rsidRPr="002F548F">
        <w:rPr>
          <w:rFonts w:eastAsia="Calibri"/>
          <w:bCs/>
          <w:sz w:val="28"/>
          <w:szCs w:val="28"/>
        </w:rPr>
        <w:t xml:space="preserve">nội dung </w:t>
      </w:r>
      <w:r w:rsidRPr="002F548F">
        <w:rPr>
          <w:rFonts w:eastAsia="Calibri"/>
          <w:bCs/>
          <w:sz w:val="28"/>
          <w:szCs w:val="28"/>
        </w:rPr>
        <w:t>thuộc thẩm quyền quyết định của Ủy ban Thường vụ Quốc hội hoặc dự thảo nghị quyết của Quốc hội trong trường hợp trình Ủy ban Thường vụ Quốc hội cho ý kiến trước khi trình Quốc hội;</w:t>
      </w:r>
    </w:p>
    <w:p w14:paraId="4DC47BF3" w14:textId="49D3336D"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c) Tài liệu khác (nếu có).</w:t>
      </w:r>
    </w:p>
    <w:p w14:paraId="05D3F0CC" w14:textId="77777777"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2. Ủy ban Tài chính, Ngân sách thẩm tra tờ trình của Chính phủ về tài chính, ngân sách.</w:t>
      </w:r>
    </w:p>
    <w:p w14:paraId="1B573EBA" w14:textId="0AB40501" w:rsidR="009429D1"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3. Ủy ban Thường vụ Quốc hội cho ý kiến </w:t>
      </w:r>
      <w:r w:rsidR="00F47302" w:rsidRPr="002F548F">
        <w:rPr>
          <w:rFonts w:eastAsia="Calibri"/>
          <w:bCs/>
          <w:sz w:val="28"/>
          <w:szCs w:val="28"/>
        </w:rPr>
        <w:t xml:space="preserve">đối với nội dung về tài chính, ngân sách </w:t>
      </w:r>
      <w:r w:rsidRPr="002F548F">
        <w:rPr>
          <w:rFonts w:eastAsia="Calibri"/>
          <w:bCs/>
          <w:sz w:val="28"/>
          <w:szCs w:val="28"/>
        </w:rPr>
        <w:t>để trình Quốc hội theo trình tự quy định tại Điều 2</w:t>
      </w:r>
      <w:r w:rsidR="00024E4A" w:rsidRPr="002F548F">
        <w:rPr>
          <w:rFonts w:eastAsia="Calibri"/>
          <w:bCs/>
          <w:sz w:val="28"/>
          <w:szCs w:val="28"/>
        </w:rPr>
        <w:t>3</w:t>
      </w:r>
      <w:r w:rsidRPr="002F548F">
        <w:rPr>
          <w:rFonts w:eastAsia="Calibri"/>
          <w:bCs/>
          <w:sz w:val="28"/>
          <w:szCs w:val="28"/>
        </w:rPr>
        <w:t xml:space="preserve"> của Quy chế này và kết luận rõ hồ sơ trình đã đủ điều kiện hoặc chưa đủ điều kiện trình Quốc hội</w:t>
      </w:r>
      <w:r w:rsidR="009429D1" w:rsidRPr="002F548F">
        <w:rPr>
          <w:rFonts w:eastAsia="Calibri"/>
          <w:bCs/>
          <w:sz w:val="28"/>
          <w:szCs w:val="28"/>
        </w:rPr>
        <w:t>.</w:t>
      </w:r>
      <w:r w:rsidRPr="002F548F">
        <w:rPr>
          <w:rFonts w:eastAsia="Calibri"/>
          <w:bCs/>
          <w:sz w:val="28"/>
          <w:szCs w:val="28"/>
        </w:rPr>
        <w:t xml:space="preserve"> </w:t>
      </w:r>
    </w:p>
    <w:p w14:paraId="2EC97B95" w14:textId="6B1939F9" w:rsidR="00E00CD6" w:rsidRPr="002F548F" w:rsidRDefault="009429D1" w:rsidP="007F7A86">
      <w:pPr>
        <w:widowControl w:val="0"/>
        <w:tabs>
          <w:tab w:val="left" w:pos="709"/>
        </w:tabs>
        <w:spacing w:before="120" w:after="120"/>
        <w:ind w:firstLine="720"/>
        <w:jc w:val="both"/>
        <w:rPr>
          <w:rFonts w:eastAsia="Calibri"/>
          <w:bCs/>
        </w:rPr>
      </w:pPr>
      <w:r w:rsidRPr="002F548F">
        <w:rPr>
          <w:rFonts w:eastAsia="Calibri"/>
          <w:bCs/>
          <w:sz w:val="28"/>
          <w:szCs w:val="28"/>
        </w:rPr>
        <w:t xml:space="preserve">Ủy ban Thường vụ Quốc hội </w:t>
      </w:r>
      <w:r w:rsidR="00E00CD6" w:rsidRPr="002F548F">
        <w:rPr>
          <w:rFonts w:eastAsia="Calibri"/>
          <w:bCs/>
          <w:sz w:val="28"/>
          <w:szCs w:val="28"/>
        </w:rPr>
        <w:t xml:space="preserve">xem xét, quyết định </w:t>
      </w:r>
      <w:r w:rsidRPr="002F548F">
        <w:rPr>
          <w:rFonts w:eastAsia="Calibri"/>
          <w:bCs/>
          <w:sz w:val="28"/>
          <w:szCs w:val="28"/>
        </w:rPr>
        <w:t xml:space="preserve">nội dung về tài chính, ngân sách </w:t>
      </w:r>
      <w:r w:rsidR="00E00CD6" w:rsidRPr="002F548F">
        <w:rPr>
          <w:rFonts w:eastAsia="Calibri"/>
          <w:bCs/>
          <w:sz w:val="28"/>
          <w:szCs w:val="28"/>
        </w:rPr>
        <w:t>theo trình tự quy định tại Điều 2</w:t>
      </w:r>
      <w:r w:rsidR="00024E4A" w:rsidRPr="002F548F">
        <w:rPr>
          <w:rFonts w:eastAsia="Calibri"/>
          <w:bCs/>
          <w:sz w:val="28"/>
          <w:szCs w:val="28"/>
        </w:rPr>
        <w:t>4</w:t>
      </w:r>
      <w:r w:rsidR="00E00CD6" w:rsidRPr="002F548F">
        <w:rPr>
          <w:rFonts w:eastAsia="Calibri"/>
          <w:bCs/>
          <w:sz w:val="28"/>
          <w:szCs w:val="28"/>
        </w:rPr>
        <w:t xml:space="preserve"> của Quy chế này. </w:t>
      </w:r>
    </w:p>
    <w:p w14:paraId="0296C2D2" w14:textId="752F55E7" w:rsidR="00E00CD6" w:rsidRPr="002F548F" w:rsidRDefault="00E00CD6" w:rsidP="007F7A86">
      <w:pPr>
        <w:widowControl w:val="0"/>
        <w:tabs>
          <w:tab w:val="left" w:pos="709"/>
        </w:tabs>
        <w:spacing w:before="120" w:after="120"/>
        <w:ind w:firstLine="720"/>
        <w:jc w:val="both"/>
        <w:rPr>
          <w:rFonts w:eastAsia="Calibri"/>
          <w:b/>
          <w:bCs/>
          <w:sz w:val="28"/>
          <w:szCs w:val="28"/>
        </w:rPr>
      </w:pPr>
      <w:r w:rsidRPr="002F548F">
        <w:rPr>
          <w:rFonts w:eastAsia="Calibri"/>
          <w:b/>
          <w:bCs/>
          <w:sz w:val="28"/>
          <w:szCs w:val="28"/>
        </w:rPr>
        <w:lastRenderedPageBreak/>
        <w:t>Điều 8</w:t>
      </w:r>
      <w:r w:rsidR="00024E4A" w:rsidRPr="002F548F">
        <w:rPr>
          <w:rFonts w:eastAsia="Calibri"/>
          <w:b/>
          <w:bCs/>
          <w:sz w:val="28"/>
          <w:szCs w:val="28"/>
        </w:rPr>
        <w:t>3</w:t>
      </w:r>
      <w:r w:rsidRPr="002F548F">
        <w:rPr>
          <w:rFonts w:eastAsia="Calibri"/>
          <w:b/>
          <w:bCs/>
          <w:sz w:val="28"/>
          <w:szCs w:val="28"/>
        </w:rPr>
        <w:t xml:space="preserve">. </w:t>
      </w:r>
      <w:bookmarkStart w:id="100" w:name="_Hlk114942198"/>
      <w:r w:rsidRPr="002F548F">
        <w:rPr>
          <w:rFonts w:eastAsia="Calibri"/>
          <w:b/>
          <w:bCs/>
          <w:sz w:val="28"/>
          <w:szCs w:val="28"/>
        </w:rPr>
        <w:t>Cho ý kiến về chủ trương đầu tư chương trình mục tiêu quốc gia, dự án quan trọng quốc gia</w:t>
      </w:r>
      <w:bookmarkEnd w:id="100"/>
      <w:r w:rsidR="00F122E9" w:rsidRPr="002F548F">
        <w:rPr>
          <w:rFonts w:eastAsia="Calibri"/>
          <w:b/>
          <w:bCs/>
          <w:sz w:val="28"/>
          <w:szCs w:val="28"/>
        </w:rPr>
        <w:t xml:space="preserve">, dự án </w:t>
      </w:r>
      <w:r w:rsidR="00D800B2" w:rsidRPr="002F548F">
        <w:rPr>
          <w:rFonts w:eastAsia="Calibri"/>
          <w:b/>
          <w:bCs/>
          <w:sz w:val="28"/>
          <w:szCs w:val="28"/>
        </w:rPr>
        <w:t xml:space="preserve">đầu tư </w:t>
      </w:r>
      <w:r w:rsidR="00F122E9" w:rsidRPr="002F548F">
        <w:rPr>
          <w:rFonts w:eastAsia="Calibri"/>
          <w:b/>
          <w:bCs/>
          <w:sz w:val="28"/>
          <w:szCs w:val="28"/>
        </w:rPr>
        <w:t>thuộc thẩm quyền chấp thuận chủ trương đầu tư của Quốc hội</w:t>
      </w:r>
    </w:p>
    <w:p w14:paraId="71EA899C" w14:textId="79EF251D" w:rsidR="00F122E9" w:rsidRPr="002F548F" w:rsidRDefault="00E00CD6" w:rsidP="007F7A86">
      <w:pPr>
        <w:widowControl w:val="0"/>
        <w:tabs>
          <w:tab w:val="left" w:pos="709"/>
        </w:tabs>
        <w:spacing w:before="120" w:after="120"/>
        <w:ind w:firstLine="720"/>
        <w:jc w:val="both"/>
        <w:rPr>
          <w:rFonts w:eastAsia="Calibri"/>
          <w:b/>
          <w:bCs/>
          <w:sz w:val="28"/>
          <w:szCs w:val="28"/>
        </w:rPr>
      </w:pPr>
      <w:r w:rsidRPr="002F548F">
        <w:rPr>
          <w:rFonts w:eastAsia="Calibri"/>
          <w:bCs/>
          <w:sz w:val="28"/>
          <w:szCs w:val="28"/>
        </w:rPr>
        <w:t xml:space="preserve">1. Chậm nhất là 60 ngày trước ngày khai mạc kỳ họp Quốc hội, Chính phủ gửi hồ sơ </w:t>
      </w:r>
      <w:r w:rsidR="00F121EF" w:rsidRPr="002F548F">
        <w:rPr>
          <w:rFonts w:eastAsia="Calibri"/>
          <w:bCs/>
          <w:sz w:val="28"/>
          <w:szCs w:val="28"/>
        </w:rPr>
        <w:t xml:space="preserve">để Ủy ban Thường vụ Quốc hội </w:t>
      </w:r>
      <w:r w:rsidRPr="002F548F">
        <w:rPr>
          <w:rFonts w:eastAsia="Calibri"/>
          <w:bCs/>
          <w:sz w:val="28"/>
          <w:szCs w:val="28"/>
        </w:rPr>
        <w:t>cho ý kiến về chủ trương đầu tư chương trình mục tiêu quốc gia, dự án quan trọng quốc gia theo quy định tại Điều 20 của Luật Đầu tư công</w:t>
      </w:r>
      <w:r w:rsidR="00D800B2" w:rsidRPr="002F548F">
        <w:rPr>
          <w:rFonts w:eastAsia="Calibri"/>
          <w:bCs/>
          <w:sz w:val="28"/>
          <w:szCs w:val="28"/>
        </w:rPr>
        <w:t>,</w:t>
      </w:r>
      <w:r w:rsidR="00F122E9" w:rsidRPr="002F548F">
        <w:rPr>
          <w:rFonts w:eastAsia="Calibri"/>
          <w:bCs/>
          <w:sz w:val="28"/>
          <w:szCs w:val="28"/>
        </w:rPr>
        <w:t xml:space="preserve"> </w:t>
      </w:r>
      <w:r w:rsidR="00D800B2" w:rsidRPr="002F548F">
        <w:rPr>
          <w:rFonts w:eastAsia="Calibri"/>
          <w:bCs/>
          <w:sz w:val="28"/>
          <w:szCs w:val="28"/>
        </w:rPr>
        <w:t xml:space="preserve">về </w:t>
      </w:r>
      <w:r w:rsidR="00F122E9" w:rsidRPr="002F548F">
        <w:rPr>
          <w:rFonts w:eastAsia="Calibri"/>
          <w:bCs/>
          <w:sz w:val="28"/>
          <w:szCs w:val="28"/>
        </w:rPr>
        <w:t xml:space="preserve">dự án </w:t>
      </w:r>
      <w:r w:rsidR="00D800B2" w:rsidRPr="002F548F">
        <w:rPr>
          <w:rFonts w:eastAsia="Calibri"/>
          <w:bCs/>
          <w:sz w:val="28"/>
          <w:szCs w:val="28"/>
        </w:rPr>
        <w:t xml:space="preserve">đầu tư </w:t>
      </w:r>
      <w:r w:rsidR="00F122E9" w:rsidRPr="002F548F">
        <w:rPr>
          <w:rFonts w:eastAsia="Calibri"/>
          <w:bCs/>
          <w:sz w:val="28"/>
          <w:szCs w:val="28"/>
        </w:rPr>
        <w:t>thuộc thẩm quyền chấp thuận chủ trương đầu tư của Quốc hội theo quy định tại Điều 34 của Luật Đầu tư.</w:t>
      </w:r>
    </w:p>
    <w:p w14:paraId="1E74C7C2" w14:textId="1DF261BD" w:rsidR="00E00CD6" w:rsidRPr="002F548F" w:rsidRDefault="00E00CD6" w:rsidP="007F7A86">
      <w:pPr>
        <w:widowControl w:val="0"/>
        <w:tabs>
          <w:tab w:val="left" w:pos="709"/>
        </w:tabs>
        <w:spacing w:before="120" w:after="120"/>
        <w:ind w:firstLine="720"/>
        <w:jc w:val="both"/>
        <w:rPr>
          <w:rFonts w:eastAsia="Calibri"/>
          <w:bCs/>
          <w:spacing w:val="-4"/>
          <w:sz w:val="28"/>
          <w:szCs w:val="28"/>
        </w:rPr>
      </w:pPr>
      <w:r w:rsidRPr="002F548F">
        <w:rPr>
          <w:rFonts w:eastAsia="Calibri"/>
          <w:bCs/>
          <w:spacing w:val="-4"/>
          <w:sz w:val="28"/>
          <w:szCs w:val="28"/>
        </w:rPr>
        <w:t xml:space="preserve">2. Sau khi nhận được </w:t>
      </w:r>
      <w:r w:rsidR="006F468B" w:rsidRPr="002F548F">
        <w:rPr>
          <w:rFonts w:eastAsia="Calibri"/>
          <w:bCs/>
          <w:spacing w:val="-4"/>
          <w:sz w:val="28"/>
          <w:szCs w:val="28"/>
        </w:rPr>
        <w:t xml:space="preserve">hồ sơ </w:t>
      </w:r>
      <w:r w:rsidRPr="002F548F">
        <w:rPr>
          <w:rFonts w:eastAsia="Calibri"/>
          <w:bCs/>
          <w:spacing w:val="-4"/>
          <w:sz w:val="28"/>
          <w:szCs w:val="28"/>
        </w:rPr>
        <w:t>của Chính phủ, Ủy ban Thường vụ Quốc hội phân công cơ quan chủ trì thẩm tra, cơ quan tham gia thẩm tra để tiến hành thẩm tra.</w:t>
      </w:r>
    </w:p>
    <w:p w14:paraId="01200CC3" w14:textId="6B137560" w:rsidR="00E00CD6" w:rsidRPr="002F548F" w:rsidRDefault="00E00CD6"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3. Trình tự Ủy ban Thường vụ Quốc hội cho ý kiến về chủ trương đầu tư chương trình mục tiêu quốc gia, dự án quan trọng quốc gia</w:t>
      </w:r>
      <w:r w:rsidR="00F122E9" w:rsidRPr="002F548F">
        <w:rPr>
          <w:rFonts w:eastAsia="Calibri"/>
          <w:bCs/>
          <w:sz w:val="28"/>
          <w:szCs w:val="28"/>
        </w:rPr>
        <w:t xml:space="preserve">, dự án </w:t>
      </w:r>
      <w:r w:rsidR="00D800B2" w:rsidRPr="002F548F">
        <w:rPr>
          <w:rFonts w:eastAsia="Calibri"/>
          <w:bCs/>
          <w:sz w:val="28"/>
          <w:szCs w:val="28"/>
        </w:rPr>
        <w:t xml:space="preserve">đầu tư </w:t>
      </w:r>
      <w:r w:rsidR="00F122E9" w:rsidRPr="002F548F">
        <w:rPr>
          <w:rFonts w:eastAsia="Calibri"/>
          <w:bCs/>
          <w:sz w:val="28"/>
          <w:szCs w:val="28"/>
        </w:rPr>
        <w:t>thuộc thẩm quyền chấp thuận chủ trương đầu tư của Quốc hội</w:t>
      </w:r>
      <w:r w:rsidRPr="002F548F">
        <w:rPr>
          <w:rFonts w:eastAsia="Calibri"/>
          <w:bCs/>
          <w:sz w:val="28"/>
          <w:szCs w:val="28"/>
        </w:rPr>
        <w:t xml:space="preserve"> thực hiện theo quy định tại Điều 2</w:t>
      </w:r>
      <w:r w:rsidR="00024E4A" w:rsidRPr="002F548F">
        <w:rPr>
          <w:rFonts w:eastAsia="Calibri"/>
          <w:bCs/>
          <w:sz w:val="28"/>
          <w:szCs w:val="28"/>
        </w:rPr>
        <w:t>3</w:t>
      </w:r>
      <w:r w:rsidRPr="002F548F">
        <w:rPr>
          <w:rFonts w:eastAsia="Calibri"/>
          <w:bCs/>
          <w:sz w:val="28"/>
          <w:szCs w:val="28"/>
        </w:rPr>
        <w:t xml:space="preserve"> của Quy chế này.</w:t>
      </w:r>
    </w:p>
    <w:p w14:paraId="4596398E" w14:textId="77777777" w:rsidR="001E7C7F" w:rsidRPr="002F548F" w:rsidRDefault="001E7C7F" w:rsidP="007F7A86">
      <w:pPr>
        <w:widowControl w:val="0"/>
        <w:tabs>
          <w:tab w:val="left" w:pos="709"/>
        </w:tabs>
        <w:spacing w:before="120" w:after="120"/>
        <w:ind w:firstLine="720"/>
        <w:jc w:val="both"/>
        <w:rPr>
          <w:rFonts w:eastAsia="Calibri"/>
          <w:b/>
          <w:bCs/>
          <w:sz w:val="28"/>
          <w:szCs w:val="28"/>
        </w:rPr>
      </w:pPr>
      <w:r w:rsidRPr="002F548F">
        <w:rPr>
          <w:rFonts w:eastAsia="Calibri"/>
          <w:b/>
          <w:bCs/>
          <w:sz w:val="28"/>
          <w:szCs w:val="28"/>
        </w:rPr>
        <w:t xml:space="preserve">Điều </w:t>
      </w:r>
      <w:r w:rsidR="00DF40B0" w:rsidRPr="002F548F">
        <w:rPr>
          <w:rFonts w:eastAsia="Calibri"/>
          <w:b/>
          <w:bCs/>
          <w:sz w:val="28"/>
          <w:szCs w:val="28"/>
        </w:rPr>
        <w:t>84</w:t>
      </w:r>
      <w:r w:rsidRPr="002F548F">
        <w:rPr>
          <w:rFonts w:eastAsia="Calibri"/>
          <w:b/>
          <w:bCs/>
          <w:sz w:val="28"/>
          <w:szCs w:val="28"/>
        </w:rPr>
        <w:t>. Xem xét, cho ý kiến về đề nghị trưng cầu ý dân và tổ chức trưng cầu ý dân</w:t>
      </w:r>
    </w:p>
    <w:bookmarkEnd w:id="97"/>
    <w:p w14:paraId="2F2AD694" w14:textId="77777777" w:rsidR="001E7C7F" w:rsidRPr="002F548F" w:rsidRDefault="001E7C7F" w:rsidP="007F7A86">
      <w:pPr>
        <w:widowControl w:val="0"/>
        <w:tabs>
          <w:tab w:val="left" w:pos="709"/>
        </w:tabs>
        <w:spacing w:before="120" w:after="120"/>
        <w:ind w:firstLine="720"/>
        <w:jc w:val="both"/>
        <w:rPr>
          <w:rFonts w:eastAsia="Calibri"/>
          <w:bCs/>
          <w:spacing w:val="-4"/>
          <w:sz w:val="28"/>
          <w:szCs w:val="28"/>
        </w:rPr>
      </w:pPr>
      <w:r w:rsidRPr="002F548F">
        <w:rPr>
          <w:rFonts w:eastAsia="Calibri"/>
          <w:bCs/>
          <w:sz w:val="28"/>
          <w:szCs w:val="28"/>
        </w:rPr>
        <w:t xml:space="preserve">1. Việc Ủy ban Thường vụ Quốc hội xem xét, cho ý kiến về đề nghị trưng </w:t>
      </w:r>
      <w:r w:rsidRPr="002F548F">
        <w:rPr>
          <w:rFonts w:eastAsia="Calibri"/>
          <w:bCs/>
          <w:spacing w:val="-4"/>
          <w:sz w:val="28"/>
          <w:szCs w:val="28"/>
        </w:rPr>
        <w:t>cầu ý dân quy định tại Điều 14 của Luật Trưng cầu ý dân được thực hiện như sau:</w:t>
      </w:r>
    </w:p>
    <w:p w14:paraId="1976B07A" w14:textId="5A089C9F" w:rsidR="001E7C7F" w:rsidRPr="002F548F" w:rsidRDefault="001E7C7F" w:rsidP="007F7A86">
      <w:pPr>
        <w:widowControl w:val="0"/>
        <w:tabs>
          <w:tab w:val="left" w:pos="709"/>
        </w:tabs>
        <w:spacing w:before="120" w:after="120"/>
        <w:ind w:firstLine="720"/>
        <w:jc w:val="both"/>
        <w:rPr>
          <w:rFonts w:eastAsia="Calibri"/>
          <w:bCs/>
          <w:sz w:val="28"/>
          <w:szCs w:val="28"/>
        </w:rPr>
      </w:pPr>
      <w:r w:rsidRPr="002F548F">
        <w:rPr>
          <w:rFonts w:eastAsia="Calibri"/>
          <w:bCs/>
          <w:spacing w:val="-4"/>
          <w:sz w:val="28"/>
          <w:szCs w:val="28"/>
        </w:rPr>
        <w:t>a) Cơ</w:t>
      </w:r>
      <w:r w:rsidRPr="002F548F">
        <w:rPr>
          <w:rFonts w:eastAsia="Calibri"/>
          <w:bCs/>
          <w:sz w:val="28"/>
          <w:szCs w:val="28"/>
        </w:rPr>
        <w:t xml:space="preserve"> quan đề nghị có trách nhiệm chuẩn bị hồ sơ.</w:t>
      </w:r>
      <w:r w:rsidR="00D800B2" w:rsidRPr="002F548F">
        <w:rPr>
          <w:rFonts w:eastAsia="Calibri"/>
          <w:bCs/>
          <w:sz w:val="28"/>
          <w:szCs w:val="28"/>
        </w:rPr>
        <w:t xml:space="preserve"> </w:t>
      </w:r>
      <w:r w:rsidRPr="002F548F">
        <w:rPr>
          <w:rFonts w:eastAsia="Calibri"/>
          <w:bCs/>
          <w:sz w:val="28"/>
          <w:szCs w:val="28"/>
        </w:rPr>
        <w:t xml:space="preserve">Trường hợp Ủy ban </w:t>
      </w:r>
      <w:r w:rsidRPr="002F548F">
        <w:rPr>
          <w:rFonts w:eastAsia="Calibri"/>
          <w:bCs/>
          <w:spacing w:val="4"/>
          <w:sz w:val="28"/>
          <w:szCs w:val="28"/>
        </w:rPr>
        <w:t xml:space="preserve">Thường vụ Quốc hội đề nghị hoặc có ít nhất một phần ba tổng số đại biểu Quốc hội trở lên </w:t>
      </w:r>
      <w:r w:rsidR="00BA568B" w:rsidRPr="002F548F">
        <w:rPr>
          <w:rFonts w:eastAsia="Calibri"/>
          <w:bCs/>
          <w:spacing w:val="4"/>
          <w:sz w:val="28"/>
          <w:szCs w:val="28"/>
        </w:rPr>
        <w:t xml:space="preserve">kiến nghị Quốc hội quyết định việc </w:t>
      </w:r>
      <w:r w:rsidRPr="002F548F">
        <w:rPr>
          <w:rFonts w:eastAsia="Calibri"/>
          <w:bCs/>
          <w:spacing w:val="4"/>
          <w:sz w:val="28"/>
          <w:szCs w:val="28"/>
        </w:rPr>
        <w:t>trưng cầu ý dân thì Ủy ban</w:t>
      </w:r>
      <w:r w:rsidRPr="002F548F">
        <w:rPr>
          <w:rFonts w:eastAsia="Calibri"/>
          <w:bCs/>
          <w:sz w:val="28"/>
          <w:szCs w:val="28"/>
        </w:rPr>
        <w:t xml:space="preserve"> Thường vụ Quốc hội phân công cơ quan giúp Ủy ban Thường vụ Quốc hội chuẩn bị hồ sơ theo quy định tại khoản 3 Điều 14 của Luật Trưng cầu ý dân;</w:t>
      </w:r>
    </w:p>
    <w:p w14:paraId="795D0172" w14:textId="77777777" w:rsidR="001E7C7F" w:rsidRPr="002F548F" w:rsidRDefault="00982B0A" w:rsidP="007F7A86">
      <w:pPr>
        <w:widowControl w:val="0"/>
        <w:spacing w:after="120"/>
        <w:ind w:firstLine="720"/>
        <w:jc w:val="both"/>
        <w:rPr>
          <w:sz w:val="28"/>
          <w:szCs w:val="28"/>
        </w:rPr>
      </w:pPr>
      <w:r w:rsidRPr="002F548F">
        <w:rPr>
          <w:sz w:val="28"/>
          <w:szCs w:val="28"/>
        </w:rPr>
        <w:t xml:space="preserve"> </w:t>
      </w:r>
      <w:r w:rsidR="001E7C7F" w:rsidRPr="002F548F">
        <w:rPr>
          <w:sz w:val="28"/>
          <w:szCs w:val="28"/>
        </w:rPr>
        <w:t xml:space="preserve">b) Căn cứ nội dung </w:t>
      </w:r>
      <w:r w:rsidR="00E8382C" w:rsidRPr="002F548F">
        <w:rPr>
          <w:iCs/>
          <w:sz w:val="28"/>
          <w:szCs w:val="28"/>
        </w:rPr>
        <w:t>đề nghị trưng cầu ý dân</w:t>
      </w:r>
      <w:r w:rsidR="001E7C7F" w:rsidRPr="002F548F">
        <w:rPr>
          <w:sz w:val="28"/>
          <w:szCs w:val="28"/>
        </w:rPr>
        <w:t xml:space="preserve">, trên cơ sở lĩnh vực được phân công phụ trách hoặc </w:t>
      </w:r>
      <w:r w:rsidR="008C7451" w:rsidRPr="002F548F">
        <w:rPr>
          <w:sz w:val="28"/>
          <w:szCs w:val="28"/>
        </w:rPr>
        <w:t>tình hình</w:t>
      </w:r>
      <w:r w:rsidR="001E7C7F" w:rsidRPr="002F548F">
        <w:rPr>
          <w:sz w:val="28"/>
          <w:szCs w:val="28"/>
        </w:rPr>
        <w:t xml:space="preserve"> thực tế, Ủy ban Thường vụ Quốc hội phân công Hội đồng Dân tộc, Ủy ban của Quốc hội t</w:t>
      </w:r>
      <w:r w:rsidR="00BA568B" w:rsidRPr="002F548F">
        <w:rPr>
          <w:sz w:val="28"/>
          <w:szCs w:val="28"/>
        </w:rPr>
        <w:t>iến hành</w:t>
      </w:r>
      <w:r w:rsidR="001E7C7F" w:rsidRPr="002F548F">
        <w:rPr>
          <w:sz w:val="28"/>
          <w:szCs w:val="28"/>
        </w:rPr>
        <w:t xml:space="preserve"> thẩm tra;</w:t>
      </w:r>
    </w:p>
    <w:p w14:paraId="000D7D69" w14:textId="77777777" w:rsidR="001E7C7F" w:rsidRPr="002F548F" w:rsidRDefault="001E7C7F" w:rsidP="007F7A86">
      <w:pPr>
        <w:widowControl w:val="0"/>
        <w:spacing w:after="120"/>
        <w:ind w:firstLine="720"/>
        <w:jc w:val="both"/>
        <w:rPr>
          <w:spacing w:val="-6"/>
          <w:sz w:val="28"/>
          <w:szCs w:val="28"/>
        </w:rPr>
      </w:pPr>
      <w:r w:rsidRPr="002F548F">
        <w:rPr>
          <w:sz w:val="28"/>
          <w:szCs w:val="28"/>
        </w:rPr>
        <w:t xml:space="preserve">c) Trình tự Ủy ban Thường vụ Quốc hội </w:t>
      </w:r>
      <w:r w:rsidR="00BA568B" w:rsidRPr="002F548F">
        <w:rPr>
          <w:sz w:val="28"/>
          <w:szCs w:val="28"/>
        </w:rPr>
        <w:t xml:space="preserve">xem xét, </w:t>
      </w:r>
      <w:r w:rsidRPr="002F548F">
        <w:rPr>
          <w:sz w:val="28"/>
          <w:szCs w:val="28"/>
        </w:rPr>
        <w:t xml:space="preserve">cho ý kiến về đề nghị trưng cầu ý </w:t>
      </w:r>
      <w:r w:rsidRPr="002F548F">
        <w:rPr>
          <w:spacing w:val="-6"/>
          <w:sz w:val="28"/>
          <w:szCs w:val="28"/>
        </w:rPr>
        <w:t xml:space="preserve">dân thực hiện theo quy định tại Điều </w:t>
      </w:r>
      <w:r w:rsidR="00024E4A" w:rsidRPr="002F548F">
        <w:rPr>
          <w:spacing w:val="-6"/>
          <w:sz w:val="28"/>
          <w:szCs w:val="28"/>
        </w:rPr>
        <w:t xml:space="preserve">23 </w:t>
      </w:r>
      <w:r w:rsidRPr="002F548F">
        <w:rPr>
          <w:spacing w:val="-6"/>
          <w:sz w:val="28"/>
          <w:szCs w:val="28"/>
        </w:rPr>
        <w:t xml:space="preserve">của Quy chế này và Luật Trưng cầu ý dân. </w:t>
      </w:r>
    </w:p>
    <w:p w14:paraId="2090D686" w14:textId="77777777" w:rsidR="00D35EF3" w:rsidRPr="002F548F" w:rsidRDefault="001E7C7F" w:rsidP="007F7A86">
      <w:pPr>
        <w:widowControl w:val="0"/>
        <w:spacing w:after="120"/>
        <w:ind w:firstLine="720"/>
        <w:jc w:val="both"/>
        <w:rPr>
          <w:sz w:val="28"/>
          <w:szCs w:val="28"/>
        </w:rPr>
      </w:pPr>
      <w:r w:rsidRPr="002F548F">
        <w:rPr>
          <w:sz w:val="28"/>
          <w:szCs w:val="28"/>
        </w:rPr>
        <w:t xml:space="preserve">2. </w:t>
      </w:r>
      <w:r w:rsidR="00D35EF3" w:rsidRPr="002F548F">
        <w:rPr>
          <w:sz w:val="28"/>
          <w:szCs w:val="28"/>
        </w:rPr>
        <w:t>Sau khi Quốc hội thảo luận về đề nghị trưng cầu ý dân, cơ quan chủ trì thẩm tra giúp Ủy ban Thường vụ Quốc hội tổ chức việc nghiên cứu, giải trình, tiếp thu, chỉnh lý dự thảo nghị quyết</w:t>
      </w:r>
      <w:r w:rsidR="00BA568B" w:rsidRPr="002F548F">
        <w:rPr>
          <w:sz w:val="28"/>
          <w:szCs w:val="28"/>
        </w:rPr>
        <w:t xml:space="preserve"> về trưng cầu ý dân</w:t>
      </w:r>
      <w:r w:rsidR="00D35EF3" w:rsidRPr="002F548F">
        <w:rPr>
          <w:sz w:val="28"/>
          <w:szCs w:val="28"/>
        </w:rPr>
        <w:t xml:space="preserve"> để trình Quốc hội xem xét, thông qua.</w:t>
      </w:r>
    </w:p>
    <w:p w14:paraId="6F82A10E" w14:textId="77777777" w:rsidR="0037277E" w:rsidRPr="002F548F" w:rsidRDefault="00D35EF3" w:rsidP="007F7A86">
      <w:pPr>
        <w:widowControl w:val="0"/>
        <w:spacing w:after="120"/>
        <w:ind w:firstLine="720"/>
        <w:jc w:val="both"/>
        <w:rPr>
          <w:rFonts w:eastAsia="Calibri"/>
          <w:b/>
          <w:bCs/>
          <w:spacing w:val="-4"/>
          <w:sz w:val="28"/>
          <w:szCs w:val="28"/>
        </w:rPr>
      </w:pPr>
      <w:r w:rsidRPr="002F548F">
        <w:rPr>
          <w:sz w:val="28"/>
          <w:szCs w:val="28"/>
        </w:rPr>
        <w:t xml:space="preserve">3. </w:t>
      </w:r>
      <w:r w:rsidR="00224197" w:rsidRPr="002F548F">
        <w:rPr>
          <w:sz w:val="28"/>
          <w:szCs w:val="28"/>
        </w:rPr>
        <w:t xml:space="preserve">Căn cứ quyết định của Quốc hội, </w:t>
      </w:r>
      <w:r w:rsidR="001E7C7F" w:rsidRPr="002F548F">
        <w:rPr>
          <w:sz w:val="28"/>
          <w:szCs w:val="28"/>
        </w:rPr>
        <w:t>Ủy ban Thường vụ Quốc hội tổ chức trưng cầu ý dân theo quy định của Luật Trưng cầu ý dân.</w:t>
      </w:r>
      <w:bookmarkStart w:id="101" w:name="_Hlk112830110"/>
    </w:p>
    <w:p w14:paraId="01697D6B" w14:textId="77777777" w:rsidR="001E7C7F" w:rsidRPr="002F548F" w:rsidRDefault="001E7C7F" w:rsidP="007F7A86">
      <w:pPr>
        <w:widowControl w:val="0"/>
        <w:spacing w:after="120"/>
        <w:ind w:firstLine="720"/>
        <w:jc w:val="both"/>
        <w:rPr>
          <w:rFonts w:eastAsia="Calibri"/>
          <w:b/>
          <w:bCs/>
          <w:spacing w:val="-4"/>
          <w:sz w:val="28"/>
          <w:szCs w:val="28"/>
        </w:rPr>
      </w:pPr>
      <w:r w:rsidRPr="002F548F">
        <w:rPr>
          <w:rFonts w:eastAsia="Calibri"/>
          <w:b/>
          <w:bCs/>
          <w:spacing w:val="-4"/>
          <w:sz w:val="28"/>
          <w:szCs w:val="28"/>
        </w:rPr>
        <w:t xml:space="preserve">Điều </w:t>
      </w:r>
      <w:r w:rsidR="00DF40B0" w:rsidRPr="002F548F">
        <w:rPr>
          <w:rFonts w:eastAsia="Calibri"/>
          <w:b/>
          <w:bCs/>
          <w:spacing w:val="-4"/>
          <w:sz w:val="28"/>
          <w:szCs w:val="28"/>
        </w:rPr>
        <w:t>85</w:t>
      </w:r>
      <w:r w:rsidRPr="002F548F">
        <w:rPr>
          <w:rFonts w:eastAsia="Calibri"/>
          <w:b/>
          <w:bCs/>
          <w:spacing w:val="-4"/>
          <w:sz w:val="28"/>
          <w:szCs w:val="28"/>
        </w:rPr>
        <w:t>. Xem xét, cho ý kiến về vấn đề liên quan đến công tác đối ngoại</w:t>
      </w:r>
      <w:r w:rsidRPr="002F548F" w:rsidDel="006F2681">
        <w:rPr>
          <w:rFonts w:eastAsia="Calibri"/>
          <w:b/>
          <w:bCs/>
          <w:spacing w:val="-4"/>
          <w:sz w:val="28"/>
          <w:szCs w:val="28"/>
        </w:rPr>
        <w:t xml:space="preserve"> </w:t>
      </w:r>
    </w:p>
    <w:bookmarkEnd w:id="101"/>
    <w:p w14:paraId="46FD1191" w14:textId="77777777" w:rsidR="001E7C7F" w:rsidRPr="002F548F" w:rsidRDefault="001E7C7F"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bCs/>
          <w:sz w:val="28"/>
          <w:szCs w:val="28"/>
        </w:rPr>
      </w:pPr>
      <w:r w:rsidRPr="002F548F">
        <w:rPr>
          <w:rFonts w:ascii="Times New Roman" w:eastAsia="Calibri" w:hAnsi="Times New Roman" w:cs="Times New Roman"/>
          <w:bCs/>
          <w:sz w:val="28"/>
          <w:szCs w:val="28"/>
        </w:rPr>
        <w:t xml:space="preserve">1. </w:t>
      </w:r>
      <w:r w:rsidRPr="002F548F">
        <w:rPr>
          <w:rFonts w:ascii="Times New Roman" w:eastAsia="Calibri" w:hAnsi="Times New Roman" w:cs="Times New Roman"/>
          <w:bCs/>
          <w:sz w:val="28"/>
          <w:szCs w:val="28"/>
          <w:shd w:val="clear" w:color="auto" w:fill="FFFFFF"/>
        </w:rPr>
        <w:t>Nội</w:t>
      </w:r>
      <w:r w:rsidRPr="002F548F">
        <w:rPr>
          <w:rFonts w:ascii="Times New Roman" w:eastAsia="Calibri" w:hAnsi="Times New Roman" w:cs="Times New Roman"/>
          <w:bCs/>
          <w:sz w:val="28"/>
          <w:szCs w:val="28"/>
        </w:rPr>
        <w:t xml:space="preserve"> dung liên quan đến công tác đối ngoại </w:t>
      </w:r>
      <w:r w:rsidR="005D1214" w:rsidRPr="002F548F">
        <w:rPr>
          <w:rFonts w:ascii="Times New Roman" w:eastAsia="Calibri" w:hAnsi="Times New Roman" w:cs="Times New Roman"/>
          <w:bCs/>
          <w:sz w:val="28"/>
          <w:szCs w:val="28"/>
        </w:rPr>
        <w:t xml:space="preserve">bao </w:t>
      </w:r>
      <w:r w:rsidRPr="002F548F">
        <w:rPr>
          <w:rFonts w:ascii="Times New Roman" w:eastAsia="Calibri" w:hAnsi="Times New Roman" w:cs="Times New Roman"/>
          <w:bCs/>
          <w:sz w:val="28"/>
          <w:szCs w:val="28"/>
        </w:rPr>
        <w:t>gồm:</w:t>
      </w:r>
    </w:p>
    <w:p w14:paraId="7597BB25" w14:textId="135CAC94" w:rsidR="001E7C7F" w:rsidRPr="002F548F" w:rsidRDefault="00557323"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bCs/>
          <w:sz w:val="28"/>
          <w:szCs w:val="28"/>
        </w:rPr>
      </w:pPr>
      <w:r w:rsidRPr="002F548F">
        <w:rPr>
          <w:rFonts w:ascii="Times New Roman" w:eastAsia="Calibri" w:hAnsi="Times New Roman" w:cs="Times New Roman"/>
          <w:bCs/>
          <w:sz w:val="28"/>
          <w:szCs w:val="28"/>
          <w:shd w:val="clear" w:color="auto" w:fill="FFFFFF"/>
        </w:rPr>
        <w:t xml:space="preserve">a) </w:t>
      </w:r>
      <w:r w:rsidR="001E7C7F" w:rsidRPr="002F548F">
        <w:rPr>
          <w:rFonts w:ascii="Times New Roman" w:eastAsia="Calibri" w:hAnsi="Times New Roman" w:cs="Times New Roman"/>
          <w:bCs/>
          <w:sz w:val="28"/>
          <w:szCs w:val="28"/>
          <w:shd w:val="clear" w:color="auto" w:fill="FFFFFF"/>
        </w:rPr>
        <w:t>Báo</w:t>
      </w:r>
      <w:r w:rsidR="001E7C7F" w:rsidRPr="002F548F">
        <w:rPr>
          <w:rFonts w:ascii="Times New Roman" w:eastAsia="Calibri" w:hAnsi="Times New Roman" w:cs="Times New Roman"/>
          <w:bCs/>
          <w:sz w:val="28"/>
          <w:szCs w:val="28"/>
        </w:rPr>
        <w:t xml:space="preserve"> cáo của Chủ tịch nước, Chính phủ về vấn đề thuộc chính sách cơ bản về đối ngoại của Nhà nước; </w:t>
      </w:r>
    </w:p>
    <w:p w14:paraId="58F36D15" w14:textId="385B64F5" w:rsidR="001E7C7F" w:rsidRPr="002F548F" w:rsidRDefault="00557323"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bCs/>
          <w:sz w:val="28"/>
          <w:szCs w:val="28"/>
        </w:rPr>
      </w:pPr>
      <w:r w:rsidRPr="002F548F">
        <w:rPr>
          <w:rFonts w:ascii="Times New Roman" w:eastAsia="Calibri" w:hAnsi="Times New Roman" w:cs="Times New Roman"/>
          <w:bCs/>
          <w:sz w:val="28"/>
          <w:szCs w:val="28"/>
        </w:rPr>
        <w:lastRenderedPageBreak/>
        <w:t xml:space="preserve">b) </w:t>
      </w:r>
      <w:r w:rsidR="001E7C7F" w:rsidRPr="002F548F">
        <w:rPr>
          <w:rFonts w:ascii="Times New Roman" w:eastAsia="Calibri" w:hAnsi="Times New Roman" w:cs="Times New Roman"/>
          <w:bCs/>
          <w:sz w:val="28"/>
          <w:szCs w:val="28"/>
        </w:rPr>
        <w:t xml:space="preserve">Báo cáo của Chính phủ về công tác đối ngoại; </w:t>
      </w:r>
    </w:p>
    <w:p w14:paraId="0DAC952D" w14:textId="3E415B7D" w:rsidR="001E7C7F" w:rsidRPr="002F548F" w:rsidRDefault="00557323"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sz w:val="28"/>
          <w:szCs w:val="28"/>
          <w:lang w:val="en-GB"/>
        </w:rPr>
      </w:pPr>
      <w:r w:rsidRPr="002F548F">
        <w:rPr>
          <w:rFonts w:ascii="Times New Roman" w:eastAsia="Calibri" w:hAnsi="Times New Roman" w:cs="Times New Roman"/>
          <w:sz w:val="28"/>
          <w:szCs w:val="28"/>
          <w:lang w:val="en-GB"/>
        </w:rPr>
        <w:t xml:space="preserve">c) </w:t>
      </w:r>
      <w:r w:rsidR="001E7C7F" w:rsidRPr="002F548F">
        <w:rPr>
          <w:rFonts w:ascii="Times New Roman" w:eastAsia="Calibri" w:hAnsi="Times New Roman" w:cs="Times New Roman"/>
          <w:sz w:val="28"/>
          <w:szCs w:val="28"/>
          <w:lang w:val="vi-VN"/>
        </w:rPr>
        <w:t>Quyết định đăng cai tổ chức hội nghị của các tổ chức liên nghị viện thế giới và khu vực tại Việt Nam</w:t>
      </w:r>
      <w:r w:rsidR="001E7C7F" w:rsidRPr="002F548F">
        <w:rPr>
          <w:rFonts w:ascii="Times New Roman" w:eastAsia="Calibri" w:hAnsi="Times New Roman" w:cs="Times New Roman"/>
          <w:sz w:val="28"/>
          <w:szCs w:val="28"/>
        </w:rPr>
        <w:t>; quyết định gia nhập</w:t>
      </w:r>
      <w:r w:rsidR="00BA568B" w:rsidRPr="002F548F">
        <w:rPr>
          <w:rFonts w:ascii="Times New Roman" w:eastAsia="Calibri" w:hAnsi="Times New Roman" w:cs="Times New Roman"/>
          <w:sz w:val="28"/>
          <w:szCs w:val="28"/>
        </w:rPr>
        <w:t xml:space="preserve"> hoặc</w:t>
      </w:r>
      <w:r w:rsidR="001E7C7F" w:rsidRPr="002F548F">
        <w:rPr>
          <w:rFonts w:ascii="Times New Roman" w:eastAsia="Calibri" w:hAnsi="Times New Roman" w:cs="Times New Roman"/>
          <w:sz w:val="28"/>
          <w:szCs w:val="28"/>
        </w:rPr>
        <w:t xml:space="preserve"> rút khỏi các tổ chức </w:t>
      </w:r>
      <w:r w:rsidR="00BA568B" w:rsidRPr="002F548F">
        <w:rPr>
          <w:rFonts w:ascii="Times New Roman" w:eastAsia="Calibri" w:hAnsi="Times New Roman" w:cs="Times New Roman"/>
          <w:sz w:val="28"/>
          <w:szCs w:val="28"/>
        </w:rPr>
        <w:t>l</w:t>
      </w:r>
      <w:r w:rsidR="001E7C7F" w:rsidRPr="002F548F">
        <w:rPr>
          <w:rFonts w:ascii="Times New Roman" w:eastAsia="Calibri" w:hAnsi="Times New Roman" w:cs="Times New Roman"/>
          <w:sz w:val="28"/>
          <w:szCs w:val="28"/>
        </w:rPr>
        <w:t xml:space="preserve">iên nghị viện thế giới và khu vực, các tổ chức quốc tế khác; </w:t>
      </w:r>
    </w:p>
    <w:p w14:paraId="30E38AF5" w14:textId="77777777" w:rsidR="001E7C7F" w:rsidRPr="002F548F" w:rsidRDefault="001E7C7F"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sz w:val="28"/>
          <w:szCs w:val="28"/>
          <w:shd w:val="clear" w:color="auto" w:fill="FFFFFF"/>
        </w:rPr>
      </w:pPr>
      <w:r w:rsidRPr="002F548F">
        <w:rPr>
          <w:rFonts w:ascii="Times New Roman" w:eastAsia="Calibri" w:hAnsi="Times New Roman" w:cs="Times New Roman"/>
          <w:sz w:val="28"/>
          <w:szCs w:val="28"/>
        </w:rPr>
        <w:t xml:space="preserve">d) </w:t>
      </w:r>
      <w:r w:rsidRPr="002F548F">
        <w:rPr>
          <w:rFonts w:ascii="Times New Roman" w:eastAsia="Calibri" w:hAnsi="Times New Roman" w:cs="Times New Roman"/>
          <w:bCs/>
          <w:sz w:val="28"/>
          <w:szCs w:val="28"/>
        </w:rPr>
        <w:t>X</w:t>
      </w:r>
      <w:r w:rsidRPr="002F548F">
        <w:rPr>
          <w:rFonts w:ascii="Times New Roman" w:eastAsia="Calibri" w:hAnsi="Times New Roman" w:cs="Times New Roman"/>
          <w:bCs/>
          <w:sz w:val="28"/>
          <w:szCs w:val="28"/>
          <w:shd w:val="clear" w:color="auto" w:fill="FFFFFF"/>
        </w:rPr>
        <w:t xml:space="preserve">em xét </w:t>
      </w:r>
      <w:r w:rsidRPr="002F548F">
        <w:rPr>
          <w:rFonts w:ascii="Times New Roman" w:eastAsia="Calibri" w:hAnsi="Times New Roman" w:cs="Times New Roman"/>
          <w:bCs/>
          <w:sz w:val="28"/>
          <w:szCs w:val="28"/>
          <w:lang w:val="it-IT"/>
        </w:rPr>
        <w:t xml:space="preserve">kết quả hoạt động đối ngoại và hợp tác quốc tế hằng năm của Quốc hội; xem xét </w:t>
      </w:r>
      <w:r w:rsidRPr="002F548F">
        <w:rPr>
          <w:rFonts w:ascii="Times New Roman" w:eastAsia="Calibri" w:hAnsi="Times New Roman" w:cs="Times New Roman"/>
          <w:bCs/>
          <w:sz w:val="28"/>
          <w:szCs w:val="28"/>
          <w:shd w:val="clear" w:color="auto" w:fill="FFFFFF"/>
        </w:rPr>
        <w:t xml:space="preserve">báo cáo kết quả chuyến thăm, làm việc của </w:t>
      </w:r>
      <w:r w:rsidR="00BA568B" w:rsidRPr="002F548F">
        <w:rPr>
          <w:rFonts w:ascii="Times New Roman" w:eastAsia="Calibri" w:hAnsi="Times New Roman" w:cs="Times New Roman"/>
          <w:bCs/>
          <w:sz w:val="28"/>
          <w:szCs w:val="28"/>
          <w:shd w:val="clear" w:color="auto" w:fill="FFFFFF"/>
        </w:rPr>
        <w:t>Đ</w:t>
      </w:r>
      <w:r w:rsidRPr="002F548F">
        <w:rPr>
          <w:rFonts w:ascii="Times New Roman" w:eastAsia="Calibri" w:hAnsi="Times New Roman" w:cs="Times New Roman"/>
          <w:bCs/>
          <w:sz w:val="28"/>
          <w:szCs w:val="28"/>
          <w:shd w:val="clear" w:color="auto" w:fill="FFFFFF"/>
        </w:rPr>
        <w:t xml:space="preserve">oàn </w:t>
      </w:r>
      <w:r w:rsidR="00BA568B" w:rsidRPr="002F548F">
        <w:rPr>
          <w:rFonts w:ascii="Times New Roman" w:eastAsia="Calibri" w:hAnsi="Times New Roman" w:cs="Times New Roman"/>
          <w:bCs/>
          <w:sz w:val="28"/>
          <w:szCs w:val="28"/>
          <w:shd w:val="clear" w:color="auto" w:fill="FFFFFF"/>
        </w:rPr>
        <w:t xml:space="preserve">công tác nước ngoài của Ủy ban Thường vụ Quốc hội, Chủ tịch </w:t>
      </w:r>
      <w:r w:rsidRPr="002F548F">
        <w:rPr>
          <w:rFonts w:ascii="Times New Roman" w:eastAsia="Calibri" w:hAnsi="Times New Roman" w:cs="Times New Roman"/>
          <w:bCs/>
          <w:sz w:val="28"/>
          <w:szCs w:val="28"/>
          <w:shd w:val="clear" w:color="auto" w:fill="FFFFFF"/>
        </w:rPr>
        <w:t>Quốc hội</w:t>
      </w:r>
      <w:r w:rsidR="00BA568B" w:rsidRPr="002F548F">
        <w:rPr>
          <w:rFonts w:ascii="Times New Roman" w:eastAsia="Calibri" w:hAnsi="Times New Roman" w:cs="Times New Roman"/>
          <w:bCs/>
          <w:sz w:val="28"/>
          <w:szCs w:val="28"/>
          <w:shd w:val="clear" w:color="auto" w:fill="FFFFFF"/>
        </w:rPr>
        <w:t>, Phó Chủ tịch Quốc hội, Ủy viên Ủy ban Thường vụ Quốc hội</w:t>
      </w:r>
      <w:r w:rsidRPr="002F548F">
        <w:rPr>
          <w:rFonts w:ascii="Times New Roman" w:eastAsia="Calibri" w:hAnsi="Times New Roman" w:cs="Times New Roman"/>
          <w:bCs/>
          <w:sz w:val="28"/>
          <w:szCs w:val="28"/>
          <w:shd w:val="clear" w:color="auto" w:fill="FFFFFF"/>
        </w:rPr>
        <w:t xml:space="preserve"> và đoàn Quốc hội nước ngoài, tổ chức quốc tế đến thăm, làm việc với Quốc hội Việt Nam; xem xét báo cáo kết quả hội nghị quốc tế do Quốc hội đăng cai tổ chức;</w:t>
      </w:r>
    </w:p>
    <w:p w14:paraId="2456A7E8" w14:textId="77777777" w:rsidR="001E7C7F" w:rsidRPr="002F548F" w:rsidRDefault="001E7C7F" w:rsidP="007F7A86">
      <w:pPr>
        <w:pStyle w:val="ListParagraph"/>
        <w:widowControl w:val="0"/>
        <w:pBdr>
          <w:top w:val="nil"/>
          <w:left w:val="nil"/>
          <w:bottom w:val="nil"/>
          <w:right w:val="nil"/>
          <w:between w:val="nil"/>
        </w:pBdr>
        <w:spacing w:after="120" w:line="240" w:lineRule="auto"/>
        <w:ind w:left="0" w:firstLine="720"/>
        <w:contextualSpacing w:val="0"/>
        <w:jc w:val="both"/>
        <w:rPr>
          <w:rFonts w:ascii="Times New Roman" w:eastAsia="Calibri" w:hAnsi="Times New Roman" w:cs="Times New Roman"/>
          <w:sz w:val="28"/>
          <w:szCs w:val="28"/>
          <w:lang w:val="en-GB"/>
        </w:rPr>
      </w:pPr>
      <w:r w:rsidRPr="002F548F">
        <w:rPr>
          <w:rFonts w:ascii="Times New Roman" w:eastAsia="Calibri" w:hAnsi="Times New Roman" w:cs="Times New Roman"/>
          <w:sz w:val="28"/>
          <w:szCs w:val="28"/>
          <w:lang w:val="it-IT"/>
        </w:rPr>
        <w:t>đ) Quyết định chương trình hoạt động đối ngoại của Quốc hội.</w:t>
      </w:r>
    </w:p>
    <w:p w14:paraId="2B742D06" w14:textId="77777777" w:rsidR="001E7C7F" w:rsidRPr="002F548F" w:rsidRDefault="001E7C7F" w:rsidP="007F7A86">
      <w:pPr>
        <w:widowControl w:val="0"/>
        <w:pBdr>
          <w:top w:val="nil"/>
          <w:left w:val="nil"/>
          <w:bottom w:val="nil"/>
          <w:right w:val="nil"/>
          <w:between w:val="nil"/>
        </w:pBdr>
        <w:spacing w:after="120"/>
        <w:ind w:firstLine="720"/>
        <w:jc w:val="both"/>
        <w:rPr>
          <w:rFonts w:eastAsia="Calibri"/>
          <w:sz w:val="28"/>
          <w:szCs w:val="28"/>
          <w:lang w:val="en-GB"/>
        </w:rPr>
      </w:pPr>
      <w:r w:rsidRPr="002F548F">
        <w:rPr>
          <w:rFonts w:eastAsia="Calibri"/>
          <w:sz w:val="28"/>
          <w:szCs w:val="28"/>
          <w:lang w:val="en-GB"/>
        </w:rPr>
        <w:t>2. Chủ tịch nước, Chính phủ trình Ủy ban Thường vụ Quốc hội về nội dung quy định tại điểm a</w:t>
      </w:r>
      <w:r w:rsidR="00CA469D" w:rsidRPr="002F548F">
        <w:rPr>
          <w:rFonts w:eastAsia="Calibri"/>
          <w:sz w:val="28"/>
          <w:szCs w:val="28"/>
          <w:lang w:val="en-GB"/>
        </w:rPr>
        <w:t xml:space="preserve"> và</w:t>
      </w:r>
      <w:r w:rsidRPr="002F548F">
        <w:rPr>
          <w:rFonts w:eastAsia="Calibri"/>
          <w:sz w:val="28"/>
          <w:szCs w:val="28"/>
          <w:lang w:val="en-GB"/>
        </w:rPr>
        <w:t xml:space="preserve"> </w:t>
      </w:r>
      <w:r w:rsidR="0043065F" w:rsidRPr="002F548F">
        <w:rPr>
          <w:rFonts w:eastAsia="Calibri"/>
          <w:sz w:val="28"/>
          <w:szCs w:val="28"/>
          <w:lang w:val="en-GB"/>
        </w:rPr>
        <w:t xml:space="preserve">điểm </w:t>
      </w:r>
      <w:r w:rsidRPr="002F548F">
        <w:rPr>
          <w:rFonts w:eastAsia="Calibri"/>
          <w:sz w:val="28"/>
          <w:szCs w:val="28"/>
          <w:lang w:val="en-GB"/>
        </w:rPr>
        <w:t>b khoản 1 Điều này.</w:t>
      </w:r>
    </w:p>
    <w:p w14:paraId="22F00C6F" w14:textId="77777777" w:rsidR="001E7C7F" w:rsidRPr="002F548F" w:rsidRDefault="001E7C7F" w:rsidP="007F7A86">
      <w:pPr>
        <w:widowControl w:val="0"/>
        <w:pBdr>
          <w:top w:val="nil"/>
          <w:left w:val="nil"/>
          <w:bottom w:val="nil"/>
          <w:right w:val="nil"/>
          <w:between w:val="nil"/>
        </w:pBdr>
        <w:spacing w:after="120"/>
        <w:ind w:firstLine="720"/>
        <w:jc w:val="both"/>
        <w:rPr>
          <w:rFonts w:eastAsia="Calibri"/>
          <w:sz w:val="28"/>
          <w:szCs w:val="28"/>
          <w:lang w:val="en-GB"/>
        </w:rPr>
      </w:pPr>
      <w:r w:rsidRPr="002F548F">
        <w:rPr>
          <w:rFonts w:eastAsia="Calibri"/>
          <w:sz w:val="28"/>
          <w:szCs w:val="28"/>
          <w:lang w:val="en-GB"/>
        </w:rPr>
        <w:t>Thường trực Ủy ban Đối ngoại của Quốc hội phối hợp với cơ quan, tổ chức có liên quan chuẩn bị</w:t>
      </w:r>
      <w:r w:rsidR="00BA568B" w:rsidRPr="002F548F">
        <w:rPr>
          <w:rFonts w:eastAsia="Calibri"/>
          <w:sz w:val="28"/>
          <w:szCs w:val="28"/>
          <w:lang w:val="en-GB"/>
        </w:rPr>
        <w:t>,</w:t>
      </w:r>
      <w:r w:rsidRPr="002F548F">
        <w:rPr>
          <w:rFonts w:eastAsia="Calibri"/>
          <w:sz w:val="28"/>
          <w:szCs w:val="28"/>
          <w:lang w:val="en-GB"/>
        </w:rPr>
        <w:t xml:space="preserve"> trình Ủy ban Thường vụ Quốc hội về nội dung quy định tại </w:t>
      </w:r>
      <w:r w:rsidR="0043065F" w:rsidRPr="002F548F">
        <w:rPr>
          <w:rFonts w:eastAsia="Calibri"/>
          <w:sz w:val="28"/>
          <w:szCs w:val="28"/>
          <w:lang w:val="en-GB"/>
        </w:rPr>
        <w:t xml:space="preserve">các </w:t>
      </w:r>
      <w:r w:rsidRPr="002F548F">
        <w:rPr>
          <w:rFonts w:eastAsia="Calibri"/>
          <w:sz w:val="28"/>
          <w:szCs w:val="28"/>
          <w:lang w:val="en-GB"/>
        </w:rPr>
        <w:t xml:space="preserve">điểm </w:t>
      </w:r>
      <w:r w:rsidR="00CA469D" w:rsidRPr="002F548F">
        <w:rPr>
          <w:rFonts w:eastAsia="Calibri"/>
          <w:sz w:val="28"/>
          <w:szCs w:val="28"/>
          <w:lang w:val="en-GB"/>
        </w:rPr>
        <w:t>c</w:t>
      </w:r>
      <w:r w:rsidR="0043065F" w:rsidRPr="002F548F">
        <w:rPr>
          <w:rFonts w:eastAsia="Calibri"/>
          <w:sz w:val="28"/>
          <w:szCs w:val="28"/>
          <w:lang w:val="en-GB"/>
        </w:rPr>
        <w:t>, d</w:t>
      </w:r>
      <w:r w:rsidRPr="002F548F">
        <w:rPr>
          <w:rFonts w:eastAsia="Calibri"/>
          <w:sz w:val="28"/>
          <w:szCs w:val="28"/>
          <w:lang w:val="en-GB"/>
        </w:rPr>
        <w:t xml:space="preserve"> và </w:t>
      </w:r>
      <w:r w:rsidR="0043065F" w:rsidRPr="002F548F">
        <w:rPr>
          <w:rFonts w:eastAsia="Calibri"/>
          <w:sz w:val="28"/>
          <w:szCs w:val="28"/>
          <w:lang w:val="en-GB"/>
        </w:rPr>
        <w:t>đ</w:t>
      </w:r>
      <w:r w:rsidRPr="002F548F">
        <w:rPr>
          <w:rFonts w:eastAsia="Calibri"/>
          <w:sz w:val="28"/>
          <w:szCs w:val="28"/>
          <w:lang w:val="en-GB"/>
        </w:rPr>
        <w:t xml:space="preserve"> khoản 1 Điều này. </w:t>
      </w:r>
    </w:p>
    <w:p w14:paraId="6E19BC36" w14:textId="6E15EBB6" w:rsidR="001E7C7F" w:rsidRPr="002F548F" w:rsidRDefault="001E7C7F" w:rsidP="007F7A86">
      <w:pPr>
        <w:widowControl w:val="0"/>
        <w:spacing w:after="120"/>
        <w:ind w:firstLine="720"/>
        <w:jc w:val="both"/>
        <w:rPr>
          <w:rFonts w:eastAsia="Calibri"/>
          <w:b/>
          <w:bCs/>
          <w:sz w:val="28"/>
          <w:szCs w:val="28"/>
          <w:u w:val="single"/>
        </w:rPr>
      </w:pPr>
      <w:r w:rsidRPr="002F548F">
        <w:rPr>
          <w:rFonts w:eastAsia="Calibri"/>
          <w:sz w:val="28"/>
          <w:szCs w:val="28"/>
          <w:lang w:val="en-GB"/>
        </w:rPr>
        <w:t xml:space="preserve">3. Hồ sơ, trình tự thủ tục xem xét, </w:t>
      </w:r>
      <w:r w:rsidRPr="002F548F">
        <w:rPr>
          <w:rFonts w:eastAsia="Calibri"/>
          <w:sz w:val="28"/>
          <w:szCs w:val="28"/>
        </w:rPr>
        <w:t>cho ý kiến về các vấn đề liên quan đến công tác đối ngoại</w:t>
      </w:r>
      <w:r w:rsidRPr="002F548F" w:rsidDel="006F2681">
        <w:rPr>
          <w:rFonts w:eastAsia="Calibri"/>
          <w:sz w:val="28"/>
          <w:szCs w:val="28"/>
        </w:rPr>
        <w:t xml:space="preserve"> </w:t>
      </w:r>
      <w:r w:rsidRPr="002F548F">
        <w:rPr>
          <w:rFonts w:eastAsia="Calibri"/>
          <w:sz w:val="28"/>
          <w:szCs w:val="28"/>
        </w:rPr>
        <w:t>thực hiện theo quy định của Quy chế hoạt động đối ngoại của Quốc hội</w:t>
      </w:r>
      <w:r w:rsidR="0063057D" w:rsidRPr="002F548F">
        <w:rPr>
          <w:sz w:val="28"/>
          <w:szCs w:val="28"/>
          <w:lang w:eastAsia="en-GB"/>
        </w:rPr>
        <w:t xml:space="preserve"> do Ủy ban Thường vụ Quốc hội ban hành</w:t>
      </w:r>
      <w:r w:rsidRPr="002F548F">
        <w:rPr>
          <w:rFonts w:eastAsia="Calibri"/>
          <w:sz w:val="28"/>
          <w:szCs w:val="28"/>
        </w:rPr>
        <w:t>.</w:t>
      </w:r>
      <w:r w:rsidRPr="002F548F">
        <w:rPr>
          <w:rFonts w:eastAsia="Calibri"/>
          <w:b/>
          <w:bCs/>
          <w:sz w:val="28"/>
          <w:szCs w:val="28"/>
          <w:u w:val="single"/>
        </w:rPr>
        <w:t xml:space="preserve"> </w:t>
      </w:r>
    </w:p>
    <w:p w14:paraId="6C56652A" w14:textId="77777777" w:rsidR="001E7C7F" w:rsidRPr="002F548F" w:rsidRDefault="001E7C7F" w:rsidP="007F7A86">
      <w:pPr>
        <w:widowControl w:val="0"/>
        <w:spacing w:after="120"/>
        <w:ind w:firstLine="720"/>
        <w:jc w:val="both"/>
        <w:rPr>
          <w:rFonts w:eastAsia="Calibri"/>
          <w:bCs/>
          <w:sz w:val="28"/>
          <w:szCs w:val="28"/>
        </w:rPr>
      </w:pPr>
      <w:bookmarkStart w:id="102" w:name="_Hlk112830128"/>
      <w:r w:rsidRPr="002F548F">
        <w:rPr>
          <w:rFonts w:eastAsia="Calibri"/>
          <w:b/>
          <w:sz w:val="28"/>
          <w:szCs w:val="28"/>
        </w:rPr>
        <w:t xml:space="preserve">Điều </w:t>
      </w:r>
      <w:r w:rsidR="00DF40B0" w:rsidRPr="002F548F">
        <w:rPr>
          <w:rFonts w:eastAsia="Calibri"/>
          <w:b/>
          <w:sz w:val="28"/>
          <w:szCs w:val="28"/>
        </w:rPr>
        <w:t>86</w:t>
      </w:r>
      <w:r w:rsidR="002202CD" w:rsidRPr="002F548F">
        <w:rPr>
          <w:rFonts w:eastAsia="Calibri"/>
          <w:b/>
          <w:sz w:val="28"/>
          <w:szCs w:val="28"/>
        </w:rPr>
        <w:t>.</w:t>
      </w:r>
      <w:r w:rsidRPr="002F548F">
        <w:rPr>
          <w:rFonts w:eastAsia="Calibri"/>
          <w:sz w:val="28"/>
          <w:szCs w:val="28"/>
        </w:rPr>
        <w:t xml:space="preserve"> </w:t>
      </w:r>
      <w:r w:rsidRPr="002F548F">
        <w:rPr>
          <w:rFonts w:eastAsia="Calibri"/>
          <w:b/>
          <w:bCs/>
          <w:sz w:val="28"/>
          <w:szCs w:val="28"/>
          <w:lang w:val="vi-VN"/>
        </w:rPr>
        <w:t xml:space="preserve">Cho ý </w:t>
      </w:r>
      <w:r w:rsidRPr="002F548F">
        <w:rPr>
          <w:rFonts w:eastAsia="Calibri"/>
          <w:b/>
          <w:bCs/>
          <w:sz w:val="28"/>
          <w:szCs w:val="28"/>
        </w:rPr>
        <w:t xml:space="preserve">kiến về các vấn đề liên quan đến điều ước quốc tế </w:t>
      </w:r>
    </w:p>
    <w:bookmarkEnd w:id="102"/>
    <w:p w14:paraId="248898BC" w14:textId="445E92AD" w:rsidR="005721C1" w:rsidRPr="002F548F" w:rsidRDefault="001E7C7F" w:rsidP="007F7A86">
      <w:pPr>
        <w:widowControl w:val="0"/>
        <w:spacing w:after="120"/>
        <w:ind w:firstLine="720"/>
        <w:jc w:val="both"/>
        <w:rPr>
          <w:spacing w:val="2"/>
          <w:sz w:val="28"/>
          <w:szCs w:val="28"/>
          <w:shd w:val="clear" w:color="auto" w:fill="FFFFFF"/>
        </w:rPr>
      </w:pPr>
      <w:r w:rsidRPr="002F548F">
        <w:rPr>
          <w:rFonts w:eastAsia="Calibri"/>
          <w:bCs/>
          <w:spacing w:val="2"/>
          <w:sz w:val="28"/>
          <w:szCs w:val="28"/>
        </w:rPr>
        <w:t xml:space="preserve">1. </w:t>
      </w:r>
      <w:r w:rsidRPr="002F548F">
        <w:rPr>
          <w:spacing w:val="2"/>
          <w:sz w:val="28"/>
          <w:szCs w:val="28"/>
          <w:shd w:val="clear" w:color="auto" w:fill="FFFFFF"/>
        </w:rPr>
        <w:t>Chủ tịch nước trình Ủy ban Thường vụ Quốc hội cho ý kiến về việc trình Quốc hội phê chuẩn, quyết định gia nhập hoặc chấm dứt hiệu lực, từ bỏ, rút khỏi, tạm đình chỉ thực hiện điều ước quốc tế</w:t>
      </w:r>
      <w:r w:rsidR="005721C1" w:rsidRPr="002F548F">
        <w:rPr>
          <w:spacing w:val="2"/>
          <w:sz w:val="28"/>
          <w:szCs w:val="28"/>
          <w:shd w:val="clear" w:color="auto" w:fill="FFFFFF"/>
        </w:rPr>
        <w:t>.</w:t>
      </w:r>
    </w:p>
    <w:p w14:paraId="4973FEB5" w14:textId="7B2DD0E8" w:rsidR="00E8382C" w:rsidRPr="002F548F" w:rsidRDefault="001E7C7F" w:rsidP="007F7A86">
      <w:pPr>
        <w:widowControl w:val="0"/>
        <w:spacing w:after="120"/>
        <w:ind w:firstLine="720"/>
        <w:jc w:val="both"/>
        <w:rPr>
          <w:sz w:val="28"/>
          <w:szCs w:val="28"/>
          <w:shd w:val="clear" w:color="auto" w:fill="FFFFFF"/>
        </w:rPr>
      </w:pPr>
      <w:r w:rsidRPr="002F548F">
        <w:rPr>
          <w:spacing w:val="2"/>
          <w:sz w:val="28"/>
          <w:szCs w:val="28"/>
          <w:shd w:val="clear" w:color="auto" w:fill="FFFFFF"/>
        </w:rPr>
        <w:t>Chính phủ trình Ủy ban Thường vụ Quốc hội cho ý ki</w:t>
      </w:r>
      <w:r w:rsidRPr="002F548F">
        <w:rPr>
          <w:sz w:val="28"/>
          <w:szCs w:val="28"/>
          <w:shd w:val="clear" w:color="auto" w:fill="FFFFFF"/>
        </w:rPr>
        <w:t xml:space="preserve">ến về việc ký hoặc gia nhập điều ước quốc tế có quy định khác hoặc chưa được quy định trong luật, nghị quyết của Quốc hội, quy định trái pháp lệnh, nghị quyết của Ủy ban Thường vụ Quốc hội hoặc điều ước quốc tế mà việc thực hiện cần sửa đổi, bổ sung, bãi bỏ, ban hành pháp lệnh, nghị quyết của Ủy ban Thường vụ Quốc hội. </w:t>
      </w:r>
    </w:p>
    <w:p w14:paraId="01FF48BD" w14:textId="60F55170" w:rsidR="001E7C7F" w:rsidRPr="002F548F" w:rsidRDefault="00553709" w:rsidP="007F7A86">
      <w:pPr>
        <w:widowControl w:val="0"/>
        <w:spacing w:after="120"/>
        <w:ind w:firstLine="720"/>
        <w:jc w:val="both"/>
        <w:rPr>
          <w:rFonts w:eastAsia="Calibri"/>
          <w:spacing w:val="-6"/>
          <w:sz w:val="28"/>
          <w:szCs w:val="28"/>
        </w:rPr>
      </w:pPr>
      <w:r w:rsidRPr="002F548F">
        <w:rPr>
          <w:rFonts w:eastAsia="Calibri"/>
          <w:spacing w:val="-6"/>
          <w:sz w:val="28"/>
          <w:szCs w:val="28"/>
        </w:rPr>
        <w:t xml:space="preserve">2. </w:t>
      </w:r>
      <w:r w:rsidR="001E7C7F" w:rsidRPr="002F548F">
        <w:rPr>
          <w:rFonts w:eastAsia="Calibri"/>
          <w:spacing w:val="-6"/>
          <w:sz w:val="28"/>
          <w:szCs w:val="28"/>
        </w:rPr>
        <w:t xml:space="preserve">Hồ sơ trình </w:t>
      </w:r>
      <w:r w:rsidR="001E7C7F" w:rsidRPr="002F548F">
        <w:rPr>
          <w:rFonts w:eastAsia="Calibri"/>
          <w:bCs/>
          <w:sz w:val="28"/>
          <w:szCs w:val="28"/>
        </w:rPr>
        <w:t xml:space="preserve">Ủy ban Thường vụ Quốc hội </w:t>
      </w:r>
      <w:r w:rsidR="00AE176F" w:rsidRPr="002F548F">
        <w:rPr>
          <w:rFonts w:eastAsia="Calibri"/>
          <w:spacing w:val="-6"/>
          <w:sz w:val="28"/>
          <w:szCs w:val="28"/>
        </w:rPr>
        <w:t>được quy định như sau</w:t>
      </w:r>
      <w:r w:rsidR="001E7C7F" w:rsidRPr="002F548F">
        <w:rPr>
          <w:rFonts w:eastAsia="Calibri"/>
          <w:spacing w:val="-6"/>
          <w:sz w:val="28"/>
          <w:szCs w:val="28"/>
        </w:rPr>
        <w:t xml:space="preserve">: </w:t>
      </w:r>
    </w:p>
    <w:p w14:paraId="39962C1D" w14:textId="77777777" w:rsidR="001E7C7F" w:rsidRPr="002F548F" w:rsidRDefault="001E7C7F" w:rsidP="007F7A86">
      <w:pPr>
        <w:widowControl w:val="0"/>
        <w:spacing w:after="120"/>
        <w:ind w:firstLine="720"/>
        <w:jc w:val="both"/>
        <w:rPr>
          <w:rFonts w:eastAsia="Calibri"/>
          <w:sz w:val="28"/>
          <w:szCs w:val="28"/>
        </w:rPr>
      </w:pPr>
      <w:r w:rsidRPr="002F548F">
        <w:rPr>
          <w:rFonts w:eastAsia="Calibri"/>
          <w:sz w:val="28"/>
          <w:szCs w:val="28"/>
        </w:rPr>
        <w:t xml:space="preserve">a) </w:t>
      </w:r>
      <w:r w:rsidRPr="002F548F">
        <w:rPr>
          <w:rFonts w:eastAsia="Calibri"/>
          <w:spacing w:val="-6"/>
          <w:sz w:val="28"/>
          <w:szCs w:val="28"/>
        </w:rPr>
        <w:t xml:space="preserve">Tài liệu </w:t>
      </w:r>
      <w:r w:rsidRPr="002F548F">
        <w:rPr>
          <w:rFonts w:eastAsia="Calibri"/>
          <w:sz w:val="28"/>
          <w:szCs w:val="28"/>
        </w:rPr>
        <w:t xml:space="preserve">quy định tại Điều 31 của Luật Điều ước quốc tế đối với hồ sơ </w:t>
      </w:r>
      <w:r w:rsidRPr="002F548F">
        <w:rPr>
          <w:rFonts w:eastAsia="Calibri"/>
          <w:bCs/>
          <w:sz w:val="28"/>
          <w:szCs w:val="28"/>
        </w:rPr>
        <w:t>trình Quốc hội phê chuẩn điều ước quốc tế;</w:t>
      </w:r>
    </w:p>
    <w:p w14:paraId="512729E1" w14:textId="77777777" w:rsidR="001E7C7F" w:rsidRPr="002F548F" w:rsidRDefault="001E7C7F" w:rsidP="007F7A86">
      <w:pPr>
        <w:widowControl w:val="0"/>
        <w:spacing w:after="120"/>
        <w:ind w:firstLine="720"/>
        <w:jc w:val="both"/>
        <w:rPr>
          <w:rFonts w:eastAsia="Calibri"/>
          <w:sz w:val="28"/>
          <w:szCs w:val="28"/>
        </w:rPr>
      </w:pPr>
      <w:r w:rsidRPr="002F548F">
        <w:rPr>
          <w:rFonts w:eastAsia="Calibri"/>
          <w:sz w:val="28"/>
          <w:szCs w:val="28"/>
        </w:rPr>
        <w:t>b) Tài liệu quy định tại Điều 45 của Luật Điều ước quốc tế đối với hồ sơ trình Quốc hội quyết định gia nhập điều ước quốc tế;</w:t>
      </w:r>
    </w:p>
    <w:p w14:paraId="667E894F" w14:textId="77777777" w:rsidR="00027427" w:rsidRPr="002F548F" w:rsidRDefault="00027427" w:rsidP="007F7A86">
      <w:pPr>
        <w:pStyle w:val="Dieu"/>
        <w:widowControl w:val="0"/>
        <w:spacing w:after="120"/>
        <w:rPr>
          <w:b w:val="0"/>
          <w:bCs/>
          <w:spacing w:val="-6"/>
          <w:sz w:val="28"/>
          <w:szCs w:val="28"/>
          <w:lang w:val="pt-BR"/>
        </w:rPr>
      </w:pPr>
      <w:r w:rsidRPr="002F548F">
        <w:rPr>
          <w:b w:val="0"/>
          <w:bCs/>
          <w:spacing w:val="-6"/>
          <w:sz w:val="28"/>
          <w:szCs w:val="28"/>
        </w:rPr>
        <w:t>c)</w:t>
      </w:r>
      <w:r w:rsidRPr="002F548F">
        <w:rPr>
          <w:spacing w:val="-6"/>
          <w:sz w:val="28"/>
          <w:szCs w:val="28"/>
        </w:rPr>
        <w:t xml:space="preserve"> </w:t>
      </w:r>
      <w:r w:rsidRPr="002F548F">
        <w:rPr>
          <w:b w:val="0"/>
          <w:bCs/>
          <w:spacing w:val="-6"/>
          <w:sz w:val="28"/>
          <w:szCs w:val="28"/>
        </w:rPr>
        <w:t>Tài liệu quy định tại Điều 55 của Luật Điều ước quốc tế đối với hồ sơ trình Quốc hội</w:t>
      </w:r>
      <w:r w:rsidRPr="002F548F">
        <w:rPr>
          <w:b w:val="0"/>
          <w:bCs/>
          <w:spacing w:val="-6"/>
          <w:sz w:val="28"/>
          <w:szCs w:val="28"/>
          <w:lang w:val="pt-BR"/>
        </w:rPr>
        <w:t xml:space="preserve"> </w:t>
      </w:r>
      <w:r w:rsidR="008F4EC2" w:rsidRPr="002F548F">
        <w:rPr>
          <w:b w:val="0"/>
          <w:bCs/>
          <w:spacing w:val="-6"/>
          <w:sz w:val="28"/>
          <w:szCs w:val="28"/>
          <w:lang w:val="pt-BR"/>
        </w:rPr>
        <w:t>c</w:t>
      </w:r>
      <w:r w:rsidRPr="002F548F">
        <w:rPr>
          <w:b w:val="0"/>
          <w:bCs/>
          <w:spacing w:val="-6"/>
          <w:sz w:val="28"/>
          <w:szCs w:val="28"/>
          <w:lang w:val="pt-BR"/>
        </w:rPr>
        <w:t>hấm dứt hiệu lực, từ bỏ, rút khỏi, tạm đình chỉ thực hiện điều ước quốc tế</w:t>
      </w:r>
      <w:r w:rsidR="008F4EC2" w:rsidRPr="002F548F">
        <w:rPr>
          <w:b w:val="0"/>
          <w:bCs/>
          <w:spacing w:val="-6"/>
          <w:sz w:val="28"/>
          <w:szCs w:val="28"/>
          <w:lang w:val="pt-BR"/>
        </w:rPr>
        <w:t>;</w:t>
      </w:r>
    </w:p>
    <w:p w14:paraId="1F667D1C" w14:textId="77777777" w:rsidR="001E7C7F" w:rsidRPr="002F548F" w:rsidRDefault="008F4EC2" w:rsidP="007F7A86">
      <w:pPr>
        <w:widowControl w:val="0"/>
        <w:spacing w:after="120"/>
        <w:ind w:firstLine="720"/>
        <w:jc w:val="both"/>
        <w:rPr>
          <w:rFonts w:eastAsia="Calibri"/>
          <w:sz w:val="28"/>
          <w:szCs w:val="28"/>
        </w:rPr>
      </w:pPr>
      <w:r w:rsidRPr="002F548F">
        <w:rPr>
          <w:rFonts w:eastAsia="Calibri"/>
          <w:sz w:val="28"/>
          <w:szCs w:val="28"/>
        </w:rPr>
        <w:t>d</w:t>
      </w:r>
      <w:r w:rsidR="001E7C7F" w:rsidRPr="002F548F">
        <w:rPr>
          <w:rFonts w:eastAsia="Calibri"/>
          <w:sz w:val="28"/>
          <w:szCs w:val="28"/>
        </w:rPr>
        <w:t xml:space="preserve">) Tài liệu quy định tại Điều 17 của Luật Điều ước quốc tế và dự thảo nghị quyết của Ủy ban Thường vụ Quốc hội đối với hồ sơ trình về việc ký </w:t>
      </w:r>
      <w:r w:rsidR="00E8382C" w:rsidRPr="002F548F">
        <w:rPr>
          <w:rFonts w:eastAsia="Calibri"/>
          <w:sz w:val="28"/>
          <w:szCs w:val="28"/>
        </w:rPr>
        <w:t xml:space="preserve">hoặc gia nhập </w:t>
      </w:r>
      <w:r w:rsidR="001E7C7F" w:rsidRPr="002F548F">
        <w:rPr>
          <w:rFonts w:eastAsia="Calibri"/>
          <w:sz w:val="28"/>
          <w:szCs w:val="28"/>
        </w:rPr>
        <w:t>điều ước quốc tế.</w:t>
      </w:r>
    </w:p>
    <w:p w14:paraId="228C4B44" w14:textId="176D5C00" w:rsidR="005721C1" w:rsidRPr="002F548F" w:rsidRDefault="00553709" w:rsidP="007F7A86">
      <w:pPr>
        <w:widowControl w:val="0"/>
        <w:spacing w:after="120"/>
        <w:ind w:firstLine="720"/>
        <w:jc w:val="both"/>
        <w:rPr>
          <w:rFonts w:eastAsia="Calibri"/>
          <w:sz w:val="28"/>
          <w:szCs w:val="28"/>
        </w:rPr>
      </w:pPr>
      <w:r w:rsidRPr="002F548F">
        <w:rPr>
          <w:rFonts w:eastAsia="Calibri"/>
          <w:spacing w:val="-6"/>
          <w:sz w:val="28"/>
          <w:szCs w:val="28"/>
        </w:rPr>
        <w:t>3</w:t>
      </w:r>
      <w:r w:rsidR="001E7C7F" w:rsidRPr="002F548F">
        <w:rPr>
          <w:rFonts w:eastAsia="Calibri"/>
          <w:spacing w:val="-6"/>
          <w:sz w:val="28"/>
          <w:szCs w:val="28"/>
        </w:rPr>
        <w:t xml:space="preserve">. </w:t>
      </w:r>
      <w:r w:rsidR="005721C1" w:rsidRPr="002F548F">
        <w:rPr>
          <w:rFonts w:eastAsia="Calibri"/>
          <w:spacing w:val="-6"/>
          <w:sz w:val="28"/>
          <w:szCs w:val="28"/>
        </w:rPr>
        <w:t xml:space="preserve">Ủy ban Đối ngoại thẩm tra tờ trình của </w:t>
      </w:r>
      <w:r w:rsidR="005721C1" w:rsidRPr="002F548F">
        <w:rPr>
          <w:spacing w:val="-6"/>
          <w:sz w:val="28"/>
          <w:szCs w:val="28"/>
          <w:shd w:val="clear" w:color="auto" w:fill="FFFFFF"/>
        </w:rPr>
        <w:t xml:space="preserve">Chủ tịch nước về việc trình Quốc hội </w:t>
      </w:r>
      <w:r w:rsidR="005721C1" w:rsidRPr="002F548F">
        <w:rPr>
          <w:spacing w:val="2"/>
          <w:sz w:val="28"/>
          <w:szCs w:val="28"/>
          <w:shd w:val="clear" w:color="auto" w:fill="FFFFFF"/>
        </w:rPr>
        <w:lastRenderedPageBreak/>
        <w:t xml:space="preserve">phê chuẩn, quyết định gia nhập hoặc chấm dứt hiệu lực, từ bỏ, rút khỏi, tạm đình chỉ thực hiện điều ước quốc tế; tờ trình của Chính phủ </w:t>
      </w:r>
      <w:r w:rsidR="005721C1" w:rsidRPr="002F548F">
        <w:rPr>
          <w:sz w:val="28"/>
          <w:szCs w:val="28"/>
          <w:shd w:val="clear" w:color="auto" w:fill="FFFFFF"/>
        </w:rPr>
        <w:t>về việc ký hoặc gia nhập điều ước quốc tế có quy định khác hoặc chưa được quy định trong luật, nghị quyết của Quốc hội, quy định trái pháp lệnh, nghị quyết của Ủy ban Thường vụ Quốc hội hoặc điều ước quốc tế mà việc thực hiện cần sửa đổi, bổ sung, bãi bỏ, ban hành pháp lệnh, nghị quyết của Ủy ban Thường vụ Quốc hội.</w:t>
      </w:r>
    </w:p>
    <w:p w14:paraId="39DA53BE" w14:textId="5A41189D" w:rsidR="001E7C7F" w:rsidRPr="002F548F" w:rsidRDefault="00553709" w:rsidP="007F7A86">
      <w:pPr>
        <w:widowControl w:val="0"/>
        <w:spacing w:after="120"/>
        <w:ind w:firstLine="720"/>
        <w:jc w:val="both"/>
        <w:rPr>
          <w:rFonts w:eastAsia="Calibri"/>
          <w:spacing w:val="-4"/>
          <w:sz w:val="28"/>
          <w:szCs w:val="28"/>
        </w:rPr>
      </w:pPr>
      <w:r w:rsidRPr="002F548F">
        <w:rPr>
          <w:rFonts w:eastAsia="Calibri"/>
          <w:sz w:val="28"/>
          <w:szCs w:val="28"/>
        </w:rPr>
        <w:t>4</w:t>
      </w:r>
      <w:r w:rsidR="005721C1" w:rsidRPr="002F548F">
        <w:rPr>
          <w:rFonts w:eastAsia="Calibri"/>
          <w:sz w:val="28"/>
          <w:szCs w:val="28"/>
        </w:rPr>
        <w:t xml:space="preserve">. </w:t>
      </w:r>
      <w:r w:rsidR="00835285" w:rsidRPr="002F548F">
        <w:rPr>
          <w:rFonts w:eastAsia="Calibri"/>
          <w:sz w:val="28"/>
          <w:szCs w:val="28"/>
        </w:rPr>
        <w:t xml:space="preserve">Trường hợp cần thiết, trên </w:t>
      </w:r>
      <w:r w:rsidR="001E7C7F" w:rsidRPr="002F548F">
        <w:rPr>
          <w:rFonts w:eastAsia="Calibri"/>
          <w:sz w:val="28"/>
          <w:szCs w:val="28"/>
        </w:rPr>
        <w:t xml:space="preserve">cơ sở ý kiến thẩm tra của Ủy ban Đối ngoại, </w:t>
      </w:r>
      <w:r w:rsidR="001E7C7F" w:rsidRPr="002F548F">
        <w:rPr>
          <w:rFonts w:eastAsia="Calibri"/>
          <w:spacing w:val="-4"/>
          <w:sz w:val="28"/>
          <w:szCs w:val="28"/>
        </w:rPr>
        <w:t>cơ quan trình chỉnh lý, hoàn thiện hồ sơ để gửi đến Ủy ban Thường vụ Quốc hội.</w:t>
      </w:r>
    </w:p>
    <w:p w14:paraId="07CB7F30" w14:textId="4E0294CF" w:rsidR="00EF5E4D" w:rsidRPr="002F548F" w:rsidRDefault="00553709" w:rsidP="007F7A86">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5</w:t>
      </w:r>
      <w:r w:rsidR="001E7C7F" w:rsidRPr="002F548F">
        <w:rPr>
          <w:rFonts w:eastAsia="Calibri"/>
          <w:sz w:val="28"/>
          <w:szCs w:val="28"/>
        </w:rPr>
        <w:t xml:space="preserve">. </w:t>
      </w:r>
      <w:r w:rsidR="00460BB1" w:rsidRPr="002F548F">
        <w:rPr>
          <w:rFonts w:eastAsia="Calibri"/>
          <w:sz w:val="28"/>
          <w:szCs w:val="28"/>
        </w:rPr>
        <w:t xml:space="preserve">Trình tự </w:t>
      </w:r>
      <w:r w:rsidR="00EF5E4D" w:rsidRPr="002F548F">
        <w:rPr>
          <w:rFonts w:eastAsia="Calibri"/>
          <w:sz w:val="28"/>
          <w:szCs w:val="28"/>
          <w:lang w:val="vi-VN"/>
        </w:rPr>
        <w:t xml:space="preserve">Ủy ban Thường vụ Quốc hội </w:t>
      </w:r>
      <w:bookmarkStart w:id="103" w:name="_Hlk114942353"/>
      <w:r w:rsidR="00EF5E4D" w:rsidRPr="002F548F">
        <w:rPr>
          <w:rFonts w:eastAsia="Calibri"/>
          <w:sz w:val="28"/>
          <w:szCs w:val="28"/>
        </w:rPr>
        <w:t xml:space="preserve">cho ý kiến về việc </w:t>
      </w:r>
      <w:r w:rsidR="00EF5E4D" w:rsidRPr="002F548F">
        <w:rPr>
          <w:rFonts w:eastAsia="Calibri"/>
          <w:bCs/>
          <w:sz w:val="28"/>
          <w:szCs w:val="28"/>
        </w:rPr>
        <w:t>trình Quốc hội phê chuẩn, quyết định gia nhập hoặc chấm dứt hiệu lực, từ bỏ, rút khỏi, tạm đình chỉ thực hiện điều ước quốc tế</w:t>
      </w:r>
      <w:r w:rsidR="00EF5E4D" w:rsidRPr="002F548F">
        <w:rPr>
          <w:rFonts w:eastAsia="Calibri"/>
          <w:sz w:val="28"/>
          <w:szCs w:val="28"/>
        </w:rPr>
        <w:t xml:space="preserve"> </w:t>
      </w:r>
      <w:bookmarkEnd w:id="103"/>
      <w:r w:rsidR="00EF5E4D" w:rsidRPr="002F548F">
        <w:rPr>
          <w:rFonts w:eastAsia="Calibri"/>
          <w:sz w:val="28"/>
          <w:szCs w:val="28"/>
        </w:rPr>
        <w:t xml:space="preserve">thực hiện </w:t>
      </w:r>
      <w:r w:rsidR="00EF5E4D" w:rsidRPr="002F548F">
        <w:rPr>
          <w:rFonts w:eastAsia="Calibri"/>
          <w:sz w:val="28"/>
          <w:szCs w:val="28"/>
          <w:lang w:val="vi-VN"/>
        </w:rPr>
        <w:t xml:space="preserve">theo </w:t>
      </w:r>
      <w:r w:rsidR="00EF5E4D" w:rsidRPr="002F548F">
        <w:rPr>
          <w:rFonts w:eastAsia="Calibri"/>
          <w:sz w:val="28"/>
          <w:szCs w:val="28"/>
        </w:rPr>
        <w:t>quy định tại Điều 2</w:t>
      </w:r>
      <w:r w:rsidR="00024E4A" w:rsidRPr="002F548F">
        <w:rPr>
          <w:rFonts w:eastAsia="Calibri"/>
          <w:sz w:val="28"/>
          <w:szCs w:val="28"/>
        </w:rPr>
        <w:t>3</w:t>
      </w:r>
      <w:r w:rsidR="00EF5E4D" w:rsidRPr="002F548F">
        <w:rPr>
          <w:rFonts w:eastAsia="Calibri"/>
          <w:sz w:val="28"/>
          <w:szCs w:val="28"/>
        </w:rPr>
        <w:t xml:space="preserve"> của Quy chế này</w:t>
      </w:r>
      <w:r w:rsidR="00571C5A" w:rsidRPr="002F548F">
        <w:rPr>
          <w:rFonts w:eastAsia="Calibri"/>
          <w:sz w:val="28"/>
          <w:szCs w:val="28"/>
        </w:rPr>
        <w:t xml:space="preserve">. </w:t>
      </w:r>
      <w:r w:rsidR="00FE632F" w:rsidRPr="002F548F">
        <w:rPr>
          <w:rFonts w:eastAsia="Calibri"/>
          <w:sz w:val="28"/>
          <w:szCs w:val="28"/>
        </w:rPr>
        <w:t>Kết luận của Ủy ban Thường vụ Quốc hội khẳng định rõ hồ sơ điều ước quốc tế đã đủ điều kiện hoặc chưa đủ điều kiện trình Quốc hội.</w:t>
      </w:r>
    </w:p>
    <w:p w14:paraId="24DAFBC7" w14:textId="77777777" w:rsidR="001E7C7F" w:rsidRPr="002F548F" w:rsidRDefault="001E7C7F" w:rsidP="007F7A86">
      <w:pPr>
        <w:widowControl w:val="0"/>
        <w:pBdr>
          <w:top w:val="nil"/>
          <w:left w:val="nil"/>
          <w:bottom w:val="nil"/>
          <w:right w:val="nil"/>
          <w:between w:val="nil"/>
        </w:pBdr>
        <w:spacing w:after="120"/>
        <w:ind w:firstLine="720"/>
        <w:jc w:val="both"/>
        <w:rPr>
          <w:rFonts w:eastAsia="Calibri"/>
          <w:sz w:val="28"/>
          <w:szCs w:val="28"/>
        </w:rPr>
      </w:pPr>
      <w:r w:rsidRPr="002F548F">
        <w:rPr>
          <w:rFonts w:eastAsia="Calibri"/>
          <w:sz w:val="28"/>
          <w:szCs w:val="28"/>
        </w:rPr>
        <w:t>T</w:t>
      </w:r>
      <w:r w:rsidRPr="002F548F">
        <w:rPr>
          <w:rFonts w:eastAsia="Calibri"/>
          <w:sz w:val="28"/>
          <w:szCs w:val="28"/>
          <w:lang w:val="vi-VN"/>
        </w:rPr>
        <w:t xml:space="preserve">rình tự Ủy ban Thường vụ Quốc hội </w:t>
      </w:r>
      <w:r w:rsidRPr="002F548F">
        <w:rPr>
          <w:rFonts w:eastAsia="Calibri"/>
          <w:sz w:val="28"/>
          <w:szCs w:val="28"/>
        </w:rPr>
        <w:t xml:space="preserve">cho ý kiến về việc ký hoặc gia nhập điều ước quốc tế thực hiện </w:t>
      </w:r>
      <w:r w:rsidRPr="002F548F">
        <w:rPr>
          <w:rFonts w:eastAsia="Calibri"/>
          <w:sz w:val="28"/>
          <w:szCs w:val="28"/>
          <w:lang w:val="vi-VN"/>
        </w:rPr>
        <w:t xml:space="preserve">theo </w:t>
      </w:r>
      <w:r w:rsidRPr="002F548F">
        <w:rPr>
          <w:rFonts w:eastAsia="Calibri"/>
          <w:sz w:val="28"/>
          <w:szCs w:val="28"/>
        </w:rPr>
        <w:t xml:space="preserve">quy định tại </w:t>
      </w:r>
      <w:r w:rsidRPr="002F548F">
        <w:rPr>
          <w:rFonts w:eastAsia="Calibri"/>
          <w:bCs/>
          <w:sz w:val="28"/>
          <w:szCs w:val="28"/>
        </w:rPr>
        <w:t xml:space="preserve">Điều </w:t>
      </w:r>
      <w:r w:rsidR="00FB1671" w:rsidRPr="002F548F">
        <w:rPr>
          <w:rFonts w:eastAsia="Calibri"/>
          <w:bCs/>
          <w:sz w:val="28"/>
          <w:szCs w:val="28"/>
        </w:rPr>
        <w:t>2</w:t>
      </w:r>
      <w:r w:rsidR="00024E4A" w:rsidRPr="002F548F">
        <w:rPr>
          <w:rFonts w:eastAsia="Calibri"/>
          <w:bCs/>
          <w:sz w:val="28"/>
          <w:szCs w:val="28"/>
        </w:rPr>
        <w:t>4</w:t>
      </w:r>
      <w:r w:rsidRPr="002F548F">
        <w:rPr>
          <w:rFonts w:eastAsia="Calibri"/>
          <w:sz w:val="28"/>
          <w:szCs w:val="28"/>
        </w:rPr>
        <w:t xml:space="preserve"> của Quy chế này.</w:t>
      </w:r>
    </w:p>
    <w:p w14:paraId="7FF9C2A0" w14:textId="77777777" w:rsidR="00DF40B0" w:rsidRPr="002F548F" w:rsidRDefault="00DF40B0" w:rsidP="007F7A86">
      <w:pPr>
        <w:widowControl w:val="0"/>
        <w:tabs>
          <w:tab w:val="left" w:pos="709"/>
        </w:tabs>
        <w:spacing w:before="120" w:after="120"/>
        <w:ind w:firstLine="720"/>
        <w:jc w:val="both"/>
        <w:rPr>
          <w:rFonts w:ascii="Times New Roman Bold" w:eastAsia="Calibri" w:hAnsi="Times New Roman Bold"/>
          <w:b/>
          <w:bCs/>
          <w:spacing w:val="-6"/>
          <w:sz w:val="28"/>
          <w:szCs w:val="28"/>
        </w:rPr>
      </w:pPr>
      <w:r w:rsidRPr="002F548F">
        <w:rPr>
          <w:rFonts w:ascii="Times New Roman Bold" w:eastAsia="Calibri" w:hAnsi="Times New Roman Bold" w:hint="eastAsia"/>
          <w:b/>
          <w:bCs/>
          <w:spacing w:val="-6"/>
          <w:sz w:val="28"/>
          <w:szCs w:val="28"/>
        </w:rPr>
        <w:t>Đ</w:t>
      </w:r>
      <w:r w:rsidRPr="002F548F">
        <w:rPr>
          <w:rFonts w:ascii="Times New Roman Bold" w:eastAsia="Calibri" w:hAnsi="Times New Roman Bold"/>
          <w:b/>
          <w:bCs/>
          <w:spacing w:val="-6"/>
          <w:sz w:val="28"/>
          <w:szCs w:val="28"/>
        </w:rPr>
        <w:t xml:space="preserve">iều 87. Cho </w:t>
      </w:r>
      <w:r w:rsidRPr="002F548F">
        <w:rPr>
          <w:rFonts w:ascii="Times New Roman Bold" w:eastAsia="Calibri" w:hAnsi="Times New Roman Bold" w:hint="eastAsia"/>
          <w:b/>
          <w:bCs/>
          <w:spacing w:val="-6"/>
          <w:sz w:val="28"/>
          <w:szCs w:val="28"/>
        </w:rPr>
        <w:t>ý</w:t>
      </w:r>
      <w:r w:rsidRPr="002F548F">
        <w:rPr>
          <w:rFonts w:ascii="Times New Roman Bold" w:eastAsia="Calibri" w:hAnsi="Times New Roman Bold"/>
          <w:b/>
          <w:bCs/>
          <w:spacing w:val="-6"/>
          <w:sz w:val="28"/>
          <w:szCs w:val="28"/>
        </w:rPr>
        <w:t xml:space="preserve"> kiến hoặc xem x</w:t>
      </w:r>
      <w:r w:rsidRPr="002F548F">
        <w:rPr>
          <w:rFonts w:ascii="Times New Roman Bold" w:eastAsia="Calibri" w:hAnsi="Times New Roman Bold" w:hint="eastAsia"/>
          <w:b/>
          <w:bCs/>
          <w:spacing w:val="-6"/>
          <w:sz w:val="28"/>
          <w:szCs w:val="28"/>
        </w:rPr>
        <w:t>é</w:t>
      </w:r>
      <w:r w:rsidRPr="002F548F">
        <w:rPr>
          <w:rFonts w:ascii="Times New Roman Bold" w:eastAsia="Calibri" w:hAnsi="Times New Roman Bold"/>
          <w:b/>
          <w:bCs/>
          <w:spacing w:val="-6"/>
          <w:sz w:val="28"/>
          <w:szCs w:val="28"/>
        </w:rPr>
        <w:t xml:space="preserve">t, quyết </w:t>
      </w:r>
      <w:r w:rsidRPr="002F548F">
        <w:rPr>
          <w:rFonts w:ascii="Times New Roman Bold" w:eastAsia="Calibri" w:hAnsi="Times New Roman Bold" w:hint="eastAsia"/>
          <w:b/>
          <w:bCs/>
          <w:spacing w:val="-6"/>
          <w:sz w:val="28"/>
          <w:szCs w:val="28"/>
        </w:rPr>
        <w:t>đ</w:t>
      </w:r>
      <w:r w:rsidRPr="002F548F">
        <w:rPr>
          <w:rFonts w:ascii="Times New Roman Bold" w:eastAsia="Calibri" w:hAnsi="Times New Roman Bold"/>
          <w:b/>
          <w:bCs/>
          <w:spacing w:val="-6"/>
          <w:sz w:val="28"/>
          <w:szCs w:val="28"/>
        </w:rPr>
        <w:t>ịnh c</w:t>
      </w:r>
      <w:r w:rsidRPr="002F548F">
        <w:rPr>
          <w:rFonts w:ascii="Times New Roman Bold" w:eastAsia="Calibri" w:hAnsi="Times New Roman Bold" w:hint="eastAsia"/>
          <w:b/>
          <w:bCs/>
          <w:spacing w:val="-6"/>
          <w:sz w:val="28"/>
          <w:szCs w:val="28"/>
        </w:rPr>
        <w:t>á</w:t>
      </w:r>
      <w:r w:rsidRPr="002F548F">
        <w:rPr>
          <w:rFonts w:ascii="Times New Roman Bold" w:eastAsia="Calibri" w:hAnsi="Times New Roman Bold"/>
          <w:b/>
          <w:bCs/>
          <w:spacing w:val="-6"/>
          <w:sz w:val="28"/>
          <w:szCs w:val="28"/>
        </w:rPr>
        <w:t xml:space="preserve">c vấn </w:t>
      </w:r>
      <w:r w:rsidRPr="002F548F">
        <w:rPr>
          <w:rFonts w:ascii="Times New Roman Bold" w:eastAsia="Calibri" w:hAnsi="Times New Roman Bold" w:hint="eastAsia"/>
          <w:b/>
          <w:bCs/>
          <w:spacing w:val="-6"/>
          <w:sz w:val="28"/>
          <w:szCs w:val="28"/>
        </w:rPr>
        <w:t>đ</w:t>
      </w:r>
      <w:r w:rsidRPr="002F548F">
        <w:rPr>
          <w:rFonts w:ascii="Times New Roman Bold" w:eastAsia="Calibri" w:hAnsi="Times New Roman Bold"/>
          <w:b/>
          <w:bCs/>
          <w:spacing w:val="-6"/>
          <w:sz w:val="28"/>
          <w:szCs w:val="28"/>
        </w:rPr>
        <w:t>ề quan trọng kh</w:t>
      </w:r>
      <w:r w:rsidRPr="002F548F">
        <w:rPr>
          <w:rFonts w:ascii="Times New Roman Bold" w:eastAsia="Calibri" w:hAnsi="Times New Roman Bold" w:hint="eastAsia"/>
          <w:b/>
          <w:bCs/>
          <w:spacing w:val="-6"/>
          <w:sz w:val="28"/>
          <w:szCs w:val="28"/>
        </w:rPr>
        <w:t>á</w:t>
      </w:r>
      <w:r w:rsidRPr="002F548F">
        <w:rPr>
          <w:rFonts w:ascii="Times New Roman Bold" w:eastAsia="Calibri" w:hAnsi="Times New Roman Bold"/>
          <w:b/>
          <w:bCs/>
          <w:spacing w:val="-6"/>
          <w:sz w:val="28"/>
          <w:szCs w:val="28"/>
        </w:rPr>
        <w:t>c</w:t>
      </w:r>
    </w:p>
    <w:p w14:paraId="2BAC8351" w14:textId="77777777"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1. Hồ sơ, tài liệu gửi Ủy ban Thường vụ Quốc hội cho ý kiến hoặc xem xét, quyết định các vấn đề quan trọng khác bao gồm:</w:t>
      </w:r>
    </w:p>
    <w:p w14:paraId="14367266" w14:textId="77777777"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a) Tờ trình hoặc Báo cáo của cơ quan, tổ chức, người có thẩm quyền;</w:t>
      </w:r>
    </w:p>
    <w:p w14:paraId="07CF80D6" w14:textId="77777777" w:rsidR="00DF40B0" w:rsidRPr="002F548F" w:rsidRDefault="00DF40B0" w:rsidP="007F7A86">
      <w:pPr>
        <w:widowControl w:val="0"/>
        <w:tabs>
          <w:tab w:val="left" w:pos="709"/>
        </w:tabs>
        <w:spacing w:before="120" w:after="120"/>
        <w:ind w:firstLine="720"/>
        <w:jc w:val="both"/>
        <w:rPr>
          <w:rFonts w:eastAsia="Calibri"/>
          <w:bCs/>
          <w:spacing w:val="6"/>
          <w:sz w:val="28"/>
          <w:szCs w:val="28"/>
        </w:rPr>
      </w:pPr>
      <w:r w:rsidRPr="002F548F">
        <w:rPr>
          <w:rFonts w:eastAsia="Calibri"/>
          <w:bCs/>
          <w:spacing w:val="6"/>
          <w:sz w:val="28"/>
          <w:szCs w:val="28"/>
        </w:rPr>
        <w:t>b) Dự thảo nghị quyết của Quốc hội hoặc Ủy ban Thường vụ Quốc hội (nếu có);</w:t>
      </w:r>
    </w:p>
    <w:p w14:paraId="3E8E33AF" w14:textId="77777777"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c) Bản chụp </w:t>
      </w:r>
      <w:r w:rsidR="009739E3" w:rsidRPr="002F548F">
        <w:rPr>
          <w:rFonts w:eastAsia="Calibri"/>
          <w:bCs/>
          <w:sz w:val="28"/>
          <w:szCs w:val="28"/>
        </w:rPr>
        <w:t xml:space="preserve">văn bản </w:t>
      </w:r>
      <w:r w:rsidRPr="002F548F">
        <w:rPr>
          <w:rFonts w:eastAsia="Calibri"/>
          <w:bCs/>
          <w:sz w:val="28"/>
          <w:szCs w:val="28"/>
        </w:rPr>
        <w:t>ý kiến của các cơ quan có liên quan (nếu có);</w:t>
      </w:r>
    </w:p>
    <w:p w14:paraId="7061A546" w14:textId="54139F84"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d) Tài liệu khác (nếu có).</w:t>
      </w:r>
    </w:p>
    <w:p w14:paraId="6D0E736D" w14:textId="77777777"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2. Ủy ban Thường vụ Quốc hội phân công cơ quan thẩm tra hoặc cơ quan chuẩn bị ý kiến để báo cáo Ủy ban Thường vụ Quốc hội.</w:t>
      </w:r>
    </w:p>
    <w:p w14:paraId="5E6F0652" w14:textId="77777777" w:rsidR="00DF40B0" w:rsidRPr="002F548F" w:rsidRDefault="00DF40B0" w:rsidP="007F7A86">
      <w:pPr>
        <w:widowControl w:val="0"/>
        <w:tabs>
          <w:tab w:val="left" w:pos="709"/>
        </w:tabs>
        <w:spacing w:before="120" w:after="120"/>
        <w:ind w:firstLine="720"/>
        <w:jc w:val="both"/>
        <w:rPr>
          <w:rFonts w:eastAsia="Calibri"/>
          <w:bCs/>
          <w:sz w:val="28"/>
          <w:szCs w:val="28"/>
        </w:rPr>
      </w:pPr>
      <w:r w:rsidRPr="002F548F">
        <w:rPr>
          <w:rFonts w:eastAsia="Calibri"/>
          <w:bCs/>
          <w:sz w:val="28"/>
          <w:szCs w:val="28"/>
        </w:rPr>
        <w:t xml:space="preserve">3. Ủy ban Thường vụ Quốc hội cho ý kiến để trình Quốc hội theo trình tự quy định tại Điều 23 của Quy chế này và kết luận rõ hồ sơ trình đã đủ điều kiện hoặc chưa đủ điều kiện trình Quốc hội; xem xét, quyết định theo trình tự quy định tại Điều 24 của Quy chế này. </w:t>
      </w:r>
    </w:p>
    <w:p w14:paraId="64525D04" w14:textId="77777777" w:rsidR="004A60BF" w:rsidRPr="002F548F" w:rsidRDefault="004A60BF" w:rsidP="00C85B69">
      <w:pPr>
        <w:widowControl w:val="0"/>
        <w:spacing w:before="240" w:after="120"/>
        <w:jc w:val="center"/>
        <w:rPr>
          <w:sz w:val="28"/>
          <w:szCs w:val="28"/>
        </w:rPr>
      </w:pPr>
      <w:bookmarkStart w:id="104" w:name="_Hlk112830156"/>
      <w:r w:rsidRPr="002F548F">
        <w:rPr>
          <w:b/>
          <w:sz w:val="28"/>
          <w:szCs w:val="28"/>
          <w:lang w:val="vi-VN"/>
        </w:rPr>
        <w:t>C</w:t>
      </w:r>
      <w:r w:rsidRPr="002F548F">
        <w:rPr>
          <w:b/>
          <w:sz w:val="28"/>
          <w:szCs w:val="28"/>
        </w:rPr>
        <w:t xml:space="preserve">hương </w:t>
      </w:r>
      <w:r w:rsidR="000F05FC" w:rsidRPr="002F548F">
        <w:rPr>
          <w:b/>
          <w:sz w:val="28"/>
          <w:szCs w:val="28"/>
        </w:rPr>
        <w:t>I</w:t>
      </w:r>
      <w:r w:rsidRPr="002F548F">
        <w:rPr>
          <w:b/>
          <w:sz w:val="28"/>
          <w:szCs w:val="28"/>
        </w:rPr>
        <w:t>V</w:t>
      </w:r>
    </w:p>
    <w:p w14:paraId="46C74B81" w14:textId="77777777" w:rsidR="00235022" w:rsidRPr="002F548F" w:rsidRDefault="004A60BF" w:rsidP="00C85B69">
      <w:pPr>
        <w:widowControl w:val="0"/>
        <w:jc w:val="center"/>
        <w:rPr>
          <w:b/>
          <w:sz w:val="28"/>
          <w:szCs w:val="28"/>
        </w:rPr>
      </w:pPr>
      <w:r w:rsidRPr="002F548F">
        <w:rPr>
          <w:b/>
          <w:sz w:val="28"/>
          <w:szCs w:val="28"/>
        </w:rPr>
        <w:t>CHƯƠNG TRÌNH CÔNG TÁC CỦA ỦY BAN THƯỜNG VỤ QUỐC HỘI, CHỦ TỊCH QUỐC HỘI, PHÓ CHỦ TỊCH QUỐC HỘI</w:t>
      </w:r>
      <w:r w:rsidR="00235022" w:rsidRPr="002F548F">
        <w:rPr>
          <w:b/>
          <w:sz w:val="28"/>
          <w:szCs w:val="28"/>
        </w:rPr>
        <w:t xml:space="preserve"> VÀ </w:t>
      </w:r>
      <w:r w:rsidRPr="002F548F">
        <w:rPr>
          <w:b/>
          <w:sz w:val="28"/>
          <w:szCs w:val="28"/>
        </w:rPr>
        <w:t xml:space="preserve">ỦY VIÊN </w:t>
      </w:r>
    </w:p>
    <w:p w14:paraId="66A860AA" w14:textId="77777777" w:rsidR="004A60BF" w:rsidRPr="002F548F" w:rsidRDefault="004A60BF" w:rsidP="00C85B69">
      <w:pPr>
        <w:widowControl w:val="0"/>
        <w:spacing w:after="240"/>
        <w:jc w:val="center"/>
        <w:rPr>
          <w:b/>
          <w:sz w:val="28"/>
          <w:szCs w:val="28"/>
        </w:rPr>
      </w:pPr>
      <w:r w:rsidRPr="002F548F">
        <w:rPr>
          <w:b/>
          <w:sz w:val="28"/>
          <w:szCs w:val="28"/>
        </w:rPr>
        <w:t>ỦY BAN THƯỜNG VỤ QUỐC HỘI</w:t>
      </w:r>
    </w:p>
    <w:p w14:paraId="64913A90" w14:textId="77777777" w:rsidR="00E8350A" w:rsidRPr="002F548F" w:rsidRDefault="00E8350A" w:rsidP="007F7A86">
      <w:pPr>
        <w:widowControl w:val="0"/>
        <w:spacing w:after="120"/>
        <w:ind w:firstLine="720"/>
        <w:jc w:val="both"/>
        <w:rPr>
          <w:b/>
          <w:bCs/>
          <w:spacing w:val="-8"/>
          <w:sz w:val="28"/>
          <w:szCs w:val="28"/>
        </w:rPr>
      </w:pPr>
      <w:r w:rsidRPr="002F548F">
        <w:rPr>
          <w:b/>
          <w:bCs/>
          <w:spacing w:val="-8"/>
          <w:sz w:val="28"/>
          <w:szCs w:val="28"/>
          <w:lang w:val="vi-VN"/>
        </w:rPr>
        <w:t xml:space="preserve">Điều </w:t>
      </w:r>
      <w:r w:rsidR="00024E4A" w:rsidRPr="002F548F">
        <w:rPr>
          <w:b/>
          <w:bCs/>
          <w:spacing w:val="-8"/>
          <w:sz w:val="28"/>
          <w:szCs w:val="28"/>
        </w:rPr>
        <w:t>88</w:t>
      </w:r>
      <w:r w:rsidR="00CC17BF" w:rsidRPr="002F548F">
        <w:rPr>
          <w:b/>
          <w:bCs/>
          <w:spacing w:val="-8"/>
          <w:sz w:val="28"/>
          <w:szCs w:val="28"/>
        </w:rPr>
        <w:t xml:space="preserve">. </w:t>
      </w:r>
      <w:r w:rsidRPr="002F548F">
        <w:rPr>
          <w:b/>
          <w:bCs/>
          <w:spacing w:val="-8"/>
          <w:sz w:val="28"/>
          <w:szCs w:val="28"/>
        </w:rPr>
        <w:t>Các chương trình công tác</w:t>
      </w:r>
    </w:p>
    <w:bookmarkEnd w:id="104"/>
    <w:p w14:paraId="32809A3A" w14:textId="77777777" w:rsidR="00E8350A" w:rsidRPr="002F548F" w:rsidRDefault="001963F8" w:rsidP="007F7A86">
      <w:pPr>
        <w:widowControl w:val="0"/>
        <w:spacing w:after="120"/>
        <w:ind w:firstLine="720"/>
        <w:jc w:val="both"/>
        <w:rPr>
          <w:bCs/>
          <w:sz w:val="28"/>
          <w:szCs w:val="28"/>
        </w:rPr>
      </w:pPr>
      <w:r w:rsidRPr="002F548F">
        <w:rPr>
          <w:bCs/>
          <w:sz w:val="28"/>
          <w:szCs w:val="28"/>
        </w:rPr>
        <w:t xml:space="preserve">1. </w:t>
      </w:r>
      <w:r w:rsidR="00E8350A" w:rsidRPr="002F548F">
        <w:rPr>
          <w:bCs/>
          <w:sz w:val="28"/>
          <w:szCs w:val="28"/>
        </w:rPr>
        <w:t>Chương trình công tác năm, quý của Ủy ban Thường vụ Quốc hội</w:t>
      </w:r>
      <w:r w:rsidR="00A36D29" w:rsidRPr="002F548F">
        <w:rPr>
          <w:bCs/>
          <w:sz w:val="28"/>
          <w:szCs w:val="28"/>
        </w:rPr>
        <w:t xml:space="preserve">. </w:t>
      </w:r>
    </w:p>
    <w:p w14:paraId="0AA97CD7" w14:textId="77777777" w:rsidR="00E8350A" w:rsidRPr="002F548F" w:rsidRDefault="001963F8" w:rsidP="007F7A86">
      <w:pPr>
        <w:widowControl w:val="0"/>
        <w:spacing w:after="120"/>
        <w:ind w:firstLine="720"/>
        <w:jc w:val="both"/>
        <w:rPr>
          <w:bCs/>
          <w:sz w:val="28"/>
          <w:szCs w:val="28"/>
        </w:rPr>
      </w:pPr>
      <w:r w:rsidRPr="002F548F">
        <w:rPr>
          <w:bCs/>
          <w:sz w:val="28"/>
          <w:szCs w:val="28"/>
        </w:rPr>
        <w:t xml:space="preserve">2. </w:t>
      </w:r>
      <w:r w:rsidR="00E8350A" w:rsidRPr="002F548F">
        <w:rPr>
          <w:bCs/>
          <w:sz w:val="28"/>
          <w:szCs w:val="28"/>
        </w:rPr>
        <w:t>Chương trình công tác tháng, tuần của Chủ tịch Quốc hội, Phó Chủ tịch Quốc hội</w:t>
      </w:r>
      <w:r w:rsidR="00A36D29" w:rsidRPr="002F548F">
        <w:rPr>
          <w:bCs/>
          <w:sz w:val="28"/>
          <w:szCs w:val="28"/>
        </w:rPr>
        <w:t xml:space="preserve">. </w:t>
      </w:r>
      <w:r w:rsidR="00E8350A" w:rsidRPr="002F548F">
        <w:rPr>
          <w:bCs/>
          <w:sz w:val="28"/>
          <w:szCs w:val="28"/>
        </w:rPr>
        <w:t xml:space="preserve"> </w:t>
      </w:r>
    </w:p>
    <w:p w14:paraId="2326E873" w14:textId="77777777" w:rsidR="00E8350A" w:rsidRPr="002F548F" w:rsidRDefault="001963F8" w:rsidP="007F7A86">
      <w:pPr>
        <w:widowControl w:val="0"/>
        <w:spacing w:after="120"/>
        <w:ind w:firstLine="720"/>
        <w:jc w:val="both"/>
        <w:rPr>
          <w:bCs/>
          <w:sz w:val="28"/>
          <w:szCs w:val="28"/>
        </w:rPr>
      </w:pPr>
      <w:r w:rsidRPr="002F548F">
        <w:rPr>
          <w:bCs/>
          <w:sz w:val="28"/>
          <w:szCs w:val="28"/>
        </w:rPr>
        <w:t xml:space="preserve">3. </w:t>
      </w:r>
      <w:r w:rsidR="00E8350A" w:rsidRPr="002F548F">
        <w:rPr>
          <w:bCs/>
          <w:sz w:val="28"/>
          <w:szCs w:val="28"/>
        </w:rPr>
        <w:t>Chương trình công tác của Ủy viên Ủy ban Thường vụ Quốc hội.</w:t>
      </w:r>
    </w:p>
    <w:p w14:paraId="26B03AED" w14:textId="77777777" w:rsidR="00E8350A" w:rsidRPr="002F548F" w:rsidRDefault="00E8350A" w:rsidP="007F7A86">
      <w:pPr>
        <w:widowControl w:val="0"/>
        <w:spacing w:after="120"/>
        <w:ind w:firstLine="720"/>
        <w:jc w:val="both"/>
        <w:rPr>
          <w:b/>
          <w:spacing w:val="-8"/>
          <w:sz w:val="28"/>
          <w:szCs w:val="28"/>
          <w:lang w:val="en-GB"/>
        </w:rPr>
      </w:pPr>
      <w:bookmarkStart w:id="105" w:name="_Hlk112830172"/>
      <w:r w:rsidRPr="002F548F">
        <w:rPr>
          <w:b/>
          <w:sz w:val="28"/>
          <w:szCs w:val="28"/>
        </w:rPr>
        <w:lastRenderedPageBreak/>
        <w:t xml:space="preserve">Điều </w:t>
      </w:r>
      <w:r w:rsidR="00024E4A" w:rsidRPr="002F548F">
        <w:rPr>
          <w:b/>
          <w:sz w:val="28"/>
          <w:szCs w:val="28"/>
        </w:rPr>
        <w:t>89</w:t>
      </w:r>
      <w:r w:rsidRPr="002F548F">
        <w:rPr>
          <w:b/>
          <w:sz w:val="28"/>
          <w:szCs w:val="28"/>
        </w:rPr>
        <w:t xml:space="preserve">. </w:t>
      </w:r>
      <w:r w:rsidRPr="002F548F">
        <w:rPr>
          <w:b/>
          <w:spacing w:val="-8"/>
          <w:sz w:val="28"/>
          <w:szCs w:val="28"/>
          <w:lang w:val="vi-VN"/>
        </w:rPr>
        <w:t xml:space="preserve">Xây dựng Chương trình công tác </w:t>
      </w:r>
      <w:r w:rsidRPr="002F548F">
        <w:rPr>
          <w:b/>
          <w:spacing w:val="-8"/>
          <w:sz w:val="28"/>
          <w:szCs w:val="28"/>
        </w:rPr>
        <w:t xml:space="preserve">năm, quý </w:t>
      </w:r>
      <w:r w:rsidRPr="002F548F">
        <w:rPr>
          <w:b/>
          <w:spacing w:val="-8"/>
          <w:sz w:val="28"/>
          <w:szCs w:val="28"/>
          <w:lang w:val="vi-VN"/>
        </w:rPr>
        <w:t xml:space="preserve">của </w:t>
      </w:r>
      <w:r w:rsidRPr="002F548F">
        <w:rPr>
          <w:b/>
          <w:spacing w:val="-8"/>
          <w:sz w:val="28"/>
          <w:szCs w:val="28"/>
          <w:lang w:val="en-GB"/>
        </w:rPr>
        <w:t>Ủy ban Thường vụ Quốc hội</w:t>
      </w:r>
    </w:p>
    <w:bookmarkEnd w:id="105"/>
    <w:p w14:paraId="51D163F3" w14:textId="77777777" w:rsidR="00D436B5" w:rsidRPr="002F548F" w:rsidRDefault="00C62B39" w:rsidP="007F7A86">
      <w:pPr>
        <w:widowControl w:val="0"/>
        <w:spacing w:after="120"/>
        <w:ind w:firstLine="720"/>
        <w:jc w:val="both"/>
        <w:rPr>
          <w:sz w:val="28"/>
          <w:szCs w:val="28"/>
        </w:rPr>
      </w:pPr>
      <w:r w:rsidRPr="002F548F">
        <w:rPr>
          <w:sz w:val="28"/>
          <w:szCs w:val="28"/>
        </w:rPr>
        <w:t xml:space="preserve">1. </w:t>
      </w:r>
      <w:r w:rsidR="00D436B5" w:rsidRPr="002F548F">
        <w:rPr>
          <w:sz w:val="28"/>
          <w:szCs w:val="28"/>
        </w:rPr>
        <w:t>Việc xây dựng Chương trình công tác năm được thực hiện như sau:</w:t>
      </w:r>
    </w:p>
    <w:p w14:paraId="68F4308D" w14:textId="390B10CE" w:rsidR="00E8350A" w:rsidRPr="002F548F" w:rsidRDefault="00C62B39" w:rsidP="007F7A86">
      <w:pPr>
        <w:widowControl w:val="0"/>
        <w:spacing w:after="120"/>
        <w:ind w:firstLine="720"/>
        <w:jc w:val="both"/>
        <w:rPr>
          <w:sz w:val="28"/>
          <w:szCs w:val="28"/>
        </w:rPr>
      </w:pPr>
      <w:r w:rsidRPr="002F548F">
        <w:rPr>
          <w:sz w:val="28"/>
          <w:szCs w:val="28"/>
        </w:rPr>
        <w:t xml:space="preserve">a) </w:t>
      </w:r>
      <w:r w:rsidR="00E8350A" w:rsidRPr="002F548F">
        <w:rPr>
          <w:sz w:val="28"/>
          <w:szCs w:val="28"/>
        </w:rPr>
        <w:t>Chậm nhất là ngày 15 tháng 11 hằng năm, Tổng Thư ký Quốc hội</w:t>
      </w:r>
      <w:r w:rsidR="001263EF" w:rsidRPr="002F548F">
        <w:rPr>
          <w:sz w:val="28"/>
          <w:szCs w:val="28"/>
        </w:rPr>
        <w:t xml:space="preserve"> giúp</w:t>
      </w:r>
      <w:r w:rsidR="00610FEF" w:rsidRPr="002F548F">
        <w:rPr>
          <w:sz w:val="28"/>
          <w:szCs w:val="28"/>
        </w:rPr>
        <w:t xml:space="preserve"> </w:t>
      </w:r>
      <w:r w:rsidR="00343A12" w:rsidRPr="002F548F">
        <w:rPr>
          <w:sz w:val="28"/>
          <w:szCs w:val="28"/>
        </w:rPr>
        <w:t xml:space="preserve">Ủy ban Thường vụ Quốc hội </w:t>
      </w:r>
      <w:r w:rsidR="00E8350A" w:rsidRPr="002F548F">
        <w:rPr>
          <w:sz w:val="28"/>
          <w:szCs w:val="28"/>
        </w:rPr>
        <w:t xml:space="preserve">gửi văn bản đề nghị Chủ tịch nước, </w:t>
      </w:r>
      <w:r w:rsidR="00E8350A" w:rsidRPr="002F548F">
        <w:rPr>
          <w:sz w:val="28"/>
          <w:szCs w:val="28"/>
          <w:lang w:val="vi-VN"/>
        </w:rPr>
        <w:t xml:space="preserve">Chính phủ, Ủy ban Trung ương Mặt trận Tổ quốc Việt Nam, Tòa án nhân dân tối cao, Viện kiểm sát nhân dân tối cao, Thường trực Hội đồng Dân tộc, </w:t>
      </w:r>
      <w:r w:rsidR="00E8350A" w:rsidRPr="002F548F">
        <w:rPr>
          <w:sz w:val="28"/>
          <w:szCs w:val="28"/>
        </w:rPr>
        <w:t>Thường trực</w:t>
      </w:r>
      <w:r w:rsidR="00E8350A" w:rsidRPr="002F548F">
        <w:rPr>
          <w:sz w:val="28"/>
          <w:szCs w:val="28"/>
          <w:lang w:val="vi-VN"/>
        </w:rPr>
        <w:t xml:space="preserve"> Ủy ban của Quốc hội, Kiểm toán </w:t>
      </w:r>
      <w:r w:rsidR="00E75D78" w:rsidRPr="002F548F">
        <w:rPr>
          <w:sz w:val="28"/>
          <w:szCs w:val="28"/>
          <w:lang w:val="en-GB"/>
        </w:rPr>
        <w:t>n</w:t>
      </w:r>
      <w:r w:rsidR="00E8350A" w:rsidRPr="002F548F">
        <w:rPr>
          <w:sz w:val="28"/>
          <w:szCs w:val="28"/>
          <w:lang w:val="vi-VN"/>
        </w:rPr>
        <w:t>hà nước</w:t>
      </w:r>
      <w:r w:rsidR="00E75D78" w:rsidRPr="002F548F">
        <w:rPr>
          <w:sz w:val="28"/>
          <w:szCs w:val="28"/>
          <w:lang w:val="en-GB"/>
        </w:rPr>
        <w:t>, Văn phòng Quốc hội</w:t>
      </w:r>
      <w:r w:rsidR="00351CAD" w:rsidRPr="002F548F">
        <w:rPr>
          <w:sz w:val="28"/>
          <w:szCs w:val="28"/>
          <w:lang w:val="en-GB"/>
        </w:rPr>
        <w:t>,</w:t>
      </w:r>
      <w:r w:rsidR="00E8350A" w:rsidRPr="002F548F">
        <w:rPr>
          <w:sz w:val="28"/>
          <w:szCs w:val="28"/>
          <w:lang w:val="vi-VN"/>
        </w:rPr>
        <w:t xml:space="preserve"> cơ quan </w:t>
      </w:r>
      <w:r w:rsidR="00E8350A" w:rsidRPr="002F548F">
        <w:rPr>
          <w:sz w:val="28"/>
          <w:szCs w:val="28"/>
        </w:rPr>
        <w:t xml:space="preserve">thuộc </w:t>
      </w:r>
      <w:r w:rsidR="00E8350A" w:rsidRPr="002F548F">
        <w:rPr>
          <w:sz w:val="28"/>
          <w:szCs w:val="28"/>
          <w:lang w:val="vi-VN"/>
        </w:rPr>
        <w:t xml:space="preserve">Ủy ban Thường vụ Quốc hội đề xuất nội dung đưa vào </w:t>
      </w:r>
      <w:r w:rsidR="00E8350A" w:rsidRPr="002F548F">
        <w:rPr>
          <w:sz w:val="28"/>
          <w:szCs w:val="28"/>
        </w:rPr>
        <w:t>chương trình công tác năm sau của Ủy ban Thường vụ Quốc hội</w:t>
      </w:r>
      <w:r w:rsidR="002C4324" w:rsidRPr="002F548F">
        <w:rPr>
          <w:sz w:val="28"/>
          <w:szCs w:val="28"/>
        </w:rPr>
        <w:t>;</w:t>
      </w:r>
    </w:p>
    <w:p w14:paraId="7AF771CD" w14:textId="789080CE" w:rsidR="00E8350A" w:rsidRPr="002F548F" w:rsidRDefault="00C62B39" w:rsidP="007F7A86">
      <w:pPr>
        <w:widowControl w:val="0"/>
        <w:spacing w:after="120"/>
        <w:ind w:firstLine="720"/>
        <w:jc w:val="both"/>
        <w:rPr>
          <w:spacing w:val="-4"/>
          <w:sz w:val="28"/>
          <w:szCs w:val="28"/>
        </w:rPr>
      </w:pPr>
      <w:r w:rsidRPr="002F548F">
        <w:rPr>
          <w:spacing w:val="-4"/>
          <w:sz w:val="28"/>
          <w:szCs w:val="28"/>
        </w:rPr>
        <w:t>b)</w:t>
      </w:r>
      <w:r w:rsidR="00E8350A" w:rsidRPr="002F548F">
        <w:rPr>
          <w:spacing w:val="-4"/>
          <w:sz w:val="28"/>
          <w:szCs w:val="28"/>
        </w:rPr>
        <w:t xml:space="preserve"> Căn cứ nhiệm vụ, quyền hạn của Ủy ban Thường vụ Quốc hội, quy định của luật, pháp lệnh, nghị quyết và đề xuất của các cơ quan, Tổng Thư ký Quốc hội dự kiến chương trình công tác năm sau của Ủy ban Thường vụ Quốc hội</w:t>
      </w:r>
      <w:r w:rsidR="00300DBE" w:rsidRPr="002F548F">
        <w:rPr>
          <w:spacing w:val="-4"/>
          <w:sz w:val="28"/>
          <w:szCs w:val="28"/>
        </w:rPr>
        <w:t>,</w:t>
      </w:r>
      <w:r w:rsidR="00E8350A" w:rsidRPr="002F548F">
        <w:rPr>
          <w:spacing w:val="-4"/>
          <w:sz w:val="28"/>
          <w:szCs w:val="28"/>
        </w:rPr>
        <w:t xml:space="preserve"> </w:t>
      </w:r>
      <w:r w:rsidR="00343A12" w:rsidRPr="002F548F">
        <w:rPr>
          <w:spacing w:val="-4"/>
          <w:sz w:val="28"/>
          <w:szCs w:val="28"/>
        </w:rPr>
        <w:t xml:space="preserve">gửi văn bản xin </w:t>
      </w:r>
      <w:r w:rsidR="00E8350A" w:rsidRPr="002F548F">
        <w:rPr>
          <w:spacing w:val="-4"/>
          <w:sz w:val="28"/>
          <w:szCs w:val="28"/>
        </w:rPr>
        <w:t xml:space="preserve">ý kiến các cơ quan </w:t>
      </w:r>
      <w:r w:rsidR="00300DBE" w:rsidRPr="002F548F">
        <w:rPr>
          <w:spacing w:val="-4"/>
          <w:sz w:val="28"/>
          <w:szCs w:val="28"/>
        </w:rPr>
        <w:t xml:space="preserve">được </w:t>
      </w:r>
      <w:r w:rsidR="00CC651C" w:rsidRPr="002F548F">
        <w:rPr>
          <w:spacing w:val="-4"/>
          <w:sz w:val="28"/>
          <w:szCs w:val="28"/>
        </w:rPr>
        <w:t xml:space="preserve">quy định </w:t>
      </w:r>
      <w:r w:rsidR="00300DBE" w:rsidRPr="002F548F">
        <w:rPr>
          <w:spacing w:val="-4"/>
          <w:sz w:val="28"/>
          <w:szCs w:val="28"/>
        </w:rPr>
        <w:t xml:space="preserve">tại </w:t>
      </w:r>
      <w:r w:rsidR="006F468B" w:rsidRPr="002F548F">
        <w:rPr>
          <w:spacing w:val="-4"/>
          <w:sz w:val="28"/>
          <w:szCs w:val="28"/>
        </w:rPr>
        <w:t xml:space="preserve">điểm a </w:t>
      </w:r>
      <w:r w:rsidR="00300DBE" w:rsidRPr="002F548F">
        <w:rPr>
          <w:spacing w:val="-4"/>
          <w:sz w:val="28"/>
          <w:szCs w:val="28"/>
        </w:rPr>
        <w:t>khoản này</w:t>
      </w:r>
      <w:r w:rsidR="00E8350A" w:rsidRPr="002F548F">
        <w:rPr>
          <w:spacing w:val="-4"/>
          <w:sz w:val="28"/>
          <w:szCs w:val="28"/>
        </w:rPr>
        <w:t>, báo cáo Chủ tịch Quốc hội, Phó Chủ tịch Quốc hội trước khi trình Ủy ban Thường vụ Quốc hội</w:t>
      </w:r>
      <w:r w:rsidR="002C4324" w:rsidRPr="002F548F">
        <w:rPr>
          <w:spacing w:val="-4"/>
          <w:sz w:val="28"/>
          <w:szCs w:val="28"/>
        </w:rPr>
        <w:t>;</w:t>
      </w:r>
    </w:p>
    <w:p w14:paraId="01D5CAD9" w14:textId="596F367A" w:rsidR="00E8350A" w:rsidRPr="002F548F" w:rsidRDefault="0050781A" w:rsidP="007F7A86">
      <w:pPr>
        <w:widowControl w:val="0"/>
        <w:spacing w:after="120"/>
        <w:ind w:firstLine="720"/>
        <w:jc w:val="both"/>
        <w:rPr>
          <w:sz w:val="28"/>
          <w:szCs w:val="28"/>
        </w:rPr>
      </w:pPr>
      <w:r w:rsidRPr="002F548F">
        <w:rPr>
          <w:sz w:val="28"/>
          <w:szCs w:val="28"/>
        </w:rPr>
        <w:t>c)</w:t>
      </w:r>
      <w:r w:rsidR="00E8350A" w:rsidRPr="002F548F">
        <w:rPr>
          <w:sz w:val="28"/>
          <w:szCs w:val="28"/>
        </w:rPr>
        <w:t xml:space="preserve"> Ủy ban Thường vụ Quốc hội xem xét, thông qua chương trình công tác năm sau tại phiên họp tháng 12 </w:t>
      </w:r>
      <w:r w:rsidR="00343A12" w:rsidRPr="002F548F">
        <w:rPr>
          <w:sz w:val="28"/>
          <w:szCs w:val="28"/>
        </w:rPr>
        <w:t xml:space="preserve">của </w:t>
      </w:r>
      <w:r w:rsidR="00E8350A" w:rsidRPr="002F548F">
        <w:rPr>
          <w:sz w:val="28"/>
          <w:szCs w:val="28"/>
        </w:rPr>
        <w:t>năm trước</w:t>
      </w:r>
      <w:r w:rsidR="006B023D" w:rsidRPr="002F548F">
        <w:rPr>
          <w:sz w:val="28"/>
          <w:szCs w:val="28"/>
        </w:rPr>
        <w:t xml:space="preserve"> </w:t>
      </w:r>
      <w:r w:rsidR="00E8350A" w:rsidRPr="002F548F">
        <w:rPr>
          <w:sz w:val="28"/>
          <w:szCs w:val="28"/>
        </w:rPr>
        <w:t xml:space="preserve">theo </w:t>
      </w:r>
      <w:r w:rsidR="00EC1593" w:rsidRPr="002F548F">
        <w:rPr>
          <w:sz w:val="28"/>
          <w:szCs w:val="28"/>
        </w:rPr>
        <w:t xml:space="preserve">trình tự </w:t>
      </w:r>
      <w:r w:rsidR="00E8350A" w:rsidRPr="002F548F">
        <w:rPr>
          <w:sz w:val="28"/>
          <w:szCs w:val="28"/>
        </w:rPr>
        <w:t xml:space="preserve">quy định tại Điều </w:t>
      </w:r>
      <w:r w:rsidR="00024E4A" w:rsidRPr="002F548F">
        <w:rPr>
          <w:sz w:val="28"/>
          <w:szCs w:val="28"/>
        </w:rPr>
        <w:t xml:space="preserve">24 </w:t>
      </w:r>
      <w:r w:rsidR="00E8350A" w:rsidRPr="002F548F">
        <w:rPr>
          <w:sz w:val="28"/>
          <w:szCs w:val="28"/>
        </w:rPr>
        <w:t>của Quy chế này.</w:t>
      </w:r>
    </w:p>
    <w:p w14:paraId="01D3A69A" w14:textId="77777777" w:rsidR="001263EF" w:rsidRPr="002F548F" w:rsidRDefault="0050781A" w:rsidP="007F7A86">
      <w:pPr>
        <w:widowControl w:val="0"/>
        <w:spacing w:after="120"/>
        <w:ind w:firstLine="720"/>
        <w:jc w:val="both"/>
        <w:rPr>
          <w:sz w:val="28"/>
          <w:szCs w:val="28"/>
        </w:rPr>
      </w:pPr>
      <w:r w:rsidRPr="002F548F">
        <w:rPr>
          <w:sz w:val="28"/>
          <w:szCs w:val="28"/>
        </w:rPr>
        <w:t>2</w:t>
      </w:r>
      <w:r w:rsidR="00E8350A" w:rsidRPr="002F548F">
        <w:rPr>
          <w:sz w:val="28"/>
          <w:szCs w:val="28"/>
        </w:rPr>
        <w:t xml:space="preserve">. </w:t>
      </w:r>
      <w:r w:rsidRPr="002F548F">
        <w:rPr>
          <w:sz w:val="28"/>
          <w:szCs w:val="28"/>
        </w:rPr>
        <w:t xml:space="preserve">Căn cứ </w:t>
      </w:r>
      <w:r w:rsidR="00411381" w:rsidRPr="002F548F">
        <w:rPr>
          <w:sz w:val="28"/>
          <w:szCs w:val="28"/>
        </w:rPr>
        <w:t xml:space="preserve">dự kiến </w:t>
      </w:r>
      <w:r w:rsidRPr="002F548F">
        <w:rPr>
          <w:sz w:val="28"/>
          <w:szCs w:val="28"/>
        </w:rPr>
        <w:t>Chương trình công tác năm</w:t>
      </w:r>
      <w:r w:rsidR="00411381" w:rsidRPr="002F548F">
        <w:rPr>
          <w:sz w:val="28"/>
          <w:szCs w:val="28"/>
        </w:rPr>
        <w:t xml:space="preserve"> đối với việc xây dựng Chương trình công tác quý I và căn cứ vào Chương trình công tác năm đối với việc xây dựng Chương trình công tác quý II, III và IV</w:t>
      </w:r>
      <w:r w:rsidRPr="002F548F">
        <w:rPr>
          <w:sz w:val="28"/>
          <w:szCs w:val="28"/>
        </w:rPr>
        <w:t xml:space="preserve">, trên cơ sở đề nghị của các cơ quan (nếu có) và tình hình thực tế, Tổng Thư ký Quốc hội dự kiến chương trình công tác quý của </w:t>
      </w:r>
      <w:r w:rsidRPr="002F548F">
        <w:rPr>
          <w:sz w:val="28"/>
          <w:szCs w:val="28"/>
          <w:lang w:val="vi-VN"/>
        </w:rPr>
        <w:t>Ủy ban Thường vụ Quốc hội</w:t>
      </w:r>
      <w:r w:rsidR="004940A0" w:rsidRPr="002F548F">
        <w:rPr>
          <w:sz w:val="28"/>
          <w:szCs w:val="28"/>
          <w:lang w:val="en-GB"/>
        </w:rPr>
        <w:t xml:space="preserve"> và gửi </w:t>
      </w:r>
      <w:r w:rsidR="001263EF" w:rsidRPr="002F548F">
        <w:rPr>
          <w:sz w:val="28"/>
          <w:szCs w:val="28"/>
          <w:lang w:val="en-GB"/>
        </w:rPr>
        <w:t xml:space="preserve">văn bản </w:t>
      </w:r>
      <w:r w:rsidR="004940A0" w:rsidRPr="002F548F">
        <w:rPr>
          <w:sz w:val="28"/>
          <w:szCs w:val="28"/>
          <w:lang w:val="en-GB"/>
        </w:rPr>
        <w:t xml:space="preserve">xin ý kiến cơ quan có liên quan chậm nhất là ngày </w:t>
      </w:r>
      <w:r w:rsidR="00672627" w:rsidRPr="002F548F">
        <w:rPr>
          <w:sz w:val="28"/>
          <w:szCs w:val="28"/>
          <w:lang w:val="en-GB"/>
        </w:rPr>
        <w:t>05</w:t>
      </w:r>
      <w:r w:rsidR="004940A0" w:rsidRPr="002F548F">
        <w:rPr>
          <w:sz w:val="28"/>
          <w:szCs w:val="28"/>
          <w:lang w:val="en-GB"/>
        </w:rPr>
        <w:t xml:space="preserve"> của các tháng </w:t>
      </w:r>
      <w:r w:rsidR="00E659A1" w:rsidRPr="002F548F">
        <w:rPr>
          <w:iCs/>
          <w:sz w:val="28"/>
          <w:szCs w:val="28"/>
          <w:lang w:val="en-GB"/>
        </w:rPr>
        <w:t>12</w:t>
      </w:r>
      <w:r w:rsidR="00E659A1" w:rsidRPr="002F548F">
        <w:rPr>
          <w:sz w:val="28"/>
          <w:szCs w:val="28"/>
          <w:lang w:val="en-GB"/>
        </w:rPr>
        <w:t xml:space="preserve">, </w:t>
      </w:r>
      <w:r w:rsidR="00672627" w:rsidRPr="002F548F">
        <w:rPr>
          <w:sz w:val="28"/>
          <w:szCs w:val="28"/>
          <w:lang w:val="en-GB"/>
        </w:rPr>
        <w:t>3, 6 và 9</w:t>
      </w:r>
      <w:r w:rsidR="00376A57" w:rsidRPr="002F548F">
        <w:rPr>
          <w:sz w:val="28"/>
          <w:szCs w:val="28"/>
          <w:lang w:val="en-GB"/>
        </w:rPr>
        <w:t xml:space="preserve"> </w:t>
      </w:r>
      <w:r w:rsidR="004940A0" w:rsidRPr="002F548F">
        <w:rPr>
          <w:sz w:val="28"/>
          <w:szCs w:val="28"/>
          <w:lang w:val="en-GB"/>
        </w:rPr>
        <w:t xml:space="preserve">để </w:t>
      </w:r>
      <w:r w:rsidR="004940A0" w:rsidRPr="002F548F">
        <w:rPr>
          <w:sz w:val="28"/>
          <w:szCs w:val="28"/>
        </w:rPr>
        <w:t>báo cáo Chủ tịch Quốc hội, Phó Chủ tịch Quốc hội trước khi trình Ủy ban Thường vụ Quốc hội</w:t>
      </w:r>
      <w:r w:rsidR="001263EF" w:rsidRPr="002F548F">
        <w:rPr>
          <w:sz w:val="28"/>
          <w:szCs w:val="28"/>
        </w:rPr>
        <w:t xml:space="preserve">. </w:t>
      </w:r>
      <w:r w:rsidR="004940A0" w:rsidRPr="002F548F">
        <w:rPr>
          <w:sz w:val="28"/>
          <w:szCs w:val="28"/>
        </w:rPr>
        <w:t xml:space="preserve"> </w:t>
      </w:r>
    </w:p>
    <w:p w14:paraId="2FAB052A" w14:textId="437A6831" w:rsidR="001A0166" w:rsidRPr="002F548F" w:rsidRDefault="001263EF" w:rsidP="007F7A86">
      <w:pPr>
        <w:widowControl w:val="0"/>
        <w:spacing w:after="120"/>
        <w:ind w:firstLine="720"/>
        <w:jc w:val="both"/>
        <w:rPr>
          <w:sz w:val="28"/>
          <w:szCs w:val="28"/>
        </w:rPr>
      </w:pPr>
      <w:r w:rsidRPr="002F548F">
        <w:rPr>
          <w:spacing w:val="-4"/>
          <w:sz w:val="28"/>
          <w:szCs w:val="28"/>
        </w:rPr>
        <w:t xml:space="preserve">Ủy ban Thường vụ Quốc hội xem xét, </w:t>
      </w:r>
      <w:r w:rsidR="004940A0" w:rsidRPr="002F548F">
        <w:rPr>
          <w:spacing w:val="-4"/>
          <w:sz w:val="28"/>
          <w:szCs w:val="28"/>
        </w:rPr>
        <w:t>quyết định</w:t>
      </w:r>
      <w:r w:rsidRPr="002F548F">
        <w:rPr>
          <w:spacing w:val="-4"/>
          <w:sz w:val="28"/>
          <w:szCs w:val="28"/>
        </w:rPr>
        <w:t xml:space="preserve"> Chương trình công tác quý</w:t>
      </w:r>
      <w:r w:rsidR="00672627" w:rsidRPr="002F548F">
        <w:rPr>
          <w:spacing w:val="-4"/>
          <w:sz w:val="28"/>
          <w:szCs w:val="28"/>
        </w:rPr>
        <w:t xml:space="preserve"> </w:t>
      </w:r>
      <w:r w:rsidRPr="002F548F">
        <w:rPr>
          <w:spacing w:val="-4"/>
          <w:sz w:val="28"/>
          <w:szCs w:val="28"/>
        </w:rPr>
        <w:t xml:space="preserve">I trước ngày </w:t>
      </w:r>
      <w:r w:rsidR="00CC651C" w:rsidRPr="002F548F">
        <w:rPr>
          <w:spacing w:val="-4"/>
          <w:sz w:val="28"/>
          <w:szCs w:val="28"/>
        </w:rPr>
        <w:t xml:space="preserve">25 </w:t>
      </w:r>
      <w:r w:rsidRPr="002F548F">
        <w:rPr>
          <w:spacing w:val="-4"/>
          <w:sz w:val="28"/>
          <w:szCs w:val="28"/>
        </w:rPr>
        <w:t>tháng 12 của năm trước</w:t>
      </w:r>
      <w:r w:rsidR="00343A12" w:rsidRPr="002F548F">
        <w:rPr>
          <w:spacing w:val="-4"/>
          <w:sz w:val="28"/>
          <w:szCs w:val="28"/>
        </w:rPr>
        <w:t xml:space="preserve"> và</w:t>
      </w:r>
      <w:r w:rsidRPr="002F548F">
        <w:rPr>
          <w:spacing w:val="-4"/>
          <w:sz w:val="28"/>
          <w:szCs w:val="28"/>
        </w:rPr>
        <w:t xml:space="preserve"> Chương trình công tác quý II, III, IV </w:t>
      </w:r>
      <w:r w:rsidR="00672627" w:rsidRPr="002F548F">
        <w:rPr>
          <w:spacing w:val="-4"/>
          <w:sz w:val="28"/>
          <w:szCs w:val="28"/>
        </w:rPr>
        <w:t xml:space="preserve">trước ngày </w:t>
      </w:r>
      <w:r w:rsidR="00CC651C" w:rsidRPr="002F548F">
        <w:rPr>
          <w:spacing w:val="-4"/>
          <w:sz w:val="28"/>
          <w:szCs w:val="28"/>
        </w:rPr>
        <w:t xml:space="preserve">25 </w:t>
      </w:r>
      <w:r w:rsidR="00672627" w:rsidRPr="002F548F">
        <w:rPr>
          <w:spacing w:val="-4"/>
          <w:sz w:val="28"/>
          <w:szCs w:val="28"/>
        </w:rPr>
        <w:t xml:space="preserve">của </w:t>
      </w:r>
      <w:r w:rsidR="00343A12" w:rsidRPr="002F548F">
        <w:rPr>
          <w:spacing w:val="-4"/>
          <w:sz w:val="28"/>
          <w:szCs w:val="28"/>
        </w:rPr>
        <w:t>tháng</w:t>
      </w:r>
      <w:r w:rsidR="00672627" w:rsidRPr="002F548F">
        <w:rPr>
          <w:spacing w:val="-4"/>
          <w:sz w:val="28"/>
          <w:szCs w:val="28"/>
        </w:rPr>
        <w:t xml:space="preserve"> </w:t>
      </w:r>
      <w:r w:rsidR="00343A12" w:rsidRPr="002F548F">
        <w:rPr>
          <w:spacing w:val="-4"/>
          <w:sz w:val="28"/>
          <w:szCs w:val="28"/>
        </w:rPr>
        <w:t>liền trước tháng đầu tiên của quý đó</w:t>
      </w:r>
      <w:r w:rsidR="00343A12" w:rsidRPr="002F548F">
        <w:rPr>
          <w:sz w:val="28"/>
          <w:szCs w:val="28"/>
          <w:lang w:val="en-GB"/>
        </w:rPr>
        <w:t xml:space="preserve"> </w:t>
      </w:r>
      <w:r w:rsidR="00672627" w:rsidRPr="002F548F">
        <w:rPr>
          <w:sz w:val="28"/>
          <w:szCs w:val="28"/>
        </w:rPr>
        <w:t>theo trình tự</w:t>
      </w:r>
      <w:r w:rsidRPr="002F548F">
        <w:rPr>
          <w:sz w:val="28"/>
          <w:szCs w:val="28"/>
        </w:rPr>
        <w:t xml:space="preserve"> </w:t>
      </w:r>
      <w:r w:rsidR="00672627" w:rsidRPr="002F548F">
        <w:rPr>
          <w:sz w:val="28"/>
          <w:szCs w:val="28"/>
        </w:rPr>
        <w:t xml:space="preserve">quy định tại Điều </w:t>
      </w:r>
      <w:r w:rsidR="00CC651C" w:rsidRPr="002F548F">
        <w:rPr>
          <w:sz w:val="28"/>
          <w:szCs w:val="28"/>
        </w:rPr>
        <w:t xml:space="preserve">29 </w:t>
      </w:r>
      <w:r w:rsidR="00672627" w:rsidRPr="002F548F">
        <w:rPr>
          <w:sz w:val="28"/>
          <w:szCs w:val="28"/>
        </w:rPr>
        <w:t>của Quy chế này.</w:t>
      </w:r>
      <w:r w:rsidR="001A0166" w:rsidRPr="002F548F">
        <w:rPr>
          <w:sz w:val="28"/>
          <w:szCs w:val="28"/>
        </w:rPr>
        <w:t xml:space="preserve"> </w:t>
      </w:r>
    </w:p>
    <w:p w14:paraId="4EF1F4F8" w14:textId="77777777" w:rsidR="001A0166" w:rsidRPr="002F548F" w:rsidRDefault="00672627" w:rsidP="007F7A86">
      <w:pPr>
        <w:widowControl w:val="0"/>
        <w:spacing w:after="120"/>
        <w:ind w:firstLine="720"/>
        <w:jc w:val="both"/>
        <w:rPr>
          <w:sz w:val="28"/>
          <w:szCs w:val="28"/>
        </w:rPr>
      </w:pPr>
      <w:r w:rsidRPr="002F548F">
        <w:rPr>
          <w:sz w:val="28"/>
          <w:szCs w:val="28"/>
        </w:rPr>
        <w:t xml:space="preserve">3. </w:t>
      </w:r>
      <w:r w:rsidR="00E8350A" w:rsidRPr="002F548F">
        <w:rPr>
          <w:sz w:val="28"/>
          <w:szCs w:val="28"/>
        </w:rPr>
        <w:t xml:space="preserve">Căn cứ </w:t>
      </w:r>
      <w:r w:rsidR="005D6511" w:rsidRPr="002F548F">
        <w:rPr>
          <w:sz w:val="28"/>
          <w:szCs w:val="28"/>
        </w:rPr>
        <w:t xml:space="preserve">vào </w:t>
      </w:r>
      <w:r w:rsidR="00E8350A" w:rsidRPr="002F548F">
        <w:rPr>
          <w:sz w:val="28"/>
          <w:szCs w:val="28"/>
        </w:rPr>
        <w:t>chương trình công tác nă</w:t>
      </w:r>
      <w:r w:rsidR="001A0166" w:rsidRPr="002F548F">
        <w:rPr>
          <w:sz w:val="28"/>
          <w:szCs w:val="28"/>
        </w:rPr>
        <w:t>m, quý</w:t>
      </w:r>
      <w:r w:rsidR="00E8350A" w:rsidRPr="002F548F">
        <w:rPr>
          <w:sz w:val="28"/>
          <w:szCs w:val="28"/>
        </w:rPr>
        <w:t xml:space="preserve"> của Ủy ban Thường vụ Quốc hội, Tổng Thư ký Quốc hội </w:t>
      </w:r>
      <w:r w:rsidR="001263EF" w:rsidRPr="002F548F">
        <w:rPr>
          <w:sz w:val="28"/>
          <w:szCs w:val="28"/>
        </w:rPr>
        <w:t xml:space="preserve">chủ trì, phối hợp với </w:t>
      </w:r>
      <w:r w:rsidR="00E659A1" w:rsidRPr="002F548F">
        <w:rPr>
          <w:iCs/>
          <w:sz w:val="28"/>
          <w:szCs w:val="28"/>
        </w:rPr>
        <w:t>Thường trực</w:t>
      </w:r>
      <w:r w:rsidR="00E659A1" w:rsidRPr="002F548F">
        <w:rPr>
          <w:sz w:val="28"/>
          <w:szCs w:val="28"/>
        </w:rPr>
        <w:t xml:space="preserve"> </w:t>
      </w:r>
      <w:r w:rsidR="001263EF" w:rsidRPr="002F548F">
        <w:rPr>
          <w:sz w:val="28"/>
          <w:szCs w:val="28"/>
        </w:rPr>
        <w:t xml:space="preserve">Hội đồng Dân tộc, </w:t>
      </w:r>
      <w:r w:rsidR="00E659A1" w:rsidRPr="002F548F">
        <w:rPr>
          <w:iCs/>
          <w:sz w:val="28"/>
          <w:szCs w:val="28"/>
        </w:rPr>
        <w:t>Thường trực</w:t>
      </w:r>
      <w:r w:rsidR="00E659A1" w:rsidRPr="002F548F">
        <w:rPr>
          <w:sz w:val="28"/>
          <w:szCs w:val="28"/>
        </w:rPr>
        <w:t xml:space="preserve"> </w:t>
      </w:r>
      <w:r w:rsidR="001263EF" w:rsidRPr="002F548F">
        <w:rPr>
          <w:sz w:val="28"/>
          <w:szCs w:val="28"/>
        </w:rPr>
        <w:t xml:space="preserve">Ủy ban của Quốc hội, cơ quan, tổ chức có liên quan </w:t>
      </w:r>
      <w:r w:rsidR="00E8350A" w:rsidRPr="002F548F">
        <w:rPr>
          <w:sz w:val="28"/>
          <w:szCs w:val="28"/>
        </w:rPr>
        <w:t>xây dựng dự kiến</w:t>
      </w:r>
      <w:r w:rsidR="001A0166" w:rsidRPr="002F548F">
        <w:rPr>
          <w:sz w:val="28"/>
          <w:szCs w:val="28"/>
        </w:rPr>
        <w:t xml:space="preserve"> </w:t>
      </w:r>
      <w:r w:rsidR="00E8350A" w:rsidRPr="002F548F">
        <w:rPr>
          <w:sz w:val="28"/>
          <w:szCs w:val="28"/>
        </w:rPr>
        <w:t>chương trình phiên họp thường kỳ, phiên họp chuyên đề</w:t>
      </w:r>
      <w:r w:rsidR="001263EF" w:rsidRPr="002F548F">
        <w:rPr>
          <w:sz w:val="28"/>
          <w:szCs w:val="28"/>
        </w:rPr>
        <w:t>, phiên họp khác (nếu có)</w:t>
      </w:r>
      <w:r w:rsidR="00E8350A" w:rsidRPr="002F548F">
        <w:rPr>
          <w:sz w:val="28"/>
          <w:szCs w:val="28"/>
        </w:rPr>
        <w:t xml:space="preserve"> của Ủy ban Thường vụ Quốc hội</w:t>
      </w:r>
      <w:r w:rsidR="001263EF" w:rsidRPr="002F548F">
        <w:rPr>
          <w:sz w:val="28"/>
          <w:szCs w:val="28"/>
        </w:rPr>
        <w:t>, xin ý kiến Phó Chủ tịch Quốc hội, Ủy viên Ủy ban Thường vụ Quốc hội trước khi trình Chủ tịch Quốc hội xem xét, quyết định.</w:t>
      </w:r>
    </w:p>
    <w:p w14:paraId="334FA2B0" w14:textId="77777777" w:rsidR="00E8350A" w:rsidRPr="002F548F" w:rsidRDefault="00E8350A" w:rsidP="007F7A86">
      <w:pPr>
        <w:widowControl w:val="0"/>
        <w:spacing w:after="120"/>
        <w:ind w:firstLine="720"/>
        <w:jc w:val="both"/>
        <w:rPr>
          <w:b/>
          <w:sz w:val="28"/>
          <w:szCs w:val="28"/>
        </w:rPr>
      </w:pPr>
      <w:bookmarkStart w:id="106" w:name="_Hlk112830185"/>
      <w:r w:rsidRPr="002F548F">
        <w:rPr>
          <w:b/>
          <w:sz w:val="28"/>
          <w:szCs w:val="28"/>
        </w:rPr>
        <w:t xml:space="preserve">Điều </w:t>
      </w:r>
      <w:r w:rsidR="00024E4A" w:rsidRPr="002F548F">
        <w:rPr>
          <w:b/>
          <w:sz w:val="28"/>
          <w:szCs w:val="28"/>
        </w:rPr>
        <w:t>90</w:t>
      </w:r>
      <w:r w:rsidRPr="002F548F">
        <w:rPr>
          <w:b/>
          <w:sz w:val="28"/>
          <w:szCs w:val="28"/>
        </w:rPr>
        <w:t>. Xây dựng Chương trình công tác của Chủ tịch Quốc hội, Phó Chủ tịch Quốc hội, Ủy viên Ủy ban Thường vụ Quốc hội</w:t>
      </w:r>
    </w:p>
    <w:bookmarkEnd w:id="106"/>
    <w:p w14:paraId="1121168D" w14:textId="77777777" w:rsidR="00E8350A" w:rsidRPr="002F548F" w:rsidRDefault="00E8350A" w:rsidP="007F7A86">
      <w:pPr>
        <w:widowControl w:val="0"/>
        <w:spacing w:after="120"/>
        <w:ind w:firstLine="720"/>
        <w:jc w:val="both"/>
        <w:rPr>
          <w:spacing w:val="-4"/>
          <w:sz w:val="28"/>
          <w:szCs w:val="28"/>
        </w:rPr>
      </w:pPr>
      <w:r w:rsidRPr="002F548F">
        <w:rPr>
          <w:spacing w:val="-4"/>
          <w:sz w:val="28"/>
          <w:szCs w:val="28"/>
        </w:rPr>
        <w:t>1</w:t>
      </w:r>
      <w:r w:rsidRPr="002F548F">
        <w:rPr>
          <w:sz w:val="28"/>
          <w:szCs w:val="28"/>
        </w:rPr>
        <w:t xml:space="preserve">. </w:t>
      </w:r>
      <w:r w:rsidRPr="002F548F">
        <w:rPr>
          <w:spacing w:val="8"/>
          <w:sz w:val="28"/>
          <w:szCs w:val="28"/>
        </w:rPr>
        <w:t>Căn cứ nhiệm vụ, quyền hạn của Chủ tịch Quốc hội, Phó Chủ tịch</w:t>
      </w:r>
      <w:r w:rsidRPr="002F548F">
        <w:rPr>
          <w:sz w:val="28"/>
          <w:szCs w:val="28"/>
        </w:rPr>
        <w:t xml:space="preserve"> Quốc hội, chương trình </w:t>
      </w:r>
      <w:r w:rsidR="009A2474" w:rsidRPr="002F548F">
        <w:rPr>
          <w:sz w:val="28"/>
          <w:szCs w:val="28"/>
        </w:rPr>
        <w:t>công tác quý</w:t>
      </w:r>
      <w:r w:rsidRPr="002F548F">
        <w:rPr>
          <w:sz w:val="28"/>
          <w:szCs w:val="28"/>
        </w:rPr>
        <w:t xml:space="preserve"> của Ủy ban Thường vụ Quốc hội, đề xuất của Tổng Thư ký Quốc hội, </w:t>
      </w:r>
      <w:r w:rsidR="00E659A1" w:rsidRPr="002F548F">
        <w:rPr>
          <w:sz w:val="28"/>
          <w:szCs w:val="28"/>
        </w:rPr>
        <w:t xml:space="preserve">Thường trực </w:t>
      </w:r>
      <w:r w:rsidRPr="002F548F">
        <w:rPr>
          <w:sz w:val="28"/>
          <w:szCs w:val="28"/>
        </w:rPr>
        <w:t xml:space="preserve">Hội đồng Dân tộc, </w:t>
      </w:r>
      <w:r w:rsidR="00E659A1" w:rsidRPr="002F548F">
        <w:rPr>
          <w:sz w:val="28"/>
          <w:szCs w:val="28"/>
        </w:rPr>
        <w:t xml:space="preserve">Thường trực </w:t>
      </w:r>
      <w:r w:rsidRPr="002F548F">
        <w:rPr>
          <w:sz w:val="28"/>
          <w:szCs w:val="28"/>
        </w:rPr>
        <w:t xml:space="preserve">Ủy ban </w:t>
      </w:r>
      <w:r w:rsidRPr="002F548F">
        <w:rPr>
          <w:sz w:val="28"/>
          <w:szCs w:val="28"/>
        </w:rPr>
        <w:lastRenderedPageBreak/>
        <w:t>của Quốc hội, cơ quan thuộc Ủy ban Thường vụ Quốc hội</w:t>
      </w:r>
      <w:r w:rsidR="009A2474" w:rsidRPr="002F548F">
        <w:rPr>
          <w:sz w:val="28"/>
          <w:szCs w:val="28"/>
        </w:rPr>
        <w:t xml:space="preserve"> và tình hình thực tế</w:t>
      </w:r>
      <w:r w:rsidRPr="002F548F">
        <w:rPr>
          <w:sz w:val="28"/>
          <w:szCs w:val="28"/>
        </w:rPr>
        <w:t>, Văn phòng Quốc hội xây dựng dự kiến chương trình công tác tháng, tuần của Chủ tịch Quốc hội, Phó Chủ tịch Quốc hội, báo cáo Chủ tịch Quốc hội</w:t>
      </w:r>
      <w:r w:rsidR="00EC1593" w:rsidRPr="002F548F">
        <w:rPr>
          <w:sz w:val="28"/>
          <w:szCs w:val="28"/>
        </w:rPr>
        <w:t>,</w:t>
      </w:r>
      <w:r w:rsidRPr="002F548F">
        <w:rPr>
          <w:sz w:val="28"/>
          <w:szCs w:val="28"/>
        </w:rPr>
        <w:t xml:space="preserve"> </w:t>
      </w:r>
      <w:r w:rsidR="00EC1593" w:rsidRPr="002F548F">
        <w:rPr>
          <w:sz w:val="28"/>
          <w:szCs w:val="28"/>
        </w:rPr>
        <w:t xml:space="preserve">Phó Chủ tịch Quốc hội </w:t>
      </w:r>
      <w:r w:rsidR="00432CEC" w:rsidRPr="002F548F">
        <w:rPr>
          <w:sz w:val="28"/>
          <w:szCs w:val="28"/>
        </w:rPr>
        <w:t>xem xét, quyết định</w:t>
      </w:r>
      <w:r w:rsidR="009A2474" w:rsidRPr="002F548F">
        <w:rPr>
          <w:sz w:val="28"/>
          <w:szCs w:val="28"/>
        </w:rPr>
        <w:t>.</w:t>
      </w:r>
    </w:p>
    <w:p w14:paraId="3D6AE62E" w14:textId="77777777" w:rsidR="00E8350A" w:rsidRPr="002F548F" w:rsidRDefault="00E8350A" w:rsidP="007F7A86">
      <w:pPr>
        <w:widowControl w:val="0"/>
        <w:spacing w:after="120"/>
        <w:ind w:firstLine="720"/>
        <w:jc w:val="both"/>
        <w:rPr>
          <w:sz w:val="28"/>
          <w:szCs w:val="28"/>
        </w:rPr>
      </w:pPr>
      <w:r w:rsidRPr="002F548F">
        <w:rPr>
          <w:sz w:val="28"/>
          <w:szCs w:val="28"/>
        </w:rPr>
        <w:t xml:space="preserve">2. Chương trình công tác tháng của Chủ tịch Quốc hội, Phó Chủ tịch Quốc hội được ban hành chậm nhất vào ngày làm việc đầu tiên của tháng; chương trình công tác tuần </w:t>
      </w:r>
      <w:r w:rsidR="00FE632F" w:rsidRPr="002F548F">
        <w:rPr>
          <w:iCs/>
          <w:sz w:val="28"/>
          <w:szCs w:val="28"/>
        </w:rPr>
        <w:t>tiếp theo</w:t>
      </w:r>
      <w:r w:rsidR="00FE632F" w:rsidRPr="002F548F">
        <w:rPr>
          <w:sz w:val="28"/>
          <w:szCs w:val="28"/>
        </w:rPr>
        <w:t xml:space="preserve"> </w:t>
      </w:r>
      <w:r w:rsidRPr="002F548F">
        <w:rPr>
          <w:sz w:val="28"/>
          <w:szCs w:val="28"/>
        </w:rPr>
        <w:t>được ban hành chậm nhất vào thứ sáu của tuần trước đó</w:t>
      </w:r>
      <w:r w:rsidR="000C7240" w:rsidRPr="002F548F">
        <w:rPr>
          <w:sz w:val="28"/>
          <w:szCs w:val="28"/>
        </w:rPr>
        <w:t xml:space="preserve">. </w:t>
      </w:r>
    </w:p>
    <w:p w14:paraId="490D4D13" w14:textId="77777777" w:rsidR="00E8350A" w:rsidRPr="002F548F" w:rsidRDefault="00E8350A" w:rsidP="007F7A86">
      <w:pPr>
        <w:widowControl w:val="0"/>
        <w:spacing w:after="120"/>
        <w:ind w:firstLine="720"/>
        <w:jc w:val="both"/>
        <w:rPr>
          <w:sz w:val="28"/>
          <w:szCs w:val="28"/>
        </w:rPr>
      </w:pPr>
      <w:r w:rsidRPr="002F548F">
        <w:rPr>
          <w:sz w:val="28"/>
          <w:szCs w:val="28"/>
        </w:rPr>
        <w:t xml:space="preserve">3. Chương trình công tác của Ủy viên Ủy ban Thường vụ Quốc hội được lồng ghép vào chương trình, kế hoạch công tác của Hội đồng Dân tộc, Ủy ban của Quốc hội, Văn phòng Quốc hội, </w:t>
      </w:r>
      <w:r w:rsidR="00432CEC" w:rsidRPr="002F548F">
        <w:rPr>
          <w:sz w:val="28"/>
          <w:szCs w:val="28"/>
        </w:rPr>
        <w:t>Ban</w:t>
      </w:r>
      <w:r w:rsidRPr="002F548F">
        <w:rPr>
          <w:sz w:val="28"/>
          <w:szCs w:val="28"/>
        </w:rPr>
        <w:t xml:space="preserve"> thuộc Ủy ban Thường vụ Quốc hội gửi Văn phòng Quốc hội để báo cáo Chủ tịch Quốc hội. </w:t>
      </w:r>
    </w:p>
    <w:p w14:paraId="1E52ADFE" w14:textId="77777777" w:rsidR="00E8350A" w:rsidRPr="002F548F" w:rsidRDefault="00E8350A" w:rsidP="007F7A86">
      <w:pPr>
        <w:widowControl w:val="0"/>
        <w:spacing w:after="120"/>
        <w:ind w:firstLine="720"/>
        <w:jc w:val="both"/>
        <w:rPr>
          <w:b/>
          <w:bCs/>
          <w:spacing w:val="-14"/>
          <w:sz w:val="28"/>
          <w:szCs w:val="28"/>
        </w:rPr>
      </w:pPr>
      <w:bookmarkStart w:id="107" w:name="_Hlk112830190"/>
      <w:r w:rsidRPr="002F548F">
        <w:rPr>
          <w:b/>
          <w:bCs/>
          <w:spacing w:val="-14"/>
          <w:sz w:val="28"/>
          <w:szCs w:val="28"/>
          <w:lang w:val="vi-VN"/>
        </w:rPr>
        <w:t xml:space="preserve">Điều </w:t>
      </w:r>
      <w:r w:rsidR="00024E4A" w:rsidRPr="002F548F">
        <w:rPr>
          <w:b/>
          <w:bCs/>
          <w:spacing w:val="-14"/>
          <w:sz w:val="28"/>
          <w:szCs w:val="28"/>
          <w:lang w:val="en-GB"/>
        </w:rPr>
        <w:t>91</w:t>
      </w:r>
      <w:r w:rsidRPr="002F548F">
        <w:rPr>
          <w:b/>
          <w:bCs/>
          <w:spacing w:val="-14"/>
          <w:sz w:val="28"/>
          <w:szCs w:val="28"/>
        </w:rPr>
        <w:t>.</w:t>
      </w:r>
      <w:r w:rsidRPr="002F548F">
        <w:rPr>
          <w:b/>
          <w:bCs/>
          <w:spacing w:val="-14"/>
          <w:sz w:val="28"/>
          <w:szCs w:val="28"/>
          <w:lang w:val="vi-VN"/>
        </w:rPr>
        <w:t xml:space="preserve"> Triển khai thực hiện và </w:t>
      </w:r>
      <w:r w:rsidRPr="002F548F">
        <w:rPr>
          <w:b/>
          <w:bCs/>
          <w:spacing w:val="-14"/>
          <w:sz w:val="28"/>
          <w:szCs w:val="28"/>
        </w:rPr>
        <w:t>đ</w:t>
      </w:r>
      <w:r w:rsidRPr="002F548F">
        <w:rPr>
          <w:b/>
          <w:bCs/>
          <w:spacing w:val="-14"/>
          <w:sz w:val="28"/>
          <w:szCs w:val="28"/>
          <w:lang w:val="vi-VN"/>
        </w:rPr>
        <w:t>ánh giá việc thực hiện chương trình công tác</w:t>
      </w:r>
      <w:r w:rsidRPr="002F548F">
        <w:rPr>
          <w:b/>
          <w:bCs/>
          <w:spacing w:val="-14"/>
          <w:sz w:val="28"/>
          <w:szCs w:val="28"/>
        </w:rPr>
        <w:t xml:space="preserve"> </w:t>
      </w:r>
    </w:p>
    <w:bookmarkEnd w:id="107"/>
    <w:p w14:paraId="64E9A5D0" w14:textId="77777777" w:rsidR="00E8350A" w:rsidRPr="002F548F" w:rsidRDefault="00E8350A" w:rsidP="007F7A86">
      <w:pPr>
        <w:widowControl w:val="0"/>
        <w:spacing w:after="120"/>
        <w:ind w:firstLine="720"/>
        <w:jc w:val="both"/>
        <w:rPr>
          <w:sz w:val="28"/>
          <w:szCs w:val="28"/>
        </w:rPr>
      </w:pPr>
      <w:r w:rsidRPr="002F548F">
        <w:rPr>
          <w:sz w:val="28"/>
          <w:szCs w:val="28"/>
        </w:rPr>
        <w:t xml:space="preserve">1. Thành viên Ủy ban Thường vụ Quốc hội chỉ đạo và chịu trách nhiệm triển khai thực hiện công việc thuộc lĩnh vực phụ trách trong chương trình công tác của Ủy ban Thường vụ Quốc hội; </w:t>
      </w:r>
      <w:r w:rsidR="00432CEC" w:rsidRPr="002F548F">
        <w:rPr>
          <w:sz w:val="28"/>
          <w:szCs w:val="28"/>
        </w:rPr>
        <w:t>đề nghị</w:t>
      </w:r>
      <w:r w:rsidRPr="002F548F">
        <w:rPr>
          <w:sz w:val="28"/>
          <w:szCs w:val="28"/>
        </w:rPr>
        <w:t xml:space="preserve"> cơ quan</w:t>
      </w:r>
      <w:r w:rsidR="009D60D1" w:rsidRPr="002F548F">
        <w:rPr>
          <w:sz w:val="28"/>
          <w:szCs w:val="28"/>
        </w:rPr>
        <w:t>, tổ chức, cá nhân có liên quan</w:t>
      </w:r>
      <w:r w:rsidRPr="002F548F">
        <w:rPr>
          <w:sz w:val="28"/>
          <w:szCs w:val="28"/>
        </w:rPr>
        <w:t xml:space="preserve"> thực hiện nghiêm túc chương trình công tác. </w:t>
      </w:r>
    </w:p>
    <w:p w14:paraId="728B13C5" w14:textId="77777777" w:rsidR="00E8350A" w:rsidRPr="002F548F" w:rsidRDefault="00E8350A" w:rsidP="007F7A86">
      <w:pPr>
        <w:widowControl w:val="0"/>
        <w:spacing w:after="120"/>
        <w:ind w:firstLine="720"/>
        <w:jc w:val="both"/>
        <w:rPr>
          <w:sz w:val="28"/>
          <w:szCs w:val="28"/>
        </w:rPr>
      </w:pPr>
      <w:r w:rsidRPr="002F548F">
        <w:rPr>
          <w:sz w:val="28"/>
          <w:szCs w:val="28"/>
        </w:rPr>
        <w:t xml:space="preserve">2. Tổng Thư ký Quốc hội </w:t>
      </w:r>
      <w:r w:rsidR="00432CEC" w:rsidRPr="002F548F">
        <w:rPr>
          <w:sz w:val="28"/>
          <w:szCs w:val="28"/>
        </w:rPr>
        <w:t xml:space="preserve">chủ trì, phối hợp với </w:t>
      </w:r>
      <w:r w:rsidR="00E659A1" w:rsidRPr="002F548F">
        <w:rPr>
          <w:sz w:val="28"/>
          <w:szCs w:val="28"/>
        </w:rPr>
        <w:t xml:space="preserve">Thường trực </w:t>
      </w:r>
      <w:r w:rsidR="00432CEC" w:rsidRPr="002F548F">
        <w:rPr>
          <w:sz w:val="28"/>
          <w:szCs w:val="28"/>
        </w:rPr>
        <w:t xml:space="preserve">Hội đồng Dân tộc, </w:t>
      </w:r>
      <w:r w:rsidR="00E659A1" w:rsidRPr="002F548F">
        <w:rPr>
          <w:sz w:val="28"/>
          <w:szCs w:val="28"/>
        </w:rPr>
        <w:t xml:space="preserve">Thường trực </w:t>
      </w:r>
      <w:r w:rsidR="00432CEC" w:rsidRPr="002F548F">
        <w:rPr>
          <w:sz w:val="28"/>
          <w:szCs w:val="28"/>
        </w:rPr>
        <w:t xml:space="preserve">Ủy ban của Quốc hội, cơ quan thuộc Ủy ban Thường vụ Quốc hội </w:t>
      </w:r>
      <w:r w:rsidRPr="002F548F">
        <w:rPr>
          <w:sz w:val="28"/>
          <w:szCs w:val="28"/>
        </w:rPr>
        <w:t xml:space="preserve">giúp Ủy ban Thường vụ Quốc hội </w:t>
      </w:r>
      <w:r w:rsidR="00432CEC" w:rsidRPr="002F548F">
        <w:rPr>
          <w:sz w:val="28"/>
          <w:szCs w:val="28"/>
        </w:rPr>
        <w:t xml:space="preserve">tổng kết, </w:t>
      </w:r>
      <w:r w:rsidRPr="002F548F">
        <w:rPr>
          <w:sz w:val="28"/>
          <w:szCs w:val="28"/>
        </w:rPr>
        <w:t>đánh giá kết quả thực hiện chương trình công tác hằng quý</w:t>
      </w:r>
      <w:r w:rsidR="009D60D1" w:rsidRPr="002F548F">
        <w:rPr>
          <w:sz w:val="28"/>
          <w:szCs w:val="28"/>
        </w:rPr>
        <w:t>,</w:t>
      </w:r>
      <w:r w:rsidRPr="002F548F">
        <w:rPr>
          <w:sz w:val="28"/>
          <w:szCs w:val="28"/>
        </w:rPr>
        <w:t xml:space="preserve"> hằng năm. </w:t>
      </w:r>
    </w:p>
    <w:p w14:paraId="5C826C65" w14:textId="77777777" w:rsidR="004A60BF" w:rsidRPr="002F548F" w:rsidRDefault="004A60BF" w:rsidP="00C85B69">
      <w:pPr>
        <w:widowControl w:val="0"/>
        <w:spacing w:before="360" w:after="120"/>
        <w:jc w:val="center"/>
        <w:rPr>
          <w:sz w:val="28"/>
          <w:szCs w:val="28"/>
        </w:rPr>
      </w:pPr>
      <w:bookmarkStart w:id="108" w:name="_Hlk112830194"/>
      <w:r w:rsidRPr="002F548F">
        <w:rPr>
          <w:b/>
          <w:sz w:val="28"/>
          <w:szCs w:val="28"/>
          <w:lang w:val="vi-VN"/>
        </w:rPr>
        <w:t>C</w:t>
      </w:r>
      <w:r w:rsidRPr="002F548F">
        <w:rPr>
          <w:b/>
          <w:sz w:val="28"/>
          <w:szCs w:val="28"/>
        </w:rPr>
        <w:t>hương V</w:t>
      </w:r>
    </w:p>
    <w:p w14:paraId="1285340A" w14:textId="49FBF84A" w:rsidR="00021F7E" w:rsidRPr="002F548F" w:rsidRDefault="0039753F" w:rsidP="00C85B69">
      <w:pPr>
        <w:widowControl w:val="0"/>
        <w:spacing w:after="240"/>
        <w:jc w:val="center"/>
        <w:rPr>
          <w:b/>
          <w:bCs/>
          <w:sz w:val="28"/>
          <w:szCs w:val="28"/>
          <w:lang w:val="vi-VN"/>
        </w:rPr>
      </w:pPr>
      <w:r w:rsidRPr="002F548F">
        <w:rPr>
          <w:b/>
          <w:sz w:val="28"/>
          <w:szCs w:val="28"/>
        </w:rPr>
        <w:t>CÔNG TÁC THÔNG TIN</w:t>
      </w:r>
      <w:r w:rsidR="00343620" w:rsidRPr="002F548F">
        <w:rPr>
          <w:b/>
          <w:sz w:val="28"/>
          <w:szCs w:val="28"/>
        </w:rPr>
        <w:t xml:space="preserve">, </w:t>
      </w:r>
      <w:r w:rsidR="00343620" w:rsidRPr="002F548F">
        <w:rPr>
          <w:b/>
          <w:iCs/>
          <w:sz w:val="28"/>
          <w:szCs w:val="28"/>
        </w:rPr>
        <w:t>TRUYỀN THÔNG</w:t>
      </w:r>
      <w:r w:rsidR="00D24D43" w:rsidRPr="002F548F">
        <w:rPr>
          <w:b/>
          <w:iCs/>
          <w:sz w:val="28"/>
          <w:szCs w:val="28"/>
        </w:rPr>
        <w:t xml:space="preserve"> PHỤC VỤ HOẠT ĐỘNG CỦA ỦY BAN THƯỜNG VỤ QUỐC HỘI</w:t>
      </w:r>
      <w:r w:rsidR="00D24D43" w:rsidRPr="002F548F">
        <w:rPr>
          <w:b/>
          <w:sz w:val="28"/>
          <w:szCs w:val="28"/>
        </w:rPr>
        <w:t xml:space="preserve"> </w:t>
      </w:r>
      <w:r w:rsidRPr="002F548F">
        <w:rPr>
          <w:b/>
          <w:sz w:val="28"/>
          <w:szCs w:val="28"/>
        </w:rPr>
        <w:t xml:space="preserve">VÀ </w:t>
      </w:r>
      <w:r w:rsidR="004A60BF" w:rsidRPr="002F548F">
        <w:rPr>
          <w:b/>
          <w:sz w:val="28"/>
          <w:szCs w:val="28"/>
        </w:rPr>
        <w:t>CÁC VẤN ĐỀ KHÁC</w:t>
      </w:r>
    </w:p>
    <w:p w14:paraId="1B2A12D7" w14:textId="77777777" w:rsidR="008D2495" w:rsidRPr="002F548F" w:rsidRDefault="008D2495" w:rsidP="007F7A86">
      <w:pPr>
        <w:widowControl w:val="0"/>
        <w:spacing w:after="120"/>
        <w:ind w:firstLine="720"/>
        <w:jc w:val="both"/>
        <w:rPr>
          <w:b/>
          <w:bCs/>
          <w:sz w:val="28"/>
          <w:szCs w:val="28"/>
        </w:rPr>
      </w:pPr>
      <w:r w:rsidRPr="002F548F">
        <w:rPr>
          <w:b/>
          <w:bCs/>
          <w:sz w:val="28"/>
          <w:szCs w:val="28"/>
          <w:lang w:val="vi-VN"/>
        </w:rPr>
        <w:t>Điều</w:t>
      </w:r>
      <w:r w:rsidRPr="002F548F">
        <w:rPr>
          <w:b/>
          <w:bCs/>
          <w:sz w:val="28"/>
          <w:szCs w:val="28"/>
        </w:rPr>
        <w:t xml:space="preserve"> </w:t>
      </w:r>
      <w:r w:rsidR="00024E4A" w:rsidRPr="002F548F">
        <w:rPr>
          <w:b/>
          <w:bCs/>
          <w:sz w:val="28"/>
          <w:szCs w:val="28"/>
        </w:rPr>
        <w:t>92</w:t>
      </w:r>
      <w:r w:rsidRPr="002F548F">
        <w:rPr>
          <w:b/>
          <w:bCs/>
          <w:sz w:val="28"/>
          <w:szCs w:val="28"/>
        </w:rPr>
        <w:t>.</w:t>
      </w:r>
      <w:r w:rsidRPr="002F548F">
        <w:rPr>
          <w:b/>
          <w:bCs/>
          <w:sz w:val="28"/>
          <w:szCs w:val="28"/>
          <w:lang w:val="vi-VN"/>
        </w:rPr>
        <w:t xml:space="preserve"> </w:t>
      </w:r>
      <w:r w:rsidR="002F3C92" w:rsidRPr="002F548F">
        <w:rPr>
          <w:b/>
          <w:bCs/>
          <w:sz w:val="28"/>
          <w:szCs w:val="28"/>
          <w:lang w:val="en-GB"/>
        </w:rPr>
        <w:t xml:space="preserve">Yêu cầu đối với công tác </w:t>
      </w:r>
      <w:r w:rsidR="002F3C92" w:rsidRPr="002F548F">
        <w:rPr>
          <w:b/>
          <w:bCs/>
          <w:sz w:val="28"/>
          <w:szCs w:val="28"/>
        </w:rPr>
        <w:t>t</w:t>
      </w:r>
      <w:r w:rsidRPr="002F548F">
        <w:rPr>
          <w:b/>
          <w:bCs/>
          <w:sz w:val="28"/>
          <w:szCs w:val="28"/>
          <w:lang w:val="vi-VN"/>
        </w:rPr>
        <w:t xml:space="preserve">hông tin về hoạt động của </w:t>
      </w:r>
      <w:r w:rsidRPr="002F548F">
        <w:rPr>
          <w:b/>
          <w:bCs/>
          <w:sz w:val="28"/>
          <w:szCs w:val="28"/>
        </w:rPr>
        <w:t>Ủy ban Thường vụ Quốc hội</w:t>
      </w:r>
    </w:p>
    <w:bookmarkEnd w:id="108"/>
    <w:p w14:paraId="38218637" w14:textId="77777777" w:rsidR="00ED6A70" w:rsidRPr="002F548F" w:rsidRDefault="00DC4B15" w:rsidP="007F7A86">
      <w:pPr>
        <w:widowControl w:val="0"/>
        <w:spacing w:after="120"/>
        <w:ind w:firstLine="720"/>
        <w:jc w:val="both"/>
        <w:rPr>
          <w:sz w:val="28"/>
          <w:szCs w:val="28"/>
          <w:shd w:val="clear" w:color="auto" w:fill="FFFFFF"/>
        </w:rPr>
      </w:pPr>
      <w:r w:rsidRPr="002F548F">
        <w:rPr>
          <w:sz w:val="28"/>
          <w:szCs w:val="28"/>
          <w:shd w:val="clear" w:color="auto" w:fill="FFFFFF"/>
        </w:rPr>
        <w:t xml:space="preserve">1. </w:t>
      </w:r>
      <w:r w:rsidR="00FF0CF3" w:rsidRPr="002F548F">
        <w:rPr>
          <w:sz w:val="28"/>
          <w:szCs w:val="28"/>
          <w:shd w:val="clear" w:color="auto" w:fill="FFFFFF"/>
        </w:rPr>
        <w:t xml:space="preserve">Hoạt động của </w:t>
      </w:r>
      <w:r w:rsidR="00FF0CF3" w:rsidRPr="002F548F">
        <w:rPr>
          <w:sz w:val="28"/>
          <w:szCs w:val="28"/>
          <w:lang w:val="fr-FR"/>
        </w:rPr>
        <w:t xml:space="preserve">Ủy ban Thường vụ Quốc hội, </w:t>
      </w:r>
      <w:r w:rsidR="00FF0CF3" w:rsidRPr="002F548F">
        <w:rPr>
          <w:sz w:val="28"/>
          <w:szCs w:val="28"/>
          <w:shd w:val="clear" w:color="auto" w:fill="FFFFFF"/>
        </w:rPr>
        <w:t xml:space="preserve">Chủ tịch Quốc hội, Phó Chủ tịch Quốc hội, Ủy viên Ủy ban Thường vụ Quốc hội </w:t>
      </w:r>
      <w:r w:rsidR="00FF0CF3" w:rsidRPr="002F548F">
        <w:rPr>
          <w:sz w:val="28"/>
          <w:szCs w:val="28"/>
          <w:lang w:val="fr-FR"/>
        </w:rPr>
        <w:t>được</w:t>
      </w:r>
      <w:r w:rsidR="00FF0CF3" w:rsidRPr="002F548F">
        <w:rPr>
          <w:sz w:val="28"/>
          <w:szCs w:val="28"/>
          <w:shd w:val="clear" w:color="auto" w:fill="FFFFFF"/>
        </w:rPr>
        <w:t xml:space="preserve"> thông tin </w:t>
      </w:r>
      <w:r w:rsidR="00876361" w:rsidRPr="002F548F">
        <w:rPr>
          <w:sz w:val="28"/>
          <w:szCs w:val="28"/>
          <w:shd w:val="clear" w:color="auto" w:fill="FFFFFF"/>
        </w:rPr>
        <w:t xml:space="preserve">đến </w:t>
      </w:r>
      <w:r w:rsidR="00FF0CF3" w:rsidRPr="002F548F">
        <w:rPr>
          <w:sz w:val="28"/>
          <w:szCs w:val="28"/>
          <w:shd w:val="clear" w:color="auto" w:fill="FFFFFF"/>
        </w:rPr>
        <w:t xml:space="preserve">cử tri và Nhân dân. </w:t>
      </w:r>
    </w:p>
    <w:p w14:paraId="7926CA16" w14:textId="77777777" w:rsidR="00FE632F" w:rsidRPr="002F548F" w:rsidRDefault="00FE632F" w:rsidP="007F7A86">
      <w:pPr>
        <w:widowControl w:val="0"/>
        <w:spacing w:after="120"/>
        <w:ind w:firstLine="720"/>
        <w:jc w:val="both"/>
        <w:rPr>
          <w:sz w:val="28"/>
          <w:szCs w:val="28"/>
          <w:shd w:val="clear" w:color="auto" w:fill="FFFFFF"/>
        </w:rPr>
      </w:pPr>
      <w:r w:rsidRPr="002F548F">
        <w:rPr>
          <w:sz w:val="28"/>
          <w:szCs w:val="28"/>
          <w:shd w:val="clear" w:color="auto" w:fill="FFFFFF"/>
        </w:rPr>
        <w:t xml:space="preserve">2. Thông tin về hoạt động của </w:t>
      </w:r>
      <w:r w:rsidRPr="002F548F">
        <w:rPr>
          <w:sz w:val="28"/>
          <w:szCs w:val="28"/>
          <w:lang w:val="fr-FR"/>
        </w:rPr>
        <w:t xml:space="preserve">Ủy ban Thường vụ Quốc hội, </w:t>
      </w:r>
      <w:r w:rsidRPr="002F548F">
        <w:rPr>
          <w:sz w:val="28"/>
          <w:szCs w:val="28"/>
          <w:shd w:val="clear" w:color="auto" w:fill="FFFFFF"/>
        </w:rPr>
        <w:t>Chủ tịch Quốc hội, Phó Chủ tịch Quốc hội, Ủy viên Ủy ban Thường vụ Quốc hội</w:t>
      </w:r>
      <w:r w:rsidRPr="002F548F">
        <w:rPr>
          <w:sz w:val="28"/>
          <w:szCs w:val="28"/>
          <w:lang w:val="fr-FR"/>
        </w:rPr>
        <w:t xml:space="preserve"> </w:t>
      </w:r>
      <w:r w:rsidRPr="002F548F">
        <w:rPr>
          <w:sz w:val="28"/>
          <w:szCs w:val="28"/>
          <w:shd w:val="clear" w:color="auto" w:fill="FFFFFF"/>
        </w:rPr>
        <w:t>phải chính xác, toàn diện, kịp thời, công khai theo quy định của pháp luật.</w:t>
      </w:r>
    </w:p>
    <w:p w14:paraId="6023B396" w14:textId="77777777" w:rsidR="00D3006A" w:rsidRPr="002F548F" w:rsidRDefault="00E8409A" w:rsidP="007F7A86">
      <w:pPr>
        <w:widowControl w:val="0"/>
        <w:spacing w:after="120"/>
        <w:ind w:firstLine="720"/>
        <w:jc w:val="both"/>
        <w:rPr>
          <w:sz w:val="28"/>
          <w:szCs w:val="28"/>
          <w:shd w:val="clear" w:color="auto" w:fill="FFFFFF"/>
        </w:rPr>
      </w:pPr>
      <w:r w:rsidRPr="002F548F">
        <w:rPr>
          <w:sz w:val="28"/>
          <w:szCs w:val="28"/>
          <w:shd w:val="clear" w:color="auto" w:fill="FFFFFF"/>
        </w:rPr>
        <w:t>3</w:t>
      </w:r>
      <w:r w:rsidR="00D3006A" w:rsidRPr="002F548F">
        <w:rPr>
          <w:sz w:val="28"/>
          <w:szCs w:val="28"/>
          <w:shd w:val="clear" w:color="auto" w:fill="FFFFFF"/>
        </w:rPr>
        <w:t>. Cơ quan báo chí được mời tham dự, đưa tin về phiên họp và các hoạt động khác của Ủy ban Thường vụ Quốc hội, trừ phiên họp kín và các</w:t>
      </w:r>
      <w:r w:rsidR="00767EA5" w:rsidRPr="002F548F">
        <w:rPr>
          <w:sz w:val="28"/>
          <w:szCs w:val="28"/>
          <w:shd w:val="clear" w:color="auto" w:fill="FFFFFF"/>
        </w:rPr>
        <w:t xml:space="preserve"> nội dung </w:t>
      </w:r>
      <w:r w:rsidR="00D3006A" w:rsidRPr="002F548F">
        <w:rPr>
          <w:sz w:val="28"/>
          <w:szCs w:val="28"/>
          <w:shd w:val="clear" w:color="auto" w:fill="FFFFFF"/>
        </w:rPr>
        <w:t xml:space="preserve">thuộc bí mật </w:t>
      </w:r>
      <w:r w:rsidR="00767EA5" w:rsidRPr="002F548F">
        <w:rPr>
          <w:sz w:val="28"/>
          <w:szCs w:val="28"/>
          <w:shd w:val="clear" w:color="auto" w:fill="FFFFFF"/>
        </w:rPr>
        <w:t>n</w:t>
      </w:r>
      <w:r w:rsidR="00D3006A" w:rsidRPr="002F548F">
        <w:rPr>
          <w:sz w:val="28"/>
          <w:szCs w:val="28"/>
          <w:shd w:val="clear" w:color="auto" w:fill="FFFFFF"/>
        </w:rPr>
        <w:t>hà nước</w:t>
      </w:r>
      <w:r w:rsidR="00767EA5" w:rsidRPr="002F548F">
        <w:rPr>
          <w:sz w:val="28"/>
          <w:szCs w:val="28"/>
          <w:shd w:val="clear" w:color="auto" w:fill="FFFFFF"/>
        </w:rPr>
        <w:t>.</w:t>
      </w:r>
    </w:p>
    <w:p w14:paraId="54AD7C99" w14:textId="77777777" w:rsidR="00DC4B15" w:rsidRPr="002F548F" w:rsidRDefault="00814E51" w:rsidP="007F7A86">
      <w:pPr>
        <w:widowControl w:val="0"/>
        <w:spacing w:after="120"/>
        <w:ind w:firstLine="720"/>
        <w:jc w:val="both"/>
        <w:rPr>
          <w:spacing w:val="-2"/>
          <w:sz w:val="28"/>
          <w:szCs w:val="28"/>
          <w:shd w:val="clear" w:color="auto" w:fill="FFFFFF"/>
        </w:rPr>
      </w:pPr>
      <w:r w:rsidRPr="002F548F">
        <w:rPr>
          <w:spacing w:val="-2"/>
          <w:sz w:val="28"/>
          <w:szCs w:val="28"/>
          <w:shd w:val="clear" w:color="auto" w:fill="FFFFFF"/>
        </w:rPr>
        <w:t>4</w:t>
      </w:r>
      <w:r w:rsidR="001C651F" w:rsidRPr="002F548F">
        <w:rPr>
          <w:spacing w:val="-2"/>
          <w:sz w:val="28"/>
          <w:szCs w:val="28"/>
          <w:shd w:val="clear" w:color="auto" w:fill="FFFFFF"/>
        </w:rPr>
        <w:t xml:space="preserve">. </w:t>
      </w:r>
      <w:r w:rsidR="00ED6A70" w:rsidRPr="002F548F">
        <w:rPr>
          <w:spacing w:val="-2"/>
          <w:sz w:val="28"/>
          <w:szCs w:val="28"/>
          <w:shd w:val="clear" w:color="auto" w:fill="FFFFFF"/>
        </w:rPr>
        <w:t xml:space="preserve">Phiên họp chất vấn của Ủy ban Thường vụ Quốc hội được phát thanh, truyền hình trực tiếp, </w:t>
      </w:r>
      <w:r w:rsidR="00ED6A70" w:rsidRPr="002F548F">
        <w:rPr>
          <w:spacing w:val="-2"/>
          <w:sz w:val="28"/>
          <w:szCs w:val="28"/>
          <w:lang w:val="vi-VN"/>
        </w:rPr>
        <w:t xml:space="preserve">trừ trường hợp Ủy ban </w:t>
      </w:r>
      <w:r w:rsidR="00ED6A70" w:rsidRPr="002F548F">
        <w:rPr>
          <w:spacing w:val="-2"/>
          <w:sz w:val="28"/>
          <w:szCs w:val="28"/>
          <w:lang w:val="en-GB"/>
        </w:rPr>
        <w:t>T</w:t>
      </w:r>
      <w:r w:rsidR="00ED6A70" w:rsidRPr="002F548F">
        <w:rPr>
          <w:spacing w:val="-2"/>
          <w:sz w:val="28"/>
          <w:szCs w:val="28"/>
          <w:lang w:val="vi-VN"/>
        </w:rPr>
        <w:t>hường vụ Quốc hội quyết định</w:t>
      </w:r>
      <w:r w:rsidR="00ED6A70" w:rsidRPr="002F548F">
        <w:rPr>
          <w:spacing w:val="-2"/>
          <w:sz w:val="28"/>
          <w:szCs w:val="28"/>
          <w:lang w:val="en-GB"/>
        </w:rPr>
        <w:t xml:space="preserve"> khác</w:t>
      </w:r>
      <w:r w:rsidR="00ED6A70" w:rsidRPr="002F548F">
        <w:rPr>
          <w:spacing w:val="-2"/>
          <w:sz w:val="28"/>
          <w:szCs w:val="28"/>
          <w:shd w:val="clear" w:color="auto" w:fill="FFFFFF"/>
        </w:rPr>
        <w:t>. Chủ tịch Quốc hội quyết định việc phát thanh, truyền hình trực tiếp các phiên họp hoặc hoạt động khác của Ủy ban Thường vụ Quốc hội theo đề nghị của Tổng Thư ký Quốc hội.</w:t>
      </w:r>
    </w:p>
    <w:p w14:paraId="1E91E422" w14:textId="77777777" w:rsidR="00814E51" w:rsidRPr="002F548F" w:rsidRDefault="00814E51" w:rsidP="007F7A86">
      <w:pPr>
        <w:widowControl w:val="0"/>
        <w:spacing w:after="120"/>
        <w:ind w:firstLine="720"/>
        <w:jc w:val="both"/>
        <w:rPr>
          <w:bCs/>
          <w:sz w:val="28"/>
          <w:szCs w:val="28"/>
          <w:lang w:val="fr-FR"/>
        </w:rPr>
      </w:pPr>
      <w:r w:rsidRPr="002F548F">
        <w:rPr>
          <w:spacing w:val="2"/>
          <w:sz w:val="28"/>
          <w:szCs w:val="28"/>
          <w:shd w:val="clear" w:color="auto" w:fill="FFFFFF"/>
        </w:rPr>
        <w:lastRenderedPageBreak/>
        <w:t xml:space="preserve">5. </w:t>
      </w:r>
      <w:r w:rsidR="00831E68" w:rsidRPr="002F548F">
        <w:rPr>
          <w:spacing w:val="2"/>
          <w:sz w:val="28"/>
          <w:szCs w:val="28"/>
          <w:shd w:val="clear" w:color="auto" w:fill="FFFFFF"/>
        </w:rPr>
        <w:t>T</w:t>
      </w:r>
      <w:r w:rsidRPr="002F548F">
        <w:rPr>
          <w:spacing w:val="2"/>
          <w:sz w:val="28"/>
          <w:szCs w:val="28"/>
          <w:shd w:val="clear" w:color="auto" w:fill="FFFFFF"/>
        </w:rPr>
        <w:t xml:space="preserve">hông tin về </w:t>
      </w:r>
      <w:r w:rsidRPr="002F548F">
        <w:rPr>
          <w:sz w:val="28"/>
          <w:szCs w:val="28"/>
          <w:shd w:val="clear" w:color="auto" w:fill="FFFFFF"/>
        </w:rPr>
        <w:t xml:space="preserve">phiên họp </w:t>
      </w:r>
      <w:r w:rsidRPr="002F548F">
        <w:rPr>
          <w:sz w:val="28"/>
          <w:szCs w:val="28"/>
          <w:lang w:val="fr-FR"/>
        </w:rPr>
        <w:t xml:space="preserve">Ủy ban Thường vụ Quốc hội được </w:t>
      </w:r>
      <w:r w:rsidRPr="002F548F">
        <w:rPr>
          <w:spacing w:val="-4"/>
          <w:sz w:val="28"/>
          <w:szCs w:val="28"/>
          <w:shd w:val="clear" w:color="auto" w:fill="FFFFFF"/>
        </w:rPr>
        <w:t>thực hiện</w:t>
      </w:r>
      <w:r w:rsidR="00831E68" w:rsidRPr="002F548F">
        <w:rPr>
          <w:b/>
          <w:spacing w:val="2"/>
          <w:sz w:val="28"/>
          <w:szCs w:val="28"/>
          <w:shd w:val="clear" w:color="auto" w:fill="FFFFFF"/>
        </w:rPr>
        <w:t xml:space="preserve"> </w:t>
      </w:r>
      <w:r w:rsidRPr="002F548F">
        <w:rPr>
          <w:bCs/>
          <w:spacing w:val="2"/>
          <w:sz w:val="28"/>
          <w:szCs w:val="28"/>
          <w:shd w:val="clear" w:color="auto" w:fill="FFFFFF"/>
        </w:rPr>
        <w:t xml:space="preserve">theo Đề án về tổ chức công tác thông tin, </w:t>
      </w:r>
      <w:r w:rsidRPr="002F548F">
        <w:rPr>
          <w:bCs/>
          <w:spacing w:val="-4"/>
          <w:sz w:val="28"/>
          <w:szCs w:val="28"/>
          <w:shd w:val="clear" w:color="auto" w:fill="FFFFFF"/>
        </w:rPr>
        <w:t>báo chí, tuyên truyền</w:t>
      </w:r>
      <w:r w:rsidR="00831E68" w:rsidRPr="002F548F">
        <w:rPr>
          <w:bCs/>
          <w:spacing w:val="-4"/>
          <w:sz w:val="28"/>
          <w:szCs w:val="28"/>
          <w:shd w:val="clear" w:color="auto" w:fill="FFFFFF"/>
        </w:rPr>
        <w:t xml:space="preserve"> về phiên họp</w:t>
      </w:r>
      <w:r w:rsidRPr="002F548F">
        <w:rPr>
          <w:bCs/>
          <w:spacing w:val="-4"/>
          <w:sz w:val="28"/>
          <w:szCs w:val="28"/>
          <w:shd w:val="clear" w:color="auto" w:fill="FFFFFF"/>
        </w:rPr>
        <w:t>.</w:t>
      </w:r>
    </w:p>
    <w:p w14:paraId="5DE9AB11" w14:textId="77777777" w:rsidR="00DC4B15" w:rsidRPr="002F548F" w:rsidRDefault="00782BDD" w:rsidP="007F7A86">
      <w:pPr>
        <w:widowControl w:val="0"/>
        <w:spacing w:after="120"/>
        <w:ind w:firstLine="720"/>
        <w:jc w:val="both"/>
        <w:rPr>
          <w:b/>
          <w:bCs/>
          <w:sz w:val="28"/>
          <w:szCs w:val="28"/>
          <w:shd w:val="clear" w:color="auto" w:fill="FFFFFF"/>
        </w:rPr>
      </w:pPr>
      <w:bookmarkStart w:id="109" w:name="_Hlk112830199"/>
      <w:r w:rsidRPr="002F548F">
        <w:rPr>
          <w:b/>
          <w:bCs/>
          <w:sz w:val="28"/>
          <w:szCs w:val="28"/>
          <w:shd w:val="clear" w:color="auto" w:fill="FFFFFF"/>
        </w:rPr>
        <w:t xml:space="preserve">Điều </w:t>
      </w:r>
      <w:r w:rsidR="00024E4A" w:rsidRPr="002F548F">
        <w:rPr>
          <w:b/>
          <w:bCs/>
          <w:sz w:val="28"/>
          <w:szCs w:val="28"/>
          <w:shd w:val="clear" w:color="auto" w:fill="FFFFFF"/>
        </w:rPr>
        <w:t>93</w:t>
      </w:r>
      <w:r w:rsidRPr="002F548F">
        <w:rPr>
          <w:b/>
          <w:bCs/>
          <w:sz w:val="28"/>
          <w:szCs w:val="28"/>
          <w:shd w:val="clear" w:color="auto" w:fill="FFFFFF"/>
        </w:rPr>
        <w:t>. Trách nhiệm thông tin về hoạt động của Ủy ban Thường vụ Quốc hội</w:t>
      </w:r>
    </w:p>
    <w:bookmarkEnd w:id="109"/>
    <w:p w14:paraId="68548649" w14:textId="77777777" w:rsidR="00B07FCC" w:rsidRPr="002F548F" w:rsidRDefault="00752191" w:rsidP="007F7A86">
      <w:pPr>
        <w:widowControl w:val="0"/>
        <w:spacing w:after="120"/>
        <w:ind w:firstLine="720"/>
        <w:jc w:val="both"/>
        <w:rPr>
          <w:spacing w:val="-6"/>
          <w:sz w:val="28"/>
          <w:szCs w:val="28"/>
          <w:shd w:val="clear" w:color="auto" w:fill="FFFFFF"/>
        </w:rPr>
      </w:pPr>
      <w:r w:rsidRPr="002F548F">
        <w:rPr>
          <w:spacing w:val="-6"/>
          <w:sz w:val="28"/>
          <w:szCs w:val="28"/>
          <w:shd w:val="clear" w:color="auto" w:fill="FFFFFF"/>
        </w:rPr>
        <w:t>1</w:t>
      </w:r>
      <w:r w:rsidR="00B07FCC" w:rsidRPr="002F548F">
        <w:rPr>
          <w:spacing w:val="-6"/>
          <w:sz w:val="28"/>
          <w:szCs w:val="28"/>
          <w:shd w:val="clear" w:color="auto" w:fill="FFFFFF"/>
        </w:rPr>
        <w:t xml:space="preserve">. Chủ tịch Quốc hội </w:t>
      </w:r>
      <w:r w:rsidR="000C3F11" w:rsidRPr="002F548F">
        <w:rPr>
          <w:spacing w:val="-6"/>
          <w:sz w:val="28"/>
          <w:szCs w:val="28"/>
          <w:shd w:val="clear" w:color="auto" w:fill="FFFFFF"/>
        </w:rPr>
        <w:t>chỉ đạo</w:t>
      </w:r>
      <w:r w:rsidR="00B07FCC" w:rsidRPr="002F548F">
        <w:rPr>
          <w:spacing w:val="-6"/>
          <w:sz w:val="28"/>
          <w:szCs w:val="28"/>
          <w:shd w:val="clear" w:color="auto" w:fill="FFFFFF"/>
        </w:rPr>
        <w:t xml:space="preserve"> </w:t>
      </w:r>
      <w:r w:rsidR="000C3F11" w:rsidRPr="002F548F">
        <w:rPr>
          <w:spacing w:val="-6"/>
          <w:sz w:val="28"/>
          <w:szCs w:val="28"/>
          <w:shd w:val="clear" w:color="auto" w:fill="FFFFFF"/>
        </w:rPr>
        <w:t xml:space="preserve">toàn diện </w:t>
      </w:r>
      <w:r w:rsidR="00B07FCC" w:rsidRPr="002F548F">
        <w:rPr>
          <w:spacing w:val="-6"/>
          <w:sz w:val="28"/>
          <w:szCs w:val="28"/>
          <w:shd w:val="clear" w:color="auto" w:fill="FFFFFF"/>
        </w:rPr>
        <w:t xml:space="preserve">công tác thông tin </w:t>
      </w:r>
      <w:r w:rsidRPr="002F548F">
        <w:rPr>
          <w:spacing w:val="-6"/>
          <w:sz w:val="28"/>
          <w:szCs w:val="28"/>
          <w:shd w:val="clear" w:color="auto" w:fill="FFFFFF"/>
        </w:rPr>
        <w:t>về hoạt động của Ủy ban Thường vụ Quốc hội</w:t>
      </w:r>
      <w:r w:rsidR="00B07FCC" w:rsidRPr="002F548F">
        <w:rPr>
          <w:spacing w:val="-6"/>
          <w:sz w:val="28"/>
          <w:szCs w:val="28"/>
          <w:shd w:val="clear" w:color="auto" w:fill="FFFFFF"/>
        </w:rPr>
        <w:t xml:space="preserve">. </w:t>
      </w:r>
      <w:r w:rsidR="000C3F11" w:rsidRPr="002F548F">
        <w:rPr>
          <w:spacing w:val="-6"/>
          <w:sz w:val="28"/>
          <w:szCs w:val="28"/>
          <w:shd w:val="clear" w:color="auto" w:fill="FFFFFF"/>
        </w:rPr>
        <w:t>Phó Chủ tịch Quốc hội giúp Chủ tịch Quốc hội trực tiếp chỉ đạo công tác thông tin về hoạt động của Ủy ban Thường vụ Quốc hội theo phân công.</w:t>
      </w:r>
    </w:p>
    <w:p w14:paraId="0DB099EE" w14:textId="77777777" w:rsidR="005B5964" w:rsidRPr="002F548F" w:rsidRDefault="005B0EC3" w:rsidP="007F7A86">
      <w:pPr>
        <w:widowControl w:val="0"/>
        <w:spacing w:after="120"/>
        <w:ind w:firstLine="720"/>
        <w:jc w:val="both"/>
        <w:rPr>
          <w:sz w:val="28"/>
          <w:szCs w:val="28"/>
          <w:lang w:val="fr-FR"/>
        </w:rPr>
      </w:pPr>
      <w:r w:rsidRPr="002F548F">
        <w:rPr>
          <w:sz w:val="28"/>
          <w:szCs w:val="28"/>
          <w:shd w:val="clear" w:color="auto" w:fill="FFFFFF"/>
        </w:rPr>
        <w:t>2</w:t>
      </w:r>
      <w:r w:rsidR="006D5DAA" w:rsidRPr="002F548F">
        <w:rPr>
          <w:sz w:val="28"/>
          <w:szCs w:val="28"/>
          <w:shd w:val="clear" w:color="auto" w:fill="FFFFFF"/>
        </w:rPr>
        <w:t xml:space="preserve">. </w:t>
      </w:r>
      <w:r w:rsidR="006D5DAA" w:rsidRPr="002F548F">
        <w:rPr>
          <w:spacing w:val="2"/>
          <w:sz w:val="28"/>
          <w:szCs w:val="28"/>
          <w:shd w:val="clear" w:color="auto" w:fill="FFFFFF"/>
        </w:rPr>
        <w:t>Tổng Thư ký Quốc hội l</w:t>
      </w:r>
      <w:r w:rsidR="006D5DAA" w:rsidRPr="002F548F">
        <w:rPr>
          <w:sz w:val="28"/>
          <w:szCs w:val="28"/>
          <w:lang w:val="fr-FR"/>
        </w:rPr>
        <w:t>à người phát ngôn của Ủy ban Thường vụ Quốc hội</w:t>
      </w:r>
      <w:r w:rsidR="00752191" w:rsidRPr="002F548F">
        <w:rPr>
          <w:sz w:val="28"/>
          <w:szCs w:val="28"/>
          <w:lang w:val="fr-FR"/>
        </w:rPr>
        <w:t>;</w:t>
      </w:r>
      <w:r w:rsidR="00516F68" w:rsidRPr="002F548F">
        <w:rPr>
          <w:sz w:val="28"/>
          <w:szCs w:val="28"/>
          <w:lang w:val="fr-FR"/>
        </w:rPr>
        <w:t xml:space="preserve"> </w:t>
      </w:r>
      <w:r w:rsidR="006D5DAA" w:rsidRPr="002F548F">
        <w:rPr>
          <w:sz w:val="28"/>
          <w:szCs w:val="28"/>
          <w:lang w:val="fr-FR"/>
        </w:rPr>
        <w:t>tổ chức cung cấp thông tin về hoạt động của Ủy ban Thường vụ Quốc hội</w:t>
      </w:r>
      <w:r w:rsidR="00752191" w:rsidRPr="002F548F">
        <w:rPr>
          <w:sz w:val="28"/>
          <w:szCs w:val="28"/>
          <w:lang w:val="fr-FR"/>
        </w:rPr>
        <w:t xml:space="preserve">, </w:t>
      </w:r>
      <w:r w:rsidR="00752191" w:rsidRPr="002F548F">
        <w:rPr>
          <w:sz w:val="28"/>
          <w:szCs w:val="28"/>
          <w:shd w:val="clear" w:color="auto" w:fill="FFFFFF"/>
        </w:rPr>
        <w:t>Chủ tịch Quốc hội, Phó Chủ tịch Quốc hội, Ủy viên Ủy ban Thường vụ Quốc hội</w:t>
      </w:r>
      <w:r w:rsidR="006D5DAA" w:rsidRPr="002F548F">
        <w:rPr>
          <w:sz w:val="28"/>
          <w:szCs w:val="28"/>
          <w:lang w:val="fr-FR"/>
        </w:rPr>
        <w:t xml:space="preserve"> theo các hình thức do pháp luật quy định</w:t>
      </w:r>
      <w:r w:rsidRPr="002F548F">
        <w:rPr>
          <w:sz w:val="28"/>
          <w:szCs w:val="28"/>
          <w:lang w:val="fr-FR"/>
        </w:rPr>
        <w:t xml:space="preserve"> và có trách nhiệm sau đây:</w:t>
      </w:r>
    </w:p>
    <w:p w14:paraId="4B0DF928" w14:textId="77777777" w:rsidR="001E3225" w:rsidRPr="002F548F" w:rsidRDefault="001E3225" w:rsidP="007F7A86">
      <w:pPr>
        <w:widowControl w:val="0"/>
        <w:spacing w:after="120"/>
        <w:ind w:firstLine="720"/>
        <w:jc w:val="both"/>
        <w:rPr>
          <w:spacing w:val="-2"/>
          <w:sz w:val="28"/>
          <w:szCs w:val="28"/>
          <w:shd w:val="clear" w:color="auto" w:fill="FFFFFF"/>
        </w:rPr>
      </w:pPr>
      <w:r w:rsidRPr="002F548F">
        <w:rPr>
          <w:spacing w:val="-2"/>
          <w:sz w:val="28"/>
          <w:szCs w:val="28"/>
          <w:shd w:val="clear" w:color="auto" w:fill="FFFFFF"/>
        </w:rPr>
        <w:t>a) Quyết định việc đăng tải chương trình, tài liệu phiên họp, hội nghị công khai của Ủy ban Thường vụ Quốc hội trên Cổng Thông tin điện tử của Quốc hội;</w:t>
      </w:r>
    </w:p>
    <w:p w14:paraId="721C481F" w14:textId="77777777" w:rsidR="001E3225" w:rsidRPr="002F548F" w:rsidRDefault="001E3225" w:rsidP="007F7A86">
      <w:pPr>
        <w:widowControl w:val="0"/>
        <w:spacing w:after="120"/>
        <w:ind w:firstLine="720"/>
        <w:jc w:val="both"/>
        <w:rPr>
          <w:spacing w:val="2"/>
          <w:sz w:val="28"/>
          <w:szCs w:val="28"/>
          <w:shd w:val="clear" w:color="auto" w:fill="FFFFFF"/>
        </w:rPr>
      </w:pPr>
      <w:r w:rsidRPr="002F548F">
        <w:rPr>
          <w:sz w:val="28"/>
          <w:szCs w:val="28"/>
          <w:shd w:val="clear" w:color="auto" w:fill="FFFFFF"/>
        </w:rPr>
        <w:t xml:space="preserve">b) </w:t>
      </w:r>
      <w:r w:rsidR="00EF277F" w:rsidRPr="002F548F">
        <w:rPr>
          <w:sz w:val="28"/>
          <w:szCs w:val="28"/>
          <w:shd w:val="clear" w:color="auto" w:fill="FFFFFF"/>
        </w:rPr>
        <w:t>Xây dựng</w:t>
      </w:r>
      <w:r w:rsidRPr="002F548F">
        <w:rPr>
          <w:sz w:val="28"/>
          <w:szCs w:val="28"/>
          <w:shd w:val="clear" w:color="auto" w:fill="FFFFFF"/>
        </w:rPr>
        <w:t xml:space="preserve"> </w:t>
      </w:r>
      <w:r w:rsidR="00FA1EE6" w:rsidRPr="002F548F">
        <w:rPr>
          <w:spacing w:val="2"/>
          <w:sz w:val="28"/>
          <w:szCs w:val="28"/>
          <w:shd w:val="clear" w:color="auto" w:fill="FFFFFF"/>
        </w:rPr>
        <w:t>đ</w:t>
      </w:r>
      <w:r w:rsidRPr="002F548F">
        <w:rPr>
          <w:spacing w:val="2"/>
          <w:sz w:val="28"/>
          <w:szCs w:val="28"/>
          <w:shd w:val="clear" w:color="auto" w:fill="FFFFFF"/>
        </w:rPr>
        <w:t xml:space="preserve">ề án </w:t>
      </w:r>
      <w:r w:rsidR="00FA1EE6" w:rsidRPr="002F548F">
        <w:rPr>
          <w:spacing w:val="2"/>
          <w:sz w:val="28"/>
          <w:szCs w:val="28"/>
          <w:shd w:val="clear" w:color="auto" w:fill="FFFFFF"/>
        </w:rPr>
        <w:t xml:space="preserve">về </w:t>
      </w:r>
      <w:r w:rsidRPr="002F548F">
        <w:rPr>
          <w:spacing w:val="2"/>
          <w:sz w:val="28"/>
          <w:szCs w:val="28"/>
          <w:shd w:val="clear" w:color="auto" w:fill="FFFFFF"/>
        </w:rPr>
        <w:t xml:space="preserve">tổ chức công tác thông tin, </w:t>
      </w:r>
      <w:r w:rsidRPr="002F548F">
        <w:rPr>
          <w:spacing w:val="-4"/>
          <w:sz w:val="28"/>
          <w:szCs w:val="28"/>
          <w:shd w:val="clear" w:color="auto" w:fill="FFFFFF"/>
        </w:rPr>
        <w:t xml:space="preserve">báo chí, tuyên truyền về phiên họp </w:t>
      </w:r>
      <w:r w:rsidRPr="002F548F">
        <w:rPr>
          <w:sz w:val="28"/>
          <w:szCs w:val="28"/>
          <w:lang w:val="fr-FR"/>
        </w:rPr>
        <w:t>Ủy ban Thường vụ Quốc hội</w:t>
      </w:r>
      <w:r w:rsidRPr="002F548F">
        <w:rPr>
          <w:spacing w:val="-4"/>
          <w:sz w:val="28"/>
          <w:szCs w:val="28"/>
          <w:shd w:val="clear" w:color="auto" w:fill="FFFFFF"/>
        </w:rPr>
        <w:t xml:space="preserve"> </w:t>
      </w:r>
      <w:r w:rsidRPr="002F548F">
        <w:rPr>
          <w:sz w:val="28"/>
          <w:szCs w:val="28"/>
          <w:lang w:val="fr-FR"/>
        </w:rPr>
        <w:t xml:space="preserve">chậm nhất là </w:t>
      </w:r>
      <w:r w:rsidRPr="002F548F">
        <w:rPr>
          <w:spacing w:val="2"/>
          <w:sz w:val="28"/>
          <w:szCs w:val="28"/>
          <w:shd w:val="clear" w:color="auto" w:fill="FFFFFF"/>
        </w:rPr>
        <w:t xml:space="preserve">03 ngày trước ngày </w:t>
      </w:r>
      <w:r w:rsidR="00FA1EE6" w:rsidRPr="002F548F">
        <w:rPr>
          <w:spacing w:val="2"/>
          <w:sz w:val="28"/>
          <w:szCs w:val="28"/>
          <w:shd w:val="clear" w:color="auto" w:fill="FFFFFF"/>
        </w:rPr>
        <w:t>bắt đầu</w:t>
      </w:r>
      <w:r w:rsidRPr="002F548F">
        <w:rPr>
          <w:spacing w:val="2"/>
          <w:sz w:val="28"/>
          <w:szCs w:val="28"/>
          <w:shd w:val="clear" w:color="auto" w:fill="FFFFFF"/>
        </w:rPr>
        <w:t xml:space="preserve"> phiên họp</w:t>
      </w:r>
      <w:r w:rsidRPr="002F548F">
        <w:rPr>
          <w:spacing w:val="-4"/>
          <w:sz w:val="28"/>
          <w:szCs w:val="28"/>
          <w:shd w:val="clear" w:color="auto" w:fill="FFFFFF"/>
        </w:rPr>
        <w:t>;</w:t>
      </w:r>
      <w:r w:rsidRPr="002F548F">
        <w:rPr>
          <w:spacing w:val="2"/>
          <w:sz w:val="28"/>
          <w:szCs w:val="28"/>
          <w:shd w:val="clear" w:color="auto" w:fill="FFFFFF"/>
        </w:rPr>
        <w:t xml:space="preserve"> </w:t>
      </w:r>
    </w:p>
    <w:p w14:paraId="4207D03D" w14:textId="77777777" w:rsidR="005B0EC3" w:rsidRPr="002F548F" w:rsidRDefault="001E3225" w:rsidP="007F7A86">
      <w:pPr>
        <w:widowControl w:val="0"/>
        <w:spacing w:after="120"/>
        <w:ind w:firstLine="720"/>
        <w:jc w:val="both"/>
        <w:rPr>
          <w:spacing w:val="2"/>
          <w:sz w:val="28"/>
          <w:szCs w:val="28"/>
          <w:shd w:val="clear" w:color="auto" w:fill="FFFFFF"/>
        </w:rPr>
      </w:pPr>
      <w:r w:rsidRPr="002F548F">
        <w:rPr>
          <w:spacing w:val="2"/>
          <w:sz w:val="28"/>
          <w:szCs w:val="28"/>
          <w:shd w:val="clear" w:color="auto" w:fill="FFFFFF"/>
        </w:rPr>
        <w:t>c</w:t>
      </w:r>
      <w:r w:rsidR="005B0EC3" w:rsidRPr="002F548F">
        <w:rPr>
          <w:spacing w:val="2"/>
          <w:sz w:val="28"/>
          <w:szCs w:val="28"/>
          <w:shd w:val="clear" w:color="auto" w:fill="FFFFFF"/>
        </w:rPr>
        <w:t xml:space="preserve">) </w:t>
      </w:r>
      <w:r w:rsidR="005B0EC3" w:rsidRPr="002F548F">
        <w:rPr>
          <w:spacing w:val="-4"/>
          <w:sz w:val="28"/>
          <w:szCs w:val="28"/>
          <w:shd w:val="clear" w:color="auto" w:fill="FFFFFF"/>
        </w:rPr>
        <w:t xml:space="preserve">Quyết định mời cơ quan báo chí dự, đưa tin về phiên họp, hội nghị, cuộc họp </w:t>
      </w:r>
      <w:r w:rsidR="005B0EC3" w:rsidRPr="002F548F">
        <w:rPr>
          <w:spacing w:val="4"/>
          <w:sz w:val="28"/>
          <w:szCs w:val="28"/>
          <w:shd w:val="clear" w:color="auto" w:fill="FFFFFF"/>
        </w:rPr>
        <w:t>công khai của Ủy ban Thường vụ Quốc hội, hoạt động của Chủ tịch Quốc hội,</w:t>
      </w:r>
      <w:r w:rsidR="005B0EC3" w:rsidRPr="002F548F">
        <w:rPr>
          <w:spacing w:val="2"/>
          <w:sz w:val="28"/>
          <w:szCs w:val="28"/>
          <w:shd w:val="clear" w:color="auto" w:fill="FFFFFF"/>
        </w:rPr>
        <w:t xml:space="preserve"> Phó Chủ tịch Quốc hội, Ủy viên Ủy ban Thường vụ Quốc hội</w:t>
      </w:r>
      <w:r w:rsidRPr="002F548F">
        <w:rPr>
          <w:spacing w:val="2"/>
          <w:sz w:val="28"/>
          <w:szCs w:val="28"/>
          <w:shd w:val="clear" w:color="auto" w:fill="FFFFFF"/>
        </w:rPr>
        <w:t>;</w:t>
      </w:r>
    </w:p>
    <w:p w14:paraId="40CC7B1E" w14:textId="77777777" w:rsidR="001E3225" w:rsidRPr="002F548F" w:rsidRDefault="001E3225" w:rsidP="007F7A86">
      <w:pPr>
        <w:widowControl w:val="0"/>
        <w:spacing w:after="120"/>
        <w:ind w:firstLine="720"/>
        <w:jc w:val="both"/>
        <w:rPr>
          <w:sz w:val="28"/>
          <w:szCs w:val="28"/>
          <w:lang w:val="fr-FR"/>
        </w:rPr>
      </w:pPr>
      <w:r w:rsidRPr="002F548F">
        <w:rPr>
          <w:sz w:val="28"/>
          <w:szCs w:val="28"/>
          <w:shd w:val="clear" w:color="auto" w:fill="FFFFFF"/>
        </w:rPr>
        <w:t>d</w:t>
      </w:r>
      <w:r w:rsidR="005B0EC3" w:rsidRPr="002F548F">
        <w:rPr>
          <w:sz w:val="28"/>
          <w:szCs w:val="28"/>
          <w:shd w:val="clear" w:color="auto" w:fill="FFFFFF"/>
        </w:rPr>
        <w:t xml:space="preserve">) </w:t>
      </w:r>
      <w:r w:rsidRPr="002F548F">
        <w:rPr>
          <w:spacing w:val="-6"/>
          <w:sz w:val="28"/>
          <w:szCs w:val="28"/>
          <w:shd w:val="clear" w:color="auto" w:fill="FFFFFF"/>
        </w:rPr>
        <w:t>T</w:t>
      </w:r>
      <w:r w:rsidR="005B0EC3" w:rsidRPr="002F548F">
        <w:rPr>
          <w:spacing w:val="-6"/>
          <w:sz w:val="28"/>
          <w:szCs w:val="28"/>
          <w:shd w:val="clear" w:color="auto" w:fill="FFFFFF"/>
        </w:rPr>
        <w:t xml:space="preserve">ổ chức họp báo về phiên họp và các hoạt động khác của Ủy ban Thường vụ </w:t>
      </w:r>
      <w:r w:rsidR="005B0EC3" w:rsidRPr="002F548F">
        <w:rPr>
          <w:sz w:val="28"/>
          <w:szCs w:val="28"/>
          <w:shd w:val="clear" w:color="auto" w:fill="FFFFFF"/>
        </w:rPr>
        <w:t>Quốc hội</w:t>
      </w:r>
      <w:r w:rsidRPr="002F548F">
        <w:rPr>
          <w:sz w:val="28"/>
          <w:szCs w:val="28"/>
          <w:shd w:val="clear" w:color="auto" w:fill="FFFFFF"/>
        </w:rPr>
        <w:t xml:space="preserve"> hoặc ban hành thông cáo báo chí để phục vụ công tác thông tin, tuyên truyền trong trường hợp cần thiết.</w:t>
      </w:r>
    </w:p>
    <w:p w14:paraId="7F9C0842" w14:textId="77777777" w:rsidR="00ED6A70" w:rsidRPr="002F548F" w:rsidRDefault="00EF277F" w:rsidP="007F7A86">
      <w:pPr>
        <w:widowControl w:val="0"/>
        <w:spacing w:after="120"/>
        <w:ind w:firstLine="720"/>
        <w:jc w:val="both"/>
        <w:rPr>
          <w:spacing w:val="-4"/>
          <w:sz w:val="28"/>
          <w:szCs w:val="28"/>
          <w:lang w:val="fr-FR"/>
        </w:rPr>
      </w:pPr>
      <w:r w:rsidRPr="002F548F">
        <w:rPr>
          <w:sz w:val="28"/>
          <w:szCs w:val="28"/>
          <w:lang w:val="fr-FR"/>
        </w:rPr>
        <w:t>3</w:t>
      </w:r>
      <w:r w:rsidR="00ED6A70" w:rsidRPr="002F548F">
        <w:rPr>
          <w:sz w:val="28"/>
          <w:szCs w:val="28"/>
          <w:lang w:val="fr-FR"/>
        </w:rPr>
        <w:t xml:space="preserve">. Thường trực Hội đồng Dân tộc, Thường trực Ủy ban của Quốc hội, cơ quan thuộc Ủy ban Thường vụ Quốc hội </w:t>
      </w:r>
      <w:r w:rsidR="00ED6A70" w:rsidRPr="002F548F">
        <w:rPr>
          <w:sz w:val="28"/>
          <w:szCs w:val="28"/>
          <w:shd w:val="clear" w:color="auto" w:fill="FFFFFF"/>
        </w:rPr>
        <w:t>và cơ quan, tổ chức có liên quan</w:t>
      </w:r>
      <w:r w:rsidR="00ED6A70" w:rsidRPr="002F548F">
        <w:rPr>
          <w:sz w:val="28"/>
          <w:szCs w:val="28"/>
          <w:lang w:val="fr-FR"/>
        </w:rPr>
        <w:t xml:space="preserve"> có trách nhiệm phối hợp với </w:t>
      </w:r>
      <w:r w:rsidR="00ED6A70" w:rsidRPr="002F548F">
        <w:rPr>
          <w:spacing w:val="2"/>
          <w:sz w:val="28"/>
          <w:szCs w:val="28"/>
          <w:shd w:val="clear" w:color="auto" w:fill="FFFFFF"/>
        </w:rPr>
        <w:t>Tổng Thư ký Quốc hội</w:t>
      </w:r>
      <w:r w:rsidR="00ED6A70" w:rsidRPr="002F548F">
        <w:rPr>
          <w:sz w:val="28"/>
          <w:szCs w:val="28"/>
          <w:lang w:val="fr-FR"/>
        </w:rPr>
        <w:t xml:space="preserve"> trong </w:t>
      </w:r>
      <w:r w:rsidR="00ED6A70" w:rsidRPr="002F548F">
        <w:rPr>
          <w:spacing w:val="-4"/>
          <w:sz w:val="28"/>
          <w:szCs w:val="28"/>
          <w:lang w:val="fr-FR"/>
        </w:rPr>
        <w:t xml:space="preserve">việc cung cấp thông tin về hoạt động của Ủy ban Thường vụ Quốc hội; </w:t>
      </w:r>
      <w:r w:rsidR="00ED6A70" w:rsidRPr="002F548F">
        <w:rPr>
          <w:sz w:val="28"/>
          <w:szCs w:val="28"/>
          <w:shd w:val="clear" w:color="auto" w:fill="FFFFFF"/>
        </w:rPr>
        <w:t xml:space="preserve">cử người tham dự và trả lời những </w:t>
      </w:r>
      <w:r w:rsidR="00ED6A70" w:rsidRPr="002F548F">
        <w:rPr>
          <w:spacing w:val="-8"/>
          <w:sz w:val="28"/>
          <w:szCs w:val="28"/>
          <w:shd w:val="clear" w:color="auto" w:fill="FFFFFF"/>
        </w:rPr>
        <w:t>vấn đề thuộc nội dung phụ trách tại họp báo theo đề nghị của Tổng Thư ký Quốc hội.</w:t>
      </w:r>
    </w:p>
    <w:p w14:paraId="1FF5CE6E" w14:textId="77777777" w:rsidR="006C12D5" w:rsidRPr="002F548F" w:rsidRDefault="00D15EC9" w:rsidP="007F7A86">
      <w:pPr>
        <w:widowControl w:val="0"/>
        <w:spacing w:after="120"/>
        <w:ind w:firstLine="720"/>
        <w:jc w:val="both"/>
        <w:rPr>
          <w:b/>
          <w:bCs/>
          <w:sz w:val="28"/>
          <w:szCs w:val="28"/>
          <w:shd w:val="clear" w:color="auto" w:fill="FFFFFF"/>
        </w:rPr>
      </w:pPr>
      <w:r w:rsidRPr="002F548F">
        <w:rPr>
          <w:sz w:val="28"/>
          <w:szCs w:val="28"/>
          <w:lang w:val="fr-FR"/>
        </w:rPr>
        <w:t>4</w:t>
      </w:r>
      <w:r w:rsidR="005B0EC3" w:rsidRPr="002F548F">
        <w:rPr>
          <w:sz w:val="28"/>
          <w:szCs w:val="28"/>
          <w:lang w:val="fr-FR"/>
        </w:rPr>
        <w:t xml:space="preserve">. </w:t>
      </w:r>
      <w:r w:rsidR="005B0EC3" w:rsidRPr="002F548F">
        <w:rPr>
          <w:sz w:val="28"/>
          <w:szCs w:val="28"/>
          <w:shd w:val="clear" w:color="auto" w:fill="FFFFFF"/>
        </w:rPr>
        <w:t>Báo Đại biểu Nhân dân, Truyền hình Quốc hội Việt Nam có trách nhiệm cung cấp hình ảnh về phiên họp, hội nghị, cuộc họp của Ủy ban Thường vụ Quốc hội cho các cơ quan báo chí khai thác sử dụng</w:t>
      </w:r>
      <w:r w:rsidRPr="002F548F">
        <w:rPr>
          <w:sz w:val="28"/>
          <w:szCs w:val="28"/>
          <w:shd w:val="clear" w:color="auto" w:fill="FFFFFF"/>
        </w:rPr>
        <w:t xml:space="preserve"> sau khi được sự đồng ý của Tổng Thư ký Quốc hội</w:t>
      </w:r>
      <w:r w:rsidR="005B0EC3" w:rsidRPr="002F548F">
        <w:rPr>
          <w:sz w:val="28"/>
          <w:szCs w:val="28"/>
          <w:shd w:val="clear" w:color="auto" w:fill="FFFFFF"/>
        </w:rPr>
        <w:t>.</w:t>
      </w:r>
      <w:bookmarkStart w:id="110" w:name="_Hlk112830224"/>
    </w:p>
    <w:p w14:paraId="33FD0E94" w14:textId="3C954A94" w:rsidR="00EC3AE6" w:rsidRPr="002F548F" w:rsidRDefault="00EC3AE6" w:rsidP="007F7A86">
      <w:pPr>
        <w:widowControl w:val="0"/>
        <w:spacing w:after="120"/>
        <w:ind w:firstLine="720"/>
        <w:jc w:val="both"/>
        <w:rPr>
          <w:b/>
          <w:bCs/>
          <w:sz w:val="28"/>
          <w:szCs w:val="28"/>
          <w:shd w:val="clear" w:color="auto" w:fill="FFFFFF"/>
        </w:rPr>
      </w:pPr>
      <w:r w:rsidRPr="002F548F">
        <w:rPr>
          <w:b/>
          <w:bCs/>
          <w:sz w:val="28"/>
          <w:szCs w:val="28"/>
          <w:shd w:val="clear" w:color="auto" w:fill="FFFFFF"/>
        </w:rPr>
        <w:t>Điều</w:t>
      </w:r>
      <w:r w:rsidR="007747A9" w:rsidRPr="002F548F">
        <w:rPr>
          <w:b/>
          <w:bCs/>
          <w:sz w:val="28"/>
          <w:szCs w:val="28"/>
          <w:shd w:val="clear" w:color="auto" w:fill="FFFFFF"/>
        </w:rPr>
        <w:t xml:space="preserve"> </w:t>
      </w:r>
      <w:r w:rsidR="00024E4A" w:rsidRPr="002F548F">
        <w:rPr>
          <w:b/>
          <w:bCs/>
          <w:sz w:val="28"/>
          <w:szCs w:val="28"/>
          <w:shd w:val="clear" w:color="auto" w:fill="FFFFFF"/>
        </w:rPr>
        <w:t>94</w:t>
      </w:r>
      <w:r w:rsidR="007747A9" w:rsidRPr="002F548F">
        <w:rPr>
          <w:b/>
          <w:bCs/>
          <w:sz w:val="28"/>
          <w:szCs w:val="28"/>
          <w:shd w:val="clear" w:color="auto" w:fill="FFFFFF"/>
        </w:rPr>
        <w:t>.</w:t>
      </w:r>
      <w:r w:rsidRPr="002F548F">
        <w:rPr>
          <w:b/>
          <w:bCs/>
          <w:sz w:val="28"/>
          <w:szCs w:val="28"/>
          <w:shd w:val="clear" w:color="auto" w:fill="FFFFFF"/>
        </w:rPr>
        <w:t xml:space="preserve"> Thông tin </w:t>
      </w:r>
      <w:r w:rsidR="00E70618" w:rsidRPr="002F548F">
        <w:rPr>
          <w:b/>
          <w:sz w:val="28"/>
          <w:shd w:val="clear" w:color="auto" w:fill="FFFFFF"/>
        </w:rPr>
        <w:t>phục vụ</w:t>
      </w:r>
      <w:r w:rsidR="00CD44D1" w:rsidRPr="002F548F">
        <w:rPr>
          <w:b/>
          <w:sz w:val="28"/>
          <w:shd w:val="clear" w:color="auto" w:fill="FFFFFF"/>
        </w:rPr>
        <w:t xml:space="preserve"> hoạt động của</w:t>
      </w:r>
      <w:r w:rsidR="00CD44D1" w:rsidRPr="002F548F">
        <w:rPr>
          <w:b/>
          <w:i/>
          <w:sz w:val="28"/>
          <w:shd w:val="clear" w:color="auto" w:fill="FFFFFF"/>
        </w:rPr>
        <w:t xml:space="preserve"> </w:t>
      </w:r>
      <w:r w:rsidRPr="002F548F">
        <w:rPr>
          <w:b/>
          <w:bCs/>
          <w:sz w:val="28"/>
          <w:szCs w:val="28"/>
          <w:shd w:val="clear" w:color="auto" w:fill="FFFFFF"/>
        </w:rPr>
        <w:t>đại biểu Quốc hội</w:t>
      </w:r>
      <w:r w:rsidR="008575E1" w:rsidRPr="002F548F">
        <w:rPr>
          <w:b/>
          <w:bCs/>
          <w:sz w:val="28"/>
          <w:szCs w:val="28"/>
          <w:shd w:val="clear" w:color="auto" w:fill="FFFFFF"/>
        </w:rPr>
        <w:t>, Đoàn đại biểu Quốc hội</w:t>
      </w:r>
    </w:p>
    <w:bookmarkEnd w:id="110"/>
    <w:p w14:paraId="0E251B96" w14:textId="77777777" w:rsidR="005E2A76" w:rsidRPr="002F548F" w:rsidRDefault="005E2A76" w:rsidP="007F7A86">
      <w:pPr>
        <w:widowControl w:val="0"/>
        <w:spacing w:after="120"/>
        <w:ind w:firstLine="720"/>
        <w:jc w:val="both"/>
        <w:rPr>
          <w:sz w:val="28"/>
          <w:szCs w:val="28"/>
          <w:shd w:val="clear" w:color="auto" w:fill="FFFFFF"/>
        </w:rPr>
      </w:pPr>
      <w:r w:rsidRPr="002F548F">
        <w:rPr>
          <w:sz w:val="28"/>
          <w:szCs w:val="28"/>
          <w:shd w:val="clear" w:color="auto" w:fill="FFFFFF"/>
        </w:rPr>
        <w:t>1. Các thông tin sau đây phải được kịp thời gửi đến đại biểu Quốc hội, Đoàn đại biểu Quốc hội:</w:t>
      </w:r>
    </w:p>
    <w:p w14:paraId="409FF879" w14:textId="77777777" w:rsidR="005E2A76" w:rsidRPr="002F548F" w:rsidRDefault="005E2A76" w:rsidP="007F7A86">
      <w:pPr>
        <w:widowControl w:val="0"/>
        <w:spacing w:after="120"/>
        <w:ind w:firstLine="720"/>
        <w:jc w:val="both"/>
        <w:rPr>
          <w:sz w:val="28"/>
          <w:szCs w:val="28"/>
          <w:shd w:val="clear" w:color="auto" w:fill="FFFFFF"/>
        </w:rPr>
      </w:pPr>
      <w:r w:rsidRPr="002F548F">
        <w:rPr>
          <w:sz w:val="28"/>
          <w:szCs w:val="28"/>
          <w:shd w:val="clear" w:color="auto" w:fill="FFFFFF"/>
        </w:rPr>
        <w:t xml:space="preserve">a) </w:t>
      </w:r>
      <w:r w:rsidR="00D231BF" w:rsidRPr="002F548F">
        <w:rPr>
          <w:sz w:val="28"/>
          <w:szCs w:val="28"/>
          <w:shd w:val="clear" w:color="auto" w:fill="FFFFFF"/>
        </w:rPr>
        <w:t xml:space="preserve">Chủ trương lớn của Đảng và Nhà nước, những vấn đề quan trọng, những vấn đề lớn nổi lên qua phản ánh trên báo chí, dư luận xã hội, ý kiến của cử tri và </w:t>
      </w:r>
      <w:r w:rsidR="00331A71" w:rsidRPr="002F548F">
        <w:rPr>
          <w:sz w:val="28"/>
          <w:szCs w:val="28"/>
          <w:shd w:val="clear" w:color="auto" w:fill="FFFFFF"/>
        </w:rPr>
        <w:t>Nhân</w:t>
      </w:r>
      <w:r w:rsidR="00D231BF" w:rsidRPr="002F548F">
        <w:rPr>
          <w:sz w:val="28"/>
          <w:szCs w:val="28"/>
          <w:shd w:val="clear" w:color="auto" w:fill="FFFFFF"/>
        </w:rPr>
        <w:t xml:space="preserve"> dân quan tâm cần thiết để phục vụ hoạt động của đại biểu Quốc hội, Đoàn đại biểu Quốc hội;</w:t>
      </w:r>
    </w:p>
    <w:p w14:paraId="540C0F86" w14:textId="77777777" w:rsidR="00EC3AE6" w:rsidRPr="002F548F" w:rsidRDefault="005E2A76" w:rsidP="007F7A86">
      <w:pPr>
        <w:widowControl w:val="0"/>
        <w:spacing w:after="120"/>
        <w:ind w:firstLine="720"/>
        <w:jc w:val="both"/>
        <w:rPr>
          <w:sz w:val="28"/>
          <w:szCs w:val="28"/>
          <w:shd w:val="clear" w:color="auto" w:fill="FFFFFF"/>
        </w:rPr>
      </w:pPr>
      <w:r w:rsidRPr="002F548F">
        <w:rPr>
          <w:spacing w:val="-4"/>
          <w:sz w:val="28"/>
          <w:szCs w:val="28"/>
          <w:shd w:val="clear" w:color="auto" w:fill="FFFFFF"/>
        </w:rPr>
        <w:t>b)</w:t>
      </w:r>
      <w:r w:rsidR="00EC3AE6" w:rsidRPr="002F548F">
        <w:rPr>
          <w:spacing w:val="-4"/>
          <w:sz w:val="28"/>
          <w:szCs w:val="28"/>
          <w:shd w:val="clear" w:color="auto" w:fill="FFFFFF"/>
        </w:rPr>
        <w:t xml:space="preserve"> </w:t>
      </w:r>
      <w:r w:rsidR="00D231BF" w:rsidRPr="002F548F">
        <w:rPr>
          <w:spacing w:val="-4"/>
          <w:sz w:val="28"/>
          <w:szCs w:val="28"/>
          <w:shd w:val="clear" w:color="auto" w:fill="FFFFFF"/>
        </w:rPr>
        <w:t xml:space="preserve">Thông tin về hoạt động của </w:t>
      </w:r>
      <w:r w:rsidR="00D231BF" w:rsidRPr="002F548F">
        <w:rPr>
          <w:spacing w:val="-4"/>
          <w:sz w:val="28"/>
          <w:szCs w:val="28"/>
          <w:lang w:val="fr-FR"/>
        </w:rPr>
        <w:t xml:space="preserve">Ủy ban Thường vụ Quốc hội, </w:t>
      </w:r>
      <w:r w:rsidR="00D231BF" w:rsidRPr="002F548F">
        <w:rPr>
          <w:spacing w:val="-4"/>
          <w:sz w:val="28"/>
          <w:szCs w:val="28"/>
          <w:shd w:val="clear" w:color="auto" w:fill="FFFFFF"/>
        </w:rPr>
        <w:t xml:space="preserve">Chủ tịch Quốc </w:t>
      </w:r>
      <w:r w:rsidR="00D231BF" w:rsidRPr="002F548F">
        <w:rPr>
          <w:spacing w:val="-4"/>
          <w:sz w:val="28"/>
          <w:szCs w:val="28"/>
          <w:shd w:val="clear" w:color="auto" w:fill="FFFFFF"/>
        </w:rPr>
        <w:lastRenderedPageBreak/>
        <w:t>hội,</w:t>
      </w:r>
      <w:r w:rsidR="00D231BF" w:rsidRPr="002F548F">
        <w:rPr>
          <w:sz w:val="28"/>
          <w:szCs w:val="28"/>
          <w:shd w:val="clear" w:color="auto" w:fill="FFFFFF"/>
        </w:rPr>
        <w:t xml:space="preserve"> Phó Chủ tịch Quốc hội, Ủy viên Ủy ban Thường vụ Quốc hội;</w:t>
      </w:r>
    </w:p>
    <w:p w14:paraId="6DBC7226" w14:textId="77777777" w:rsidR="00814E51" w:rsidRPr="002F548F" w:rsidRDefault="00D231BF" w:rsidP="007F7A86">
      <w:pPr>
        <w:widowControl w:val="0"/>
        <w:spacing w:after="120"/>
        <w:ind w:firstLine="720"/>
        <w:jc w:val="both"/>
        <w:rPr>
          <w:sz w:val="28"/>
          <w:szCs w:val="28"/>
          <w:shd w:val="clear" w:color="auto" w:fill="FFFFFF"/>
        </w:rPr>
      </w:pPr>
      <w:r w:rsidRPr="002F548F">
        <w:rPr>
          <w:iCs/>
          <w:sz w:val="28"/>
          <w:szCs w:val="28"/>
          <w:shd w:val="clear" w:color="auto" w:fill="FFFFFF"/>
        </w:rPr>
        <w:t>c)</w:t>
      </w:r>
      <w:r w:rsidR="00814E51" w:rsidRPr="002F548F">
        <w:rPr>
          <w:iCs/>
          <w:sz w:val="28"/>
          <w:szCs w:val="28"/>
          <w:shd w:val="clear" w:color="auto" w:fill="FFFFFF"/>
        </w:rPr>
        <w:t xml:space="preserve"> Các tài liệu được sử dụng tại phiên họp Ủy ban Thường vụ Quốc hội, tài liệu xin ý kiến Ủy ban Thường vụ Quốc hội, văn bản, nghị quyết đã được Ủy ban Thường vụ Quốc hội thông qua được công khai tại </w:t>
      </w:r>
      <w:r w:rsidR="00725DCF" w:rsidRPr="002F548F">
        <w:rPr>
          <w:iCs/>
          <w:sz w:val="28"/>
          <w:szCs w:val="28"/>
          <w:shd w:val="clear" w:color="auto" w:fill="FFFFFF"/>
        </w:rPr>
        <w:t>Ứng dụng cung cấp thông tin cho đại biểu Quốc hội</w:t>
      </w:r>
      <w:r w:rsidR="00814E51" w:rsidRPr="002F548F">
        <w:rPr>
          <w:iCs/>
          <w:sz w:val="28"/>
          <w:szCs w:val="28"/>
          <w:shd w:val="clear" w:color="auto" w:fill="FFFFFF"/>
        </w:rPr>
        <w:t>, trang thông tin nội bộ của Văn phòng Quốc hội, trừ tài liệu thuộc bí mật nhà nước</w:t>
      </w:r>
      <w:r w:rsidR="00814E51" w:rsidRPr="002F548F">
        <w:rPr>
          <w:sz w:val="28"/>
          <w:szCs w:val="28"/>
          <w:shd w:val="clear" w:color="auto" w:fill="FFFFFF"/>
        </w:rPr>
        <w:t>.</w:t>
      </w:r>
    </w:p>
    <w:p w14:paraId="71742046" w14:textId="1A89D54B" w:rsidR="00EC3AE6" w:rsidRPr="002F548F" w:rsidRDefault="00EC3AE6" w:rsidP="007F7A86">
      <w:pPr>
        <w:widowControl w:val="0"/>
        <w:spacing w:after="120"/>
        <w:ind w:firstLine="720"/>
        <w:jc w:val="both"/>
        <w:rPr>
          <w:sz w:val="28"/>
          <w:szCs w:val="28"/>
          <w:shd w:val="clear" w:color="auto" w:fill="FFFFFF"/>
        </w:rPr>
      </w:pPr>
      <w:r w:rsidRPr="002F548F">
        <w:rPr>
          <w:sz w:val="28"/>
          <w:szCs w:val="28"/>
          <w:shd w:val="clear" w:color="auto" w:fill="FFFFFF"/>
        </w:rPr>
        <w:t xml:space="preserve">2. </w:t>
      </w:r>
      <w:r w:rsidR="005E2A76" w:rsidRPr="002F548F">
        <w:rPr>
          <w:sz w:val="28"/>
          <w:szCs w:val="28"/>
          <w:lang w:eastAsia="en-GB"/>
        </w:rPr>
        <w:t xml:space="preserve">Văn phòng Quốc hội có trách nhiệm tổ chức </w:t>
      </w:r>
      <w:r w:rsidR="00103B55" w:rsidRPr="002F548F">
        <w:rPr>
          <w:sz w:val="28"/>
          <w:szCs w:val="28"/>
          <w:lang w:eastAsia="en-GB"/>
        </w:rPr>
        <w:t>cung cấp thông tin phục vụ hoạt động của đại biểu Quốc hội</w:t>
      </w:r>
      <w:r w:rsidR="007332A1" w:rsidRPr="002F548F">
        <w:rPr>
          <w:sz w:val="28"/>
          <w:szCs w:val="28"/>
          <w:lang w:eastAsia="en-GB"/>
        </w:rPr>
        <w:t>, Đoàn đại biểu Quốc hội</w:t>
      </w:r>
      <w:r w:rsidR="00103B55" w:rsidRPr="002F548F">
        <w:rPr>
          <w:sz w:val="28"/>
          <w:szCs w:val="28"/>
          <w:lang w:eastAsia="en-GB"/>
        </w:rPr>
        <w:t xml:space="preserve"> quy định tại khoản 1 Điều này</w:t>
      </w:r>
      <w:r w:rsidR="00AC3D01" w:rsidRPr="002F548F">
        <w:rPr>
          <w:sz w:val="28"/>
          <w:szCs w:val="28"/>
          <w:lang w:eastAsia="en-GB"/>
        </w:rPr>
        <w:t xml:space="preserve"> theo chỉ đạo của Ủy ban Thường vụ Quốc hội</w:t>
      </w:r>
      <w:r w:rsidR="00103B55" w:rsidRPr="002F548F">
        <w:rPr>
          <w:sz w:val="28"/>
          <w:szCs w:val="28"/>
          <w:lang w:eastAsia="en-GB"/>
        </w:rPr>
        <w:t xml:space="preserve">. </w:t>
      </w:r>
      <w:r w:rsidRPr="002F548F">
        <w:rPr>
          <w:sz w:val="28"/>
          <w:szCs w:val="28"/>
          <w:shd w:val="clear" w:color="auto" w:fill="FFFFFF"/>
        </w:rPr>
        <w:t xml:space="preserve">Trường hợp cần thiết, </w:t>
      </w:r>
      <w:r w:rsidR="00AC3D01" w:rsidRPr="002F548F">
        <w:rPr>
          <w:sz w:val="28"/>
          <w:szCs w:val="28"/>
          <w:shd w:val="clear" w:color="auto" w:fill="FFFFFF"/>
        </w:rPr>
        <w:t>Văn phòng Quốc hội đề nghị</w:t>
      </w:r>
      <w:r w:rsidRPr="002F548F">
        <w:rPr>
          <w:sz w:val="28"/>
          <w:szCs w:val="28"/>
          <w:shd w:val="clear" w:color="auto" w:fill="FFFFFF"/>
        </w:rPr>
        <w:t xml:space="preserve"> cơ quan, tổ chức, cá nhân cung cấp thông tin, tài liệu để gửi đến đại biểu Quốc hội, Đoàn đại biểu Quốc hội.</w:t>
      </w:r>
    </w:p>
    <w:p w14:paraId="0F072308" w14:textId="77777777" w:rsidR="004549D2" w:rsidRPr="002F548F" w:rsidRDefault="004549D2" w:rsidP="007F7A86">
      <w:pPr>
        <w:widowControl w:val="0"/>
        <w:tabs>
          <w:tab w:val="left" w:pos="654"/>
        </w:tabs>
        <w:spacing w:after="120"/>
        <w:ind w:firstLine="720"/>
        <w:jc w:val="both"/>
        <w:rPr>
          <w:b/>
          <w:sz w:val="28"/>
          <w:szCs w:val="28"/>
        </w:rPr>
      </w:pPr>
      <w:bookmarkStart w:id="111" w:name="_Hlk112830236"/>
      <w:r w:rsidRPr="002F548F">
        <w:rPr>
          <w:b/>
          <w:sz w:val="28"/>
          <w:szCs w:val="28"/>
          <w:lang w:val="vi-VN"/>
        </w:rPr>
        <w:t xml:space="preserve">Điều </w:t>
      </w:r>
      <w:r w:rsidR="00024E4A" w:rsidRPr="002F548F">
        <w:rPr>
          <w:b/>
          <w:sz w:val="28"/>
          <w:szCs w:val="28"/>
        </w:rPr>
        <w:t>95</w:t>
      </w:r>
      <w:r w:rsidRPr="002F548F">
        <w:rPr>
          <w:b/>
          <w:sz w:val="28"/>
          <w:szCs w:val="28"/>
          <w:lang w:val="vi-VN"/>
        </w:rPr>
        <w:t>. Biên bản</w:t>
      </w:r>
      <w:r w:rsidRPr="002F548F">
        <w:rPr>
          <w:b/>
          <w:sz w:val="28"/>
          <w:szCs w:val="28"/>
        </w:rPr>
        <w:t xml:space="preserve">, </w:t>
      </w:r>
      <w:r w:rsidR="00736131" w:rsidRPr="002F548F">
        <w:rPr>
          <w:b/>
          <w:sz w:val="28"/>
          <w:szCs w:val="28"/>
        </w:rPr>
        <w:t xml:space="preserve">ghi hình, </w:t>
      </w:r>
      <w:r w:rsidRPr="002F548F">
        <w:rPr>
          <w:b/>
          <w:sz w:val="28"/>
          <w:szCs w:val="28"/>
        </w:rPr>
        <w:t>ghi âm, gỡ băng</w:t>
      </w:r>
      <w:r w:rsidR="009E0DF0" w:rsidRPr="002F548F">
        <w:rPr>
          <w:b/>
          <w:sz w:val="28"/>
          <w:szCs w:val="28"/>
        </w:rPr>
        <w:t>, kỷ yếu, lưu trữ</w:t>
      </w:r>
      <w:r w:rsidRPr="002F548F">
        <w:rPr>
          <w:b/>
          <w:sz w:val="28"/>
          <w:szCs w:val="28"/>
        </w:rPr>
        <w:t xml:space="preserve"> </w:t>
      </w:r>
    </w:p>
    <w:bookmarkEnd w:id="111"/>
    <w:p w14:paraId="1FD7984A" w14:textId="77777777" w:rsidR="00CB4922" w:rsidRPr="002F548F" w:rsidRDefault="004549D2" w:rsidP="007F7A86">
      <w:pPr>
        <w:widowControl w:val="0"/>
        <w:spacing w:after="120"/>
        <w:ind w:firstLine="720"/>
        <w:jc w:val="both"/>
        <w:rPr>
          <w:sz w:val="28"/>
          <w:szCs w:val="28"/>
          <w:lang w:val="it-IT"/>
        </w:rPr>
      </w:pPr>
      <w:r w:rsidRPr="002F548F">
        <w:rPr>
          <w:sz w:val="28"/>
          <w:szCs w:val="28"/>
          <w:lang w:val="it-IT"/>
        </w:rPr>
        <w:t xml:space="preserve">1. Phiên họp </w:t>
      </w:r>
      <w:bookmarkStart w:id="112" w:name="_Hlk112687658"/>
      <w:r w:rsidRPr="002F548F">
        <w:rPr>
          <w:sz w:val="28"/>
          <w:szCs w:val="28"/>
          <w:lang w:val="it-IT"/>
        </w:rPr>
        <w:t>Ủy ban Thường vụ Quốc hội</w:t>
      </w:r>
      <w:bookmarkEnd w:id="112"/>
      <w:r w:rsidRPr="002F548F">
        <w:rPr>
          <w:sz w:val="28"/>
          <w:szCs w:val="28"/>
          <w:lang w:val="it-IT"/>
        </w:rPr>
        <w:t xml:space="preserve"> </w:t>
      </w:r>
      <w:r w:rsidR="00E7339A" w:rsidRPr="002F548F">
        <w:rPr>
          <w:sz w:val="28"/>
          <w:szCs w:val="28"/>
          <w:lang w:val="it-IT"/>
        </w:rPr>
        <w:t xml:space="preserve">phải </w:t>
      </w:r>
      <w:r w:rsidRPr="002F548F">
        <w:rPr>
          <w:sz w:val="28"/>
          <w:szCs w:val="28"/>
          <w:lang w:val="it-IT"/>
        </w:rPr>
        <w:t xml:space="preserve">được ghi biên bản, </w:t>
      </w:r>
      <w:r w:rsidR="00E8409A" w:rsidRPr="002F548F">
        <w:rPr>
          <w:iCs/>
          <w:sz w:val="28"/>
          <w:szCs w:val="28"/>
          <w:lang w:val="it-IT"/>
        </w:rPr>
        <w:t>ghi hình</w:t>
      </w:r>
      <w:r w:rsidR="00E8409A" w:rsidRPr="002F548F">
        <w:rPr>
          <w:sz w:val="28"/>
          <w:szCs w:val="28"/>
          <w:lang w:val="it-IT"/>
        </w:rPr>
        <w:t xml:space="preserve">, </w:t>
      </w:r>
      <w:r w:rsidRPr="002F548F">
        <w:rPr>
          <w:sz w:val="28"/>
          <w:szCs w:val="28"/>
          <w:lang w:val="it-IT"/>
        </w:rPr>
        <w:t>ghi âm và gỡ băng</w:t>
      </w:r>
      <w:r w:rsidR="00CB4922" w:rsidRPr="002F548F">
        <w:rPr>
          <w:sz w:val="28"/>
          <w:szCs w:val="28"/>
          <w:lang w:val="it-IT"/>
        </w:rPr>
        <w:t>; b</w:t>
      </w:r>
      <w:r w:rsidRPr="002F548F">
        <w:rPr>
          <w:sz w:val="28"/>
          <w:szCs w:val="28"/>
          <w:lang w:val="it-IT"/>
        </w:rPr>
        <w:t>iên bản phải thể hiện đầy đủ thành phần, thời gian, địa điểm, diễn biến của phiên họp, ý kiến phát biểu, kết quả biểu quyết của Ủy ban Thường vụ Quốc hội (nếu có)</w:t>
      </w:r>
      <w:r w:rsidR="00CB4922" w:rsidRPr="002F548F">
        <w:rPr>
          <w:sz w:val="28"/>
          <w:szCs w:val="28"/>
          <w:lang w:val="it-IT"/>
        </w:rPr>
        <w:t xml:space="preserve">, có chữ ký của </w:t>
      </w:r>
      <w:r w:rsidR="00DA78C3" w:rsidRPr="002F548F">
        <w:rPr>
          <w:sz w:val="28"/>
          <w:szCs w:val="28"/>
          <w:lang w:val="it-IT"/>
        </w:rPr>
        <w:t xml:space="preserve">Chủ tọa </w:t>
      </w:r>
      <w:r w:rsidR="00CB4922" w:rsidRPr="002F548F">
        <w:rPr>
          <w:sz w:val="28"/>
          <w:szCs w:val="28"/>
          <w:lang w:val="it-IT"/>
        </w:rPr>
        <w:t>và Tổng Thư ký Quốc hội</w:t>
      </w:r>
      <w:r w:rsidRPr="002F548F">
        <w:rPr>
          <w:sz w:val="28"/>
          <w:szCs w:val="28"/>
          <w:lang w:val="it-IT"/>
        </w:rPr>
        <w:t xml:space="preserve">. </w:t>
      </w:r>
    </w:p>
    <w:p w14:paraId="2CFA1312" w14:textId="5DF83945" w:rsidR="00653576" w:rsidRPr="002F548F" w:rsidRDefault="00E7339A" w:rsidP="007F7A86">
      <w:pPr>
        <w:widowControl w:val="0"/>
        <w:spacing w:after="120"/>
        <w:ind w:firstLine="720"/>
        <w:jc w:val="both"/>
      </w:pPr>
      <w:r w:rsidRPr="002F548F">
        <w:rPr>
          <w:sz w:val="28"/>
          <w:szCs w:val="28"/>
          <w:lang w:val="it-IT"/>
        </w:rPr>
        <w:t xml:space="preserve">Hội nghị, cuộc họp </w:t>
      </w:r>
      <w:r w:rsidR="00841914" w:rsidRPr="002F548F">
        <w:rPr>
          <w:sz w:val="28"/>
          <w:szCs w:val="28"/>
          <w:lang w:val="it-IT"/>
        </w:rPr>
        <w:t>do</w:t>
      </w:r>
      <w:r w:rsidRPr="002F548F">
        <w:rPr>
          <w:sz w:val="28"/>
          <w:szCs w:val="28"/>
          <w:lang w:val="it-IT"/>
        </w:rPr>
        <w:t xml:space="preserve"> Ủy ban Thường vụ Quốc hội </w:t>
      </w:r>
      <w:r w:rsidR="00841914" w:rsidRPr="002F548F">
        <w:rPr>
          <w:sz w:val="28"/>
          <w:szCs w:val="28"/>
          <w:lang w:val="it-IT"/>
        </w:rPr>
        <w:t xml:space="preserve">tổ chức </w:t>
      </w:r>
      <w:r w:rsidRPr="002F548F">
        <w:rPr>
          <w:sz w:val="28"/>
          <w:szCs w:val="28"/>
          <w:lang w:val="it-IT"/>
        </w:rPr>
        <w:t xml:space="preserve">được </w:t>
      </w:r>
      <w:r w:rsidR="00B7341E" w:rsidRPr="002F548F">
        <w:rPr>
          <w:sz w:val="28"/>
          <w:szCs w:val="28"/>
          <w:lang w:val="it-IT"/>
        </w:rPr>
        <w:t xml:space="preserve">ghi biên bản, </w:t>
      </w:r>
      <w:r w:rsidR="00E8409A" w:rsidRPr="002F548F">
        <w:rPr>
          <w:iCs/>
          <w:sz w:val="28"/>
          <w:szCs w:val="28"/>
          <w:lang w:val="it-IT"/>
        </w:rPr>
        <w:t>ghi hình</w:t>
      </w:r>
      <w:r w:rsidR="00E8409A" w:rsidRPr="002F548F">
        <w:rPr>
          <w:sz w:val="28"/>
          <w:szCs w:val="28"/>
          <w:lang w:val="it-IT"/>
        </w:rPr>
        <w:t xml:space="preserve">, </w:t>
      </w:r>
      <w:r w:rsidRPr="002F548F">
        <w:rPr>
          <w:sz w:val="28"/>
          <w:szCs w:val="28"/>
          <w:lang w:val="it-IT"/>
        </w:rPr>
        <w:t>ghi âm</w:t>
      </w:r>
      <w:r w:rsidR="00B7341E" w:rsidRPr="002F548F">
        <w:rPr>
          <w:sz w:val="28"/>
          <w:szCs w:val="28"/>
          <w:lang w:val="it-IT"/>
        </w:rPr>
        <w:t xml:space="preserve"> và </w:t>
      </w:r>
      <w:r w:rsidRPr="002F548F">
        <w:rPr>
          <w:sz w:val="28"/>
          <w:szCs w:val="28"/>
          <w:lang w:val="it-IT"/>
        </w:rPr>
        <w:t xml:space="preserve">gỡ băng </w:t>
      </w:r>
      <w:r w:rsidR="00653576" w:rsidRPr="002F548F">
        <w:rPr>
          <w:sz w:val="28"/>
          <w:szCs w:val="28"/>
          <w:lang w:val="it-IT"/>
        </w:rPr>
        <w:t xml:space="preserve">theo yêu cầu của Chủ tọa. </w:t>
      </w:r>
    </w:p>
    <w:p w14:paraId="10BA5842" w14:textId="77777777" w:rsidR="00CB4922" w:rsidRPr="002F548F" w:rsidRDefault="004549D2" w:rsidP="007F7A86">
      <w:pPr>
        <w:widowControl w:val="0"/>
        <w:spacing w:after="120"/>
        <w:ind w:firstLine="720"/>
        <w:jc w:val="both"/>
      </w:pPr>
      <w:r w:rsidRPr="002F548F">
        <w:rPr>
          <w:sz w:val="28"/>
          <w:szCs w:val="28"/>
          <w:lang w:val="it-IT"/>
        </w:rPr>
        <w:t xml:space="preserve">2. Tổng Thư ký Quốc hội tổ chức việc ghi biên bản, </w:t>
      </w:r>
      <w:r w:rsidR="00E8409A" w:rsidRPr="002F548F">
        <w:rPr>
          <w:iCs/>
          <w:sz w:val="28"/>
          <w:szCs w:val="28"/>
          <w:lang w:val="it-IT"/>
        </w:rPr>
        <w:t>ghi hình</w:t>
      </w:r>
      <w:r w:rsidR="00E8409A" w:rsidRPr="002F548F">
        <w:rPr>
          <w:sz w:val="28"/>
          <w:szCs w:val="28"/>
          <w:lang w:val="it-IT"/>
        </w:rPr>
        <w:t xml:space="preserve">, </w:t>
      </w:r>
      <w:r w:rsidRPr="002F548F">
        <w:rPr>
          <w:sz w:val="28"/>
          <w:szCs w:val="28"/>
          <w:lang w:val="it-IT"/>
        </w:rPr>
        <w:t>ghi âm, gỡ băng</w:t>
      </w:r>
      <w:r w:rsidR="00CB4922" w:rsidRPr="002F548F">
        <w:rPr>
          <w:sz w:val="28"/>
          <w:szCs w:val="28"/>
          <w:lang w:val="it-IT"/>
        </w:rPr>
        <w:t xml:space="preserve"> </w:t>
      </w:r>
      <w:r w:rsidR="00653576" w:rsidRPr="002F548F">
        <w:rPr>
          <w:sz w:val="28"/>
          <w:szCs w:val="28"/>
          <w:lang w:val="it-IT"/>
        </w:rPr>
        <w:t>p</w:t>
      </w:r>
      <w:r w:rsidR="00CB4922" w:rsidRPr="002F548F">
        <w:rPr>
          <w:sz w:val="28"/>
          <w:szCs w:val="28"/>
          <w:lang w:val="it-IT"/>
        </w:rPr>
        <w:t xml:space="preserve">hiên họp, </w:t>
      </w:r>
      <w:r w:rsidR="00653576" w:rsidRPr="002F548F">
        <w:rPr>
          <w:sz w:val="28"/>
          <w:szCs w:val="28"/>
          <w:lang w:val="it-IT"/>
        </w:rPr>
        <w:t>h</w:t>
      </w:r>
      <w:r w:rsidR="00CB4922" w:rsidRPr="002F548F">
        <w:rPr>
          <w:sz w:val="28"/>
          <w:szCs w:val="28"/>
          <w:lang w:val="it-IT"/>
        </w:rPr>
        <w:t>ội nghị, cuộc họp của Ủy ban Thường vụ Quốc hội</w:t>
      </w:r>
      <w:r w:rsidR="00653576" w:rsidRPr="002F548F">
        <w:rPr>
          <w:sz w:val="28"/>
          <w:szCs w:val="28"/>
          <w:lang w:val="it-IT"/>
        </w:rPr>
        <w:t xml:space="preserve">. </w:t>
      </w:r>
    </w:p>
    <w:p w14:paraId="57D890BA" w14:textId="77777777" w:rsidR="009E0DF0" w:rsidRPr="002F548F" w:rsidRDefault="009E0DF0" w:rsidP="007F7A86">
      <w:pPr>
        <w:widowControl w:val="0"/>
        <w:spacing w:after="120"/>
        <w:ind w:firstLine="720"/>
        <w:jc w:val="both"/>
        <w:rPr>
          <w:sz w:val="28"/>
          <w:szCs w:val="28"/>
        </w:rPr>
      </w:pPr>
      <w:r w:rsidRPr="002F548F">
        <w:rPr>
          <w:sz w:val="28"/>
          <w:szCs w:val="28"/>
        </w:rPr>
        <w:t xml:space="preserve">3. Tài liệu phiên họp của Ủy ban Thường vụ Quốc hội được đăng trong kỷ yếu của phiên họp do Văn phòng Quốc hội thực hiện. </w:t>
      </w:r>
    </w:p>
    <w:p w14:paraId="2A35049E" w14:textId="77777777" w:rsidR="009E0DF0" w:rsidRPr="002F548F" w:rsidRDefault="009E0DF0" w:rsidP="007F7A86">
      <w:pPr>
        <w:widowControl w:val="0"/>
        <w:spacing w:after="120"/>
        <w:ind w:firstLine="720"/>
        <w:jc w:val="both"/>
        <w:rPr>
          <w:b/>
          <w:spacing w:val="-2"/>
          <w:sz w:val="28"/>
          <w:szCs w:val="28"/>
        </w:rPr>
      </w:pPr>
      <w:r w:rsidRPr="002F548F">
        <w:rPr>
          <w:spacing w:val="-4"/>
          <w:sz w:val="28"/>
          <w:szCs w:val="28"/>
          <w:lang w:val="it-IT"/>
        </w:rPr>
        <w:t xml:space="preserve">4. Tài liệu </w:t>
      </w:r>
      <w:r w:rsidR="0088396D" w:rsidRPr="002F548F">
        <w:rPr>
          <w:spacing w:val="-4"/>
          <w:sz w:val="28"/>
          <w:szCs w:val="28"/>
          <w:lang w:val="it-IT"/>
        </w:rPr>
        <w:t xml:space="preserve">về hoạt động </w:t>
      </w:r>
      <w:r w:rsidR="001A66CF" w:rsidRPr="002F548F">
        <w:rPr>
          <w:spacing w:val="-4"/>
          <w:sz w:val="28"/>
          <w:szCs w:val="28"/>
          <w:lang w:val="it-IT"/>
        </w:rPr>
        <w:t xml:space="preserve">của </w:t>
      </w:r>
      <w:r w:rsidRPr="002F548F">
        <w:rPr>
          <w:spacing w:val="-4"/>
          <w:sz w:val="28"/>
          <w:szCs w:val="28"/>
          <w:lang w:val="it-IT"/>
        </w:rPr>
        <w:t>Ủy ban Thường vụ Quốc hội được lưu trữ theo quy định của pháp luật về lưu trữ</w:t>
      </w:r>
      <w:r w:rsidRPr="002F548F">
        <w:rPr>
          <w:sz w:val="28"/>
          <w:szCs w:val="28"/>
          <w:lang w:val="it-IT"/>
        </w:rPr>
        <w:t>.</w:t>
      </w:r>
    </w:p>
    <w:p w14:paraId="4EFEDB18" w14:textId="77777777" w:rsidR="009C5EA3" w:rsidRPr="002F548F" w:rsidRDefault="004A60BF" w:rsidP="007F7A86">
      <w:pPr>
        <w:widowControl w:val="0"/>
        <w:spacing w:after="120"/>
        <w:ind w:firstLine="720"/>
        <w:jc w:val="both"/>
        <w:rPr>
          <w:b/>
          <w:sz w:val="28"/>
          <w:szCs w:val="28"/>
        </w:rPr>
      </w:pPr>
      <w:bookmarkStart w:id="113" w:name="_gjdgxs"/>
      <w:bookmarkStart w:id="114" w:name="_Hlk105768543"/>
      <w:bookmarkStart w:id="115" w:name="_Hlk112830251"/>
      <w:bookmarkEnd w:id="113"/>
      <w:r w:rsidRPr="002F548F">
        <w:rPr>
          <w:b/>
          <w:spacing w:val="-2"/>
          <w:sz w:val="28"/>
          <w:szCs w:val="28"/>
        </w:rPr>
        <w:t xml:space="preserve">Điều </w:t>
      </w:r>
      <w:r w:rsidR="00024E4A" w:rsidRPr="002F548F">
        <w:rPr>
          <w:b/>
          <w:spacing w:val="-2"/>
          <w:sz w:val="28"/>
          <w:szCs w:val="28"/>
        </w:rPr>
        <w:t>96</w:t>
      </w:r>
      <w:r w:rsidR="00BA25AF" w:rsidRPr="002F548F">
        <w:rPr>
          <w:b/>
          <w:spacing w:val="-2"/>
          <w:sz w:val="28"/>
          <w:szCs w:val="28"/>
        </w:rPr>
        <w:t>.</w:t>
      </w:r>
      <w:r w:rsidRPr="002F548F">
        <w:rPr>
          <w:b/>
          <w:spacing w:val="-2"/>
          <w:sz w:val="28"/>
          <w:szCs w:val="28"/>
        </w:rPr>
        <w:t xml:space="preserve"> </w:t>
      </w:r>
      <w:bookmarkEnd w:id="114"/>
      <w:r w:rsidR="00ED40A3" w:rsidRPr="002F548F">
        <w:rPr>
          <w:b/>
          <w:spacing w:val="-2"/>
          <w:sz w:val="28"/>
          <w:szCs w:val="28"/>
        </w:rPr>
        <w:t>Công bố nghị quyết</w:t>
      </w:r>
      <w:r w:rsidR="00F22719" w:rsidRPr="002F548F">
        <w:rPr>
          <w:b/>
          <w:spacing w:val="-2"/>
          <w:sz w:val="28"/>
          <w:szCs w:val="28"/>
        </w:rPr>
        <w:t xml:space="preserve"> </w:t>
      </w:r>
      <w:r w:rsidR="00ED40A3" w:rsidRPr="002F548F">
        <w:rPr>
          <w:b/>
          <w:spacing w:val="-2"/>
          <w:sz w:val="28"/>
          <w:szCs w:val="28"/>
        </w:rPr>
        <w:t>của</w:t>
      </w:r>
      <w:r w:rsidR="00F22719" w:rsidRPr="002F548F">
        <w:rPr>
          <w:b/>
          <w:spacing w:val="-2"/>
          <w:sz w:val="28"/>
          <w:szCs w:val="28"/>
        </w:rPr>
        <w:t xml:space="preserve"> </w:t>
      </w:r>
      <w:r w:rsidR="00ED40A3" w:rsidRPr="002F548F">
        <w:rPr>
          <w:b/>
          <w:sz w:val="28"/>
          <w:szCs w:val="28"/>
        </w:rPr>
        <w:t>Ủy ban Thường vụ Quốc hội</w:t>
      </w:r>
    </w:p>
    <w:bookmarkEnd w:id="115"/>
    <w:p w14:paraId="2227FC51" w14:textId="77777777" w:rsidR="00872188" w:rsidRPr="002F548F" w:rsidRDefault="00336463" w:rsidP="007F7A86">
      <w:pPr>
        <w:pStyle w:val="n-dieund-p"/>
        <w:widowControl w:val="0"/>
        <w:spacing w:after="120"/>
        <w:ind w:firstLine="720"/>
        <w:rPr>
          <w:sz w:val="28"/>
        </w:rPr>
      </w:pPr>
      <w:r w:rsidRPr="002F548F">
        <w:rPr>
          <w:rStyle w:val="normal-h1"/>
          <w:rFonts w:ascii="Times New Roman" w:hAnsi="Times New Roman"/>
          <w:color w:val="auto"/>
          <w:sz w:val="28"/>
          <w:szCs w:val="28"/>
          <w:lang w:val="vi-VN"/>
        </w:rPr>
        <w:t xml:space="preserve">Tổng </w:t>
      </w:r>
      <w:r w:rsidR="00872188" w:rsidRPr="002F548F">
        <w:rPr>
          <w:rStyle w:val="normal-h1"/>
          <w:rFonts w:ascii="Times New Roman" w:hAnsi="Times New Roman"/>
          <w:color w:val="auto"/>
          <w:sz w:val="28"/>
          <w:szCs w:val="28"/>
          <w:lang w:val="en-GB"/>
        </w:rPr>
        <w:t>T</w:t>
      </w:r>
      <w:r w:rsidRPr="002F548F">
        <w:rPr>
          <w:rStyle w:val="normal-h1"/>
          <w:rFonts w:ascii="Times New Roman" w:hAnsi="Times New Roman"/>
          <w:color w:val="auto"/>
          <w:sz w:val="28"/>
          <w:szCs w:val="28"/>
          <w:lang w:val="vi-VN"/>
        </w:rPr>
        <w:t xml:space="preserve">hư ký Quốc hội công bố nghị quyết của Ủy ban </w:t>
      </w:r>
      <w:r w:rsidR="00872188" w:rsidRPr="002F548F">
        <w:rPr>
          <w:rStyle w:val="normal-h1"/>
          <w:rFonts w:ascii="Times New Roman" w:hAnsi="Times New Roman"/>
          <w:color w:val="auto"/>
          <w:sz w:val="28"/>
          <w:szCs w:val="28"/>
          <w:lang w:val="en-GB"/>
        </w:rPr>
        <w:t>T</w:t>
      </w:r>
      <w:r w:rsidRPr="002F548F">
        <w:rPr>
          <w:rStyle w:val="normal-h1"/>
          <w:rFonts w:ascii="Times New Roman" w:hAnsi="Times New Roman"/>
          <w:color w:val="auto"/>
          <w:sz w:val="28"/>
          <w:szCs w:val="28"/>
          <w:lang w:val="vi-VN"/>
        </w:rPr>
        <w:t xml:space="preserve">hường vụ Quốc hội chậm nhất </w:t>
      </w:r>
      <w:r w:rsidRPr="002F548F">
        <w:rPr>
          <w:rStyle w:val="normal-h1"/>
          <w:rFonts w:ascii="Times New Roman" w:hAnsi="Times New Roman"/>
          <w:color w:val="auto"/>
          <w:sz w:val="28"/>
          <w:szCs w:val="28"/>
        </w:rPr>
        <w:t>là 15</w:t>
      </w:r>
      <w:r w:rsidRPr="002F548F">
        <w:rPr>
          <w:rStyle w:val="normal-h1"/>
          <w:rFonts w:ascii="Times New Roman" w:hAnsi="Times New Roman"/>
          <w:color w:val="auto"/>
          <w:sz w:val="28"/>
          <w:szCs w:val="28"/>
          <w:lang w:val="vi-VN"/>
        </w:rPr>
        <w:t xml:space="preserve"> ngày kể từ ngày nghị quyết được thông qua</w:t>
      </w:r>
      <w:r w:rsidR="00872188" w:rsidRPr="002F548F">
        <w:rPr>
          <w:rStyle w:val="normal-h1"/>
          <w:rFonts w:ascii="Times New Roman" w:hAnsi="Times New Roman"/>
          <w:color w:val="auto"/>
          <w:sz w:val="28"/>
          <w:szCs w:val="28"/>
          <w:lang w:val="en-GB"/>
        </w:rPr>
        <w:t xml:space="preserve">; </w:t>
      </w:r>
      <w:r w:rsidR="007A7DEF" w:rsidRPr="002F548F">
        <w:rPr>
          <w:rStyle w:val="normal-h1"/>
          <w:rFonts w:ascii="Times New Roman" w:hAnsi="Times New Roman"/>
          <w:color w:val="auto"/>
          <w:sz w:val="28"/>
          <w:szCs w:val="28"/>
          <w:lang w:val="en-GB"/>
        </w:rPr>
        <w:t>đ</w:t>
      </w:r>
      <w:r w:rsidRPr="002F548F">
        <w:rPr>
          <w:rStyle w:val="normal-h1"/>
          <w:rFonts w:ascii="Times New Roman" w:hAnsi="Times New Roman"/>
          <w:color w:val="auto"/>
          <w:sz w:val="28"/>
          <w:szCs w:val="28"/>
          <w:lang w:val="vi-VN"/>
        </w:rPr>
        <w:t xml:space="preserve">ối với nghị quyết được xây dựng, ban hành theo trình tự, thủ tục rút gọn thì Tổng </w:t>
      </w:r>
      <w:r w:rsidR="00872188" w:rsidRPr="002F548F">
        <w:rPr>
          <w:rStyle w:val="normal-h1"/>
          <w:rFonts w:ascii="Times New Roman" w:hAnsi="Times New Roman"/>
          <w:color w:val="auto"/>
          <w:sz w:val="28"/>
          <w:szCs w:val="28"/>
          <w:lang w:val="en-GB"/>
        </w:rPr>
        <w:t>T</w:t>
      </w:r>
      <w:r w:rsidRPr="002F548F">
        <w:rPr>
          <w:rStyle w:val="normal-h1"/>
          <w:rFonts w:ascii="Times New Roman" w:hAnsi="Times New Roman"/>
          <w:color w:val="auto"/>
          <w:sz w:val="28"/>
          <w:szCs w:val="28"/>
          <w:lang w:val="vi-VN"/>
        </w:rPr>
        <w:t xml:space="preserve">hư ký Quốc hội công bố nghị quyết chậm nhất </w:t>
      </w:r>
      <w:r w:rsidRPr="002F548F">
        <w:rPr>
          <w:rStyle w:val="normal-h1"/>
          <w:rFonts w:ascii="Times New Roman" w:hAnsi="Times New Roman"/>
          <w:color w:val="auto"/>
          <w:sz w:val="28"/>
          <w:szCs w:val="28"/>
        </w:rPr>
        <w:t>là 05</w:t>
      </w:r>
      <w:r w:rsidRPr="002F548F">
        <w:rPr>
          <w:rStyle w:val="normal-h1"/>
          <w:rFonts w:ascii="Times New Roman" w:hAnsi="Times New Roman"/>
          <w:color w:val="auto"/>
          <w:sz w:val="28"/>
          <w:szCs w:val="28"/>
          <w:lang w:val="vi-VN"/>
        </w:rPr>
        <w:t xml:space="preserve"> ngày kể từ ngày nghị quyết được thông qua.</w:t>
      </w:r>
      <w:r w:rsidR="00872188" w:rsidRPr="002F548F">
        <w:rPr>
          <w:rStyle w:val="normal-h1"/>
          <w:rFonts w:ascii="Times New Roman" w:hAnsi="Times New Roman"/>
          <w:color w:val="auto"/>
          <w:sz w:val="28"/>
          <w:szCs w:val="28"/>
          <w:lang w:val="en-GB"/>
        </w:rPr>
        <w:t xml:space="preserve"> </w:t>
      </w:r>
      <w:r w:rsidR="00872188" w:rsidRPr="002F548F">
        <w:rPr>
          <w:sz w:val="28"/>
        </w:rPr>
        <w:t>Việc công bố được thực hiện bằng hình thức họp báo hoặc gửi văn bản đến các cơ quan báo chí để đăng tải.</w:t>
      </w:r>
      <w:r w:rsidR="00DD6013" w:rsidRPr="002F548F">
        <w:rPr>
          <w:sz w:val="28"/>
        </w:rPr>
        <w:t xml:space="preserve"> </w:t>
      </w:r>
    </w:p>
    <w:p w14:paraId="730765AC" w14:textId="77777777" w:rsidR="00AD1821" w:rsidRPr="002F548F" w:rsidRDefault="00DF0963" w:rsidP="007F7A86">
      <w:pPr>
        <w:widowControl w:val="0"/>
        <w:spacing w:after="120"/>
        <w:ind w:firstLine="720"/>
        <w:jc w:val="both"/>
        <w:rPr>
          <w:b/>
          <w:sz w:val="28"/>
          <w:szCs w:val="28"/>
        </w:rPr>
      </w:pPr>
      <w:bookmarkStart w:id="116" w:name="_Hlk112830258"/>
      <w:r w:rsidRPr="002F548F">
        <w:rPr>
          <w:b/>
          <w:sz w:val="28"/>
          <w:szCs w:val="28"/>
        </w:rPr>
        <w:t xml:space="preserve">Điều </w:t>
      </w:r>
      <w:r w:rsidR="00024E4A" w:rsidRPr="002F548F">
        <w:rPr>
          <w:b/>
          <w:sz w:val="28"/>
          <w:szCs w:val="28"/>
        </w:rPr>
        <w:t>97</w:t>
      </w:r>
      <w:r w:rsidRPr="002F548F">
        <w:rPr>
          <w:b/>
          <w:sz w:val="28"/>
          <w:szCs w:val="28"/>
        </w:rPr>
        <w:t>.</w:t>
      </w:r>
      <w:r w:rsidRPr="002F548F">
        <w:rPr>
          <w:sz w:val="28"/>
          <w:szCs w:val="28"/>
        </w:rPr>
        <w:t xml:space="preserve"> </w:t>
      </w:r>
      <w:r w:rsidR="00FB28BC" w:rsidRPr="002F548F">
        <w:rPr>
          <w:b/>
          <w:sz w:val="28"/>
          <w:szCs w:val="28"/>
        </w:rPr>
        <w:t>Xử lý văn bản</w:t>
      </w:r>
      <w:r w:rsidR="004D6597" w:rsidRPr="002F548F">
        <w:rPr>
          <w:b/>
          <w:sz w:val="28"/>
          <w:szCs w:val="28"/>
        </w:rPr>
        <w:t xml:space="preserve"> </w:t>
      </w:r>
      <w:r w:rsidR="00883049" w:rsidRPr="002F548F">
        <w:rPr>
          <w:b/>
          <w:iCs/>
          <w:sz w:val="28"/>
          <w:szCs w:val="28"/>
        </w:rPr>
        <w:t>đi, đến</w:t>
      </w:r>
      <w:r w:rsidR="00883049" w:rsidRPr="002F548F">
        <w:rPr>
          <w:b/>
          <w:sz w:val="28"/>
          <w:szCs w:val="28"/>
        </w:rPr>
        <w:t xml:space="preserve"> </w:t>
      </w:r>
      <w:r w:rsidR="00FB28BC" w:rsidRPr="002F548F">
        <w:rPr>
          <w:b/>
          <w:sz w:val="28"/>
          <w:szCs w:val="28"/>
        </w:rPr>
        <w:t>của</w:t>
      </w:r>
      <w:r w:rsidR="00AD1821" w:rsidRPr="002F548F">
        <w:rPr>
          <w:b/>
          <w:sz w:val="28"/>
          <w:szCs w:val="28"/>
        </w:rPr>
        <w:t xml:space="preserve"> Ủy ban Thường vụ Quốc hộ</w:t>
      </w:r>
      <w:r w:rsidR="00FF6FE1" w:rsidRPr="002F548F">
        <w:rPr>
          <w:b/>
          <w:sz w:val="28"/>
          <w:szCs w:val="28"/>
        </w:rPr>
        <w:t>i</w:t>
      </w:r>
    </w:p>
    <w:bookmarkEnd w:id="116"/>
    <w:p w14:paraId="7DD464CD" w14:textId="77777777" w:rsidR="00FF6FE1" w:rsidRPr="002F548F" w:rsidRDefault="00A528DE" w:rsidP="007F7A86">
      <w:pPr>
        <w:widowControl w:val="0"/>
        <w:spacing w:after="120"/>
        <w:ind w:firstLine="720"/>
        <w:jc w:val="both"/>
        <w:rPr>
          <w:b/>
          <w:sz w:val="28"/>
          <w:szCs w:val="28"/>
        </w:rPr>
      </w:pPr>
      <w:r w:rsidRPr="002F548F">
        <w:rPr>
          <w:sz w:val="28"/>
          <w:szCs w:val="28"/>
        </w:rPr>
        <w:t xml:space="preserve">1. </w:t>
      </w:r>
      <w:r w:rsidR="00FF6FE1" w:rsidRPr="002F548F">
        <w:rPr>
          <w:sz w:val="28"/>
          <w:szCs w:val="28"/>
        </w:rPr>
        <w:t>Văn bản của Ủy ban Thường vụ Quốc hội</w:t>
      </w:r>
      <w:r w:rsidR="000F7DCB" w:rsidRPr="002F548F">
        <w:rPr>
          <w:sz w:val="28"/>
          <w:szCs w:val="28"/>
        </w:rPr>
        <w:t>, văn bản thông báo ý kiến của Ủy ban Thường vụ Quốc hội</w:t>
      </w:r>
      <w:r w:rsidR="00FF6FE1" w:rsidRPr="002F548F">
        <w:rPr>
          <w:sz w:val="28"/>
          <w:szCs w:val="28"/>
        </w:rPr>
        <w:t xml:space="preserve"> được phát hành chậm nhất là 01 ngày </w:t>
      </w:r>
      <w:r w:rsidR="000F7DCB" w:rsidRPr="002F548F">
        <w:rPr>
          <w:sz w:val="28"/>
          <w:szCs w:val="28"/>
        </w:rPr>
        <w:t xml:space="preserve">làm việc </w:t>
      </w:r>
      <w:r w:rsidR="00FF6FE1" w:rsidRPr="002F548F">
        <w:rPr>
          <w:sz w:val="28"/>
          <w:szCs w:val="28"/>
        </w:rPr>
        <w:t>sau ngày ký văn bản.</w:t>
      </w:r>
      <w:r w:rsidR="006E0141" w:rsidRPr="002F548F">
        <w:rPr>
          <w:sz w:val="28"/>
          <w:szCs w:val="28"/>
        </w:rPr>
        <w:t xml:space="preserve"> Văn phòng Quốc hội có trách nhiệm bảo đảm để văn bản được gửi đúng thành phần nơi nhận.</w:t>
      </w:r>
    </w:p>
    <w:p w14:paraId="2D061990" w14:textId="7C9BAAB4" w:rsidR="004A60BF" w:rsidRPr="002F548F" w:rsidRDefault="00FF6FE1" w:rsidP="007F7A86">
      <w:pPr>
        <w:widowControl w:val="0"/>
        <w:spacing w:after="120"/>
        <w:ind w:firstLine="720"/>
        <w:jc w:val="both"/>
        <w:rPr>
          <w:sz w:val="28"/>
          <w:szCs w:val="28"/>
        </w:rPr>
      </w:pPr>
      <w:r w:rsidRPr="002F548F">
        <w:rPr>
          <w:sz w:val="28"/>
          <w:szCs w:val="28"/>
        </w:rPr>
        <w:t xml:space="preserve">2. </w:t>
      </w:r>
      <w:r w:rsidR="002E3D71" w:rsidRPr="002F548F">
        <w:rPr>
          <w:sz w:val="28"/>
          <w:szCs w:val="28"/>
        </w:rPr>
        <w:t>Ngay sau khi nhận được văn bản đến của Ủy ban Thường vụ Quốc hội, Văn phòng Quốc hội</w:t>
      </w:r>
      <w:r w:rsidR="002E3D71" w:rsidRPr="002F548F">
        <w:rPr>
          <w:sz w:val="28"/>
          <w:szCs w:val="28"/>
          <w:lang w:val="vi-VN"/>
        </w:rPr>
        <w:t xml:space="preserve"> chuyển văn bản </w:t>
      </w:r>
      <w:r w:rsidR="002E3D71" w:rsidRPr="002F548F">
        <w:rPr>
          <w:sz w:val="28"/>
          <w:szCs w:val="28"/>
        </w:rPr>
        <w:t>tới</w:t>
      </w:r>
      <w:r w:rsidR="002E3D71" w:rsidRPr="002F548F">
        <w:rPr>
          <w:sz w:val="28"/>
          <w:szCs w:val="28"/>
          <w:lang w:val="vi-VN"/>
        </w:rPr>
        <w:t xml:space="preserve"> </w:t>
      </w:r>
      <w:r w:rsidR="002E3D71" w:rsidRPr="002F548F">
        <w:rPr>
          <w:sz w:val="28"/>
          <w:szCs w:val="28"/>
        </w:rPr>
        <w:t>cơ quan đã được phân công</w:t>
      </w:r>
      <w:r w:rsidR="004A60BF" w:rsidRPr="002F548F">
        <w:rPr>
          <w:sz w:val="28"/>
          <w:szCs w:val="28"/>
          <w:lang w:val="vi-VN"/>
        </w:rPr>
        <w:t>; đồng thời</w:t>
      </w:r>
      <w:r w:rsidR="004A60BF" w:rsidRPr="002F548F">
        <w:rPr>
          <w:sz w:val="28"/>
          <w:szCs w:val="28"/>
        </w:rPr>
        <w:t>,</w:t>
      </w:r>
      <w:r w:rsidR="004A60BF" w:rsidRPr="002F548F">
        <w:rPr>
          <w:sz w:val="28"/>
          <w:szCs w:val="28"/>
          <w:lang w:val="vi-VN"/>
        </w:rPr>
        <w:t xml:space="preserve"> sao </w:t>
      </w:r>
      <w:r w:rsidR="004A60BF" w:rsidRPr="002F548F">
        <w:rPr>
          <w:sz w:val="28"/>
          <w:szCs w:val="28"/>
        </w:rPr>
        <w:t>gửi</w:t>
      </w:r>
      <w:r w:rsidR="004A60BF" w:rsidRPr="002F548F">
        <w:rPr>
          <w:sz w:val="28"/>
          <w:szCs w:val="28"/>
          <w:lang w:val="vi-VN"/>
        </w:rPr>
        <w:t xml:space="preserve"> văn bản</w:t>
      </w:r>
      <w:r w:rsidR="004A60BF" w:rsidRPr="002F548F">
        <w:rPr>
          <w:sz w:val="28"/>
          <w:szCs w:val="28"/>
        </w:rPr>
        <w:t>,</w:t>
      </w:r>
      <w:r w:rsidR="004A60BF" w:rsidRPr="002F548F">
        <w:rPr>
          <w:sz w:val="28"/>
          <w:szCs w:val="28"/>
          <w:lang w:val="vi-VN"/>
        </w:rPr>
        <w:t xml:space="preserve"> báo cáo</w:t>
      </w:r>
      <w:r w:rsidR="004A60BF" w:rsidRPr="002F548F">
        <w:rPr>
          <w:sz w:val="28"/>
          <w:szCs w:val="28"/>
        </w:rPr>
        <w:t xml:space="preserve"> Chủ tịch Quốc hội</w:t>
      </w:r>
      <w:r w:rsidR="004A60BF" w:rsidRPr="002F548F">
        <w:rPr>
          <w:sz w:val="28"/>
          <w:szCs w:val="28"/>
          <w:lang w:val="vi-VN"/>
        </w:rPr>
        <w:t>, Phó Chủ tịch Quốc hội</w:t>
      </w:r>
      <w:r w:rsidR="002E3D71" w:rsidRPr="002F548F">
        <w:rPr>
          <w:sz w:val="28"/>
          <w:szCs w:val="28"/>
        </w:rPr>
        <w:t>.</w:t>
      </w:r>
    </w:p>
    <w:p w14:paraId="5E0F68B3" w14:textId="1DB7F854" w:rsidR="008113B2" w:rsidRPr="002F548F" w:rsidRDefault="002E3D71" w:rsidP="007F7A86">
      <w:pPr>
        <w:widowControl w:val="0"/>
        <w:tabs>
          <w:tab w:val="left" w:pos="567"/>
        </w:tabs>
        <w:spacing w:after="120"/>
        <w:ind w:firstLine="720"/>
        <w:jc w:val="both"/>
        <w:rPr>
          <w:spacing w:val="-2"/>
          <w:sz w:val="28"/>
          <w:szCs w:val="28"/>
        </w:rPr>
      </w:pPr>
      <w:r w:rsidRPr="002F548F">
        <w:rPr>
          <w:sz w:val="28"/>
          <w:szCs w:val="28"/>
        </w:rPr>
        <w:lastRenderedPageBreak/>
        <w:t>Đ</w:t>
      </w:r>
      <w:r w:rsidR="004A60BF" w:rsidRPr="002F548F">
        <w:rPr>
          <w:spacing w:val="-2"/>
          <w:sz w:val="28"/>
          <w:szCs w:val="28"/>
        </w:rPr>
        <w:t>ối với nội dung chưa được phân công</w:t>
      </w:r>
      <w:r w:rsidRPr="002F548F">
        <w:rPr>
          <w:spacing w:val="-2"/>
          <w:sz w:val="28"/>
          <w:szCs w:val="28"/>
        </w:rPr>
        <w:t xml:space="preserve"> </w:t>
      </w:r>
      <w:r w:rsidR="004A60BF" w:rsidRPr="002F548F">
        <w:rPr>
          <w:spacing w:val="-2"/>
          <w:sz w:val="28"/>
          <w:szCs w:val="28"/>
        </w:rPr>
        <w:t>thì chậm nhất là 0</w:t>
      </w:r>
      <w:r w:rsidR="00921BD4" w:rsidRPr="002F548F">
        <w:rPr>
          <w:spacing w:val="-2"/>
          <w:sz w:val="28"/>
          <w:szCs w:val="28"/>
        </w:rPr>
        <w:t>1</w:t>
      </w:r>
      <w:r w:rsidR="004A60BF" w:rsidRPr="002F548F">
        <w:rPr>
          <w:spacing w:val="-2"/>
          <w:sz w:val="28"/>
          <w:szCs w:val="28"/>
        </w:rPr>
        <w:t xml:space="preserve"> ngày làm việc sau khi nhận được văn bản, </w:t>
      </w:r>
      <w:r w:rsidR="007A4620" w:rsidRPr="002F548F">
        <w:rPr>
          <w:spacing w:val="-2"/>
          <w:sz w:val="28"/>
          <w:szCs w:val="28"/>
        </w:rPr>
        <w:t>Văn phòng</w:t>
      </w:r>
      <w:r w:rsidR="004A60BF" w:rsidRPr="002F548F">
        <w:rPr>
          <w:spacing w:val="-2"/>
          <w:sz w:val="28"/>
          <w:szCs w:val="28"/>
        </w:rPr>
        <w:t xml:space="preserve"> Quốc hội phối hợp với cơ quan có liên quan </w:t>
      </w:r>
      <w:r w:rsidR="008113B2" w:rsidRPr="002F548F">
        <w:rPr>
          <w:spacing w:val="-2"/>
          <w:sz w:val="28"/>
          <w:szCs w:val="28"/>
        </w:rPr>
        <w:t>để xử lý như sau:</w:t>
      </w:r>
    </w:p>
    <w:p w14:paraId="10308E7F" w14:textId="35BE75EC" w:rsidR="007A4620" w:rsidRPr="002F548F" w:rsidRDefault="00841914" w:rsidP="007F7A86">
      <w:pPr>
        <w:widowControl w:val="0"/>
        <w:tabs>
          <w:tab w:val="left" w:pos="567"/>
        </w:tabs>
        <w:spacing w:after="120"/>
        <w:ind w:firstLine="720"/>
        <w:jc w:val="both"/>
        <w:rPr>
          <w:spacing w:val="-2"/>
          <w:sz w:val="28"/>
          <w:szCs w:val="28"/>
        </w:rPr>
      </w:pPr>
      <w:r w:rsidRPr="002F548F">
        <w:rPr>
          <w:spacing w:val="-2"/>
          <w:sz w:val="28"/>
          <w:szCs w:val="28"/>
        </w:rPr>
        <w:t xml:space="preserve">a) </w:t>
      </w:r>
      <w:r w:rsidR="008113B2" w:rsidRPr="002F548F">
        <w:rPr>
          <w:spacing w:val="-2"/>
          <w:sz w:val="28"/>
          <w:szCs w:val="28"/>
        </w:rPr>
        <w:t xml:space="preserve">Đề xuất với </w:t>
      </w:r>
      <w:r w:rsidR="004A60BF" w:rsidRPr="002F548F">
        <w:rPr>
          <w:spacing w:val="-2"/>
          <w:sz w:val="28"/>
          <w:szCs w:val="28"/>
        </w:rPr>
        <w:t xml:space="preserve">Chủ tịch Quốc hội </w:t>
      </w:r>
      <w:r w:rsidR="007A4620" w:rsidRPr="002F548F">
        <w:rPr>
          <w:spacing w:val="-2"/>
          <w:sz w:val="28"/>
          <w:szCs w:val="28"/>
        </w:rPr>
        <w:t>phân công cơ quan xử lý</w:t>
      </w:r>
      <w:r w:rsidR="00F1598F" w:rsidRPr="002F548F">
        <w:rPr>
          <w:spacing w:val="-2"/>
          <w:sz w:val="28"/>
          <w:szCs w:val="28"/>
        </w:rPr>
        <w:t xml:space="preserve"> </w:t>
      </w:r>
      <w:r w:rsidR="000F7DCB" w:rsidRPr="002F548F">
        <w:rPr>
          <w:spacing w:val="-2"/>
          <w:sz w:val="28"/>
          <w:szCs w:val="28"/>
        </w:rPr>
        <w:t>v</w:t>
      </w:r>
      <w:r w:rsidR="00F1598F" w:rsidRPr="002F548F">
        <w:rPr>
          <w:spacing w:val="-2"/>
          <w:sz w:val="28"/>
          <w:szCs w:val="28"/>
        </w:rPr>
        <w:t xml:space="preserve">ăn bản liên quan đến công tác </w:t>
      </w:r>
      <w:r w:rsidR="00F04661" w:rsidRPr="002F548F">
        <w:rPr>
          <w:spacing w:val="-2"/>
          <w:sz w:val="28"/>
          <w:szCs w:val="28"/>
        </w:rPr>
        <w:t>tổ chức, cán bộ</w:t>
      </w:r>
      <w:r w:rsidR="00B45AB4" w:rsidRPr="002F548F">
        <w:rPr>
          <w:spacing w:val="-2"/>
          <w:sz w:val="28"/>
          <w:szCs w:val="28"/>
        </w:rPr>
        <w:t xml:space="preserve">; </w:t>
      </w:r>
    </w:p>
    <w:p w14:paraId="31D74E18" w14:textId="66BEBC8B" w:rsidR="00857E72" w:rsidRPr="002F548F" w:rsidRDefault="00841914" w:rsidP="007F7A86">
      <w:pPr>
        <w:widowControl w:val="0"/>
        <w:tabs>
          <w:tab w:val="left" w:pos="567"/>
        </w:tabs>
        <w:spacing w:after="120"/>
        <w:ind w:firstLine="720"/>
        <w:jc w:val="both"/>
        <w:rPr>
          <w:spacing w:val="-2"/>
          <w:sz w:val="28"/>
          <w:szCs w:val="28"/>
        </w:rPr>
      </w:pPr>
      <w:r w:rsidRPr="002F548F">
        <w:rPr>
          <w:spacing w:val="-2"/>
          <w:sz w:val="28"/>
          <w:szCs w:val="28"/>
        </w:rPr>
        <w:t xml:space="preserve">b) </w:t>
      </w:r>
      <w:r w:rsidR="00036BF7" w:rsidRPr="002F548F">
        <w:rPr>
          <w:spacing w:val="-2"/>
          <w:sz w:val="28"/>
          <w:szCs w:val="28"/>
        </w:rPr>
        <w:t>Đề xuất</w:t>
      </w:r>
      <w:r w:rsidR="00857E72" w:rsidRPr="002F548F">
        <w:rPr>
          <w:spacing w:val="-2"/>
          <w:sz w:val="28"/>
          <w:szCs w:val="28"/>
        </w:rPr>
        <w:t xml:space="preserve"> </w:t>
      </w:r>
      <w:r w:rsidR="00036BF7" w:rsidRPr="002F548F">
        <w:rPr>
          <w:spacing w:val="-2"/>
          <w:sz w:val="28"/>
          <w:szCs w:val="28"/>
        </w:rPr>
        <w:t xml:space="preserve">với </w:t>
      </w:r>
      <w:r w:rsidR="00857E72" w:rsidRPr="002F548F">
        <w:rPr>
          <w:spacing w:val="-2"/>
          <w:sz w:val="28"/>
          <w:szCs w:val="28"/>
        </w:rPr>
        <w:t xml:space="preserve">Chủ tịch Quốc hội phân công cơ quan xử lý văn bản có nội dung </w:t>
      </w:r>
      <w:r w:rsidR="008B0690" w:rsidRPr="002F548F">
        <w:rPr>
          <w:spacing w:val="-2"/>
          <w:sz w:val="28"/>
          <w:szCs w:val="28"/>
        </w:rPr>
        <w:t>liên quan đến nhiều cơ quan</w:t>
      </w:r>
      <w:r w:rsidR="00036BF7" w:rsidRPr="002F548F">
        <w:rPr>
          <w:spacing w:val="-2"/>
          <w:sz w:val="28"/>
          <w:szCs w:val="28"/>
        </w:rPr>
        <w:t xml:space="preserve"> sau khi xin ý kiến Phó Chủ tịch Quốc hội phụ trách lĩnh vực;</w:t>
      </w:r>
    </w:p>
    <w:p w14:paraId="2BDBABC9" w14:textId="3E540A38" w:rsidR="007A4620" w:rsidRPr="002F548F" w:rsidRDefault="00841914" w:rsidP="007F7A86">
      <w:pPr>
        <w:widowControl w:val="0"/>
        <w:tabs>
          <w:tab w:val="left" w:pos="567"/>
        </w:tabs>
        <w:spacing w:after="120"/>
        <w:ind w:firstLine="720"/>
        <w:jc w:val="both"/>
        <w:rPr>
          <w:spacing w:val="-2"/>
          <w:sz w:val="28"/>
          <w:szCs w:val="28"/>
        </w:rPr>
      </w:pPr>
      <w:r w:rsidRPr="002F548F">
        <w:rPr>
          <w:spacing w:val="-2"/>
          <w:sz w:val="28"/>
          <w:szCs w:val="28"/>
        </w:rPr>
        <w:t>c)</w:t>
      </w:r>
      <w:r w:rsidR="00036BF7" w:rsidRPr="002F548F">
        <w:rPr>
          <w:spacing w:val="-2"/>
          <w:sz w:val="28"/>
          <w:szCs w:val="28"/>
        </w:rPr>
        <w:t xml:space="preserve"> Đề xuất với Phó Chủ tịch Quốc hội phụ trách lĩnh vực phân công cơ quan xử lý văn bản.</w:t>
      </w:r>
    </w:p>
    <w:p w14:paraId="1A414E70" w14:textId="3918EB7F" w:rsidR="00A26001" w:rsidRPr="002F548F" w:rsidRDefault="00A26001" w:rsidP="007F7A86">
      <w:pPr>
        <w:widowControl w:val="0"/>
        <w:tabs>
          <w:tab w:val="left" w:pos="567"/>
        </w:tabs>
        <w:spacing w:after="120"/>
        <w:ind w:firstLine="720"/>
        <w:jc w:val="both"/>
        <w:rPr>
          <w:spacing w:val="-2"/>
          <w:sz w:val="28"/>
          <w:szCs w:val="28"/>
        </w:rPr>
      </w:pPr>
      <w:r w:rsidRPr="002F548F">
        <w:rPr>
          <w:spacing w:val="-2"/>
          <w:sz w:val="28"/>
          <w:szCs w:val="28"/>
        </w:rPr>
        <w:t xml:space="preserve">3. Văn phòng Quốc hội quy định cụ thể về quy trình xử lý văn bản </w:t>
      </w:r>
      <w:r w:rsidRPr="002F548F">
        <w:rPr>
          <w:iCs/>
          <w:sz w:val="28"/>
          <w:szCs w:val="28"/>
        </w:rPr>
        <w:t>đi, đến</w:t>
      </w:r>
      <w:r w:rsidRPr="002F548F">
        <w:rPr>
          <w:spacing w:val="-2"/>
          <w:sz w:val="28"/>
          <w:szCs w:val="28"/>
        </w:rPr>
        <w:t xml:space="preserve"> của </w:t>
      </w:r>
      <w:r w:rsidRPr="002F548F">
        <w:rPr>
          <w:sz w:val="28"/>
          <w:szCs w:val="28"/>
        </w:rPr>
        <w:t>Ủy ban Thường vụ Quốc hội.</w:t>
      </w:r>
      <w:r w:rsidRPr="002F548F">
        <w:rPr>
          <w:sz w:val="28"/>
          <w:szCs w:val="28"/>
          <w:lang w:val="it-IT"/>
        </w:rPr>
        <w:t> </w:t>
      </w:r>
    </w:p>
    <w:tbl>
      <w:tblPr>
        <w:tblW w:w="0" w:type="auto"/>
        <w:tblCellSpacing w:w="0" w:type="dxa"/>
        <w:tblCellMar>
          <w:left w:w="0" w:type="dxa"/>
          <w:right w:w="0" w:type="dxa"/>
        </w:tblCellMar>
        <w:tblLook w:val="0000" w:firstRow="0" w:lastRow="0" w:firstColumn="0" w:lastColumn="0" w:noHBand="0" w:noVBand="0"/>
      </w:tblPr>
      <w:tblGrid>
        <w:gridCol w:w="3513"/>
        <w:gridCol w:w="5559"/>
      </w:tblGrid>
      <w:tr w:rsidR="00EF7431" w:rsidRPr="002F548F" w14:paraId="77272C31" w14:textId="77777777">
        <w:trPr>
          <w:tblCellSpacing w:w="0" w:type="dxa"/>
        </w:trPr>
        <w:tc>
          <w:tcPr>
            <w:tcW w:w="3596" w:type="dxa"/>
            <w:tcMar>
              <w:top w:w="0" w:type="dxa"/>
              <w:left w:w="108" w:type="dxa"/>
              <w:bottom w:w="0" w:type="dxa"/>
              <w:right w:w="108" w:type="dxa"/>
            </w:tcMar>
          </w:tcPr>
          <w:p w14:paraId="758C9087" w14:textId="7F24C0D2" w:rsidR="00A456B8" w:rsidRPr="002F548F" w:rsidRDefault="008113B2" w:rsidP="00A62B7C">
            <w:pPr>
              <w:widowControl w:val="0"/>
              <w:spacing w:before="120" w:line="330" w:lineRule="exact"/>
              <w:jc w:val="both"/>
              <w:rPr>
                <w:sz w:val="28"/>
                <w:szCs w:val="28"/>
                <w:lang w:val="it-IT"/>
              </w:rPr>
            </w:pPr>
            <w:bookmarkStart w:id="117" w:name="_Hlk99522213"/>
            <w:r w:rsidRPr="002F548F">
              <w:rPr>
                <w:spacing w:val="-2"/>
                <w:sz w:val="28"/>
                <w:szCs w:val="28"/>
              </w:rPr>
              <w:tab/>
            </w:r>
            <w:bookmarkEnd w:id="117"/>
          </w:p>
        </w:tc>
        <w:tc>
          <w:tcPr>
            <w:tcW w:w="5691" w:type="dxa"/>
            <w:tcMar>
              <w:top w:w="0" w:type="dxa"/>
              <w:left w:w="108" w:type="dxa"/>
              <w:bottom w:w="0" w:type="dxa"/>
              <w:right w:w="108" w:type="dxa"/>
            </w:tcMar>
          </w:tcPr>
          <w:p w14:paraId="3BC0708F" w14:textId="77777777" w:rsidR="00A26001" w:rsidRPr="002F548F" w:rsidRDefault="00A26001" w:rsidP="00A26001">
            <w:pPr>
              <w:widowControl w:val="0"/>
              <w:spacing w:before="120" w:line="330" w:lineRule="exact"/>
              <w:rPr>
                <w:b/>
                <w:sz w:val="28"/>
                <w:szCs w:val="28"/>
                <w:lang w:val="it-IT"/>
              </w:rPr>
            </w:pPr>
          </w:p>
          <w:p w14:paraId="2C9186C0" w14:textId="636E73DE" w:rsidR="00A456B8" w:rsidRPr="002F548F" w:rsidRDefault="00A456B8" w:rsidP="00A62B7C">
            <w:pPr>
              <w:widowControl w:val="0"/>
              <w:spacing w:before="120" w:line="330" w:lineRule="exact"/>
              <w:jc w:val="center"/>
              <w:rPr>
                <w:b/>
                <w:sz w:val="28"/>
                <w:szCs w:val="28"/>
                <w:lang w:val="it-IT"/>
              </w:rPr>
            </w:pPr>
            <w:r w:rsidRPr="002F548F">
              <w:rPr>
                <w:b/>
                <w:sz w:val="28"/>
                <w:szCs w:val="28"/>
                <w:lang w:val="it-IT"/>
              </w:rPr>
              <w:t>TM</w:t>
            </w:r>
            <w:r w:rsidR="009D1C1D" w:rsidRPr="002F548F">
              <w:rPr>
                <w:b/>
                <w:sz w:val="28"/>
                <w:szCs w:val="28"/>
                <w:lang w:val="it-IT"/>
              </w:rPr>
              <w:t>.</w:t>
            </w:r>
            <w:r w:rsidRPr="002F548F">
              <w:rPr>
                <w:b/>
                <w:sz w:val="28"/>
                <w:szCs w:val="28"/>
                <w:lang w:val="it-IT"/>
              </w:rPr>
              <w:t xml:space="preserve"> </w:t>
            </w:r>
            <w:r w:rsidR="00903D2F" w:rsidRPr="002F548F">
              <w:rPr>
                <w:b/>
                <w:sz w:val="28"/>
                <w:szCs w:val="28"/>
                <w:lang w:val="it-IT"/>
              </w:rPr>
              <w:t>ỦY BAN THƯỜNG VỤ QUỐC HỘI</w:t>
            </w:r>
            <w:r w:rsidR="00ED3C75" w:rsidRPr="002F548F">
              <w:rPr>
                <w:b/>
                <w:sz w:val="28"/>
                <w:szCs w:val="28"/>
                <w:lang w:val="it-IT"/>
              </w:rPr>
              <w:br/>
            </w:r>
            <w:r w:rsidR="009D1C1D" w:rsidRPr="002F548F">
              <w:rPr>
                <w:b/>
                <w:sz w:val="28"/>
                <w:szCs w:val="28"/>
                <w:lang w:val="it-IT"/>
              </w:rPr>
              <w:t>CHỦ TỊCH</w:t>
            </w:r>
          </w:p>
          <w:p w14:paraId="1BC0750E" w14:textId="77777777" w:rsidR="00070288" w:rsidRDefault="00070288" w:rsidP="00A62B7C">
            <w:pPr>
              <w:widowControl w:val="0"/>
              <w:spacing w:before="120" w:line="330" w:lineRule="exact"/>
              <w:jc w:val="center"/>
              <w:rPr>
                <w:b/>
                <w:sz w:val="28"/>
                <w:szCs w:val="28"/>
                <w:lang w:val="it-IT"/>
              </w:rPr>
            </w:pPr>
            <w:bookmarkStart w:id="118" w:name="_GoBack"/>
            <w:bookmarkEnd w:id="118"/>
          </w:p>
          <w:p w14:paraId="1F600A21" w14:textId="19DBAE75" w:rsidR="005F33EB" w:rsidRPr="002F548F" w:rsidRDefault="005F33EB" w:rsidP="00A62B7C">
            <w:pPr>
              <w:widowControl w:val="0"/>
              <w:spacing w:before="120" w:line="330" w:lineRule="exact"/>
              <w:jc w:val="center"/>
              <w:rPr>
                <w:b/>
                <w:sz w:val="28"/>
                <w:szCs w:val="28"/>
                <w:lang w:val="it-IT"/>
              </w:rPr>
            </w:pPr>
            <w:r w:rsidRPr="002F548F">
              <w:rPr>
                <w:b/>
                <w:sz w:val="28"/>
                <w:szCs w:val="28"/>
                <w:lang w:val="it-IT"/>
              </w:rPr>
              <w:t>(Đã ký)</w:t>
            </w:r>
          </w:p>
          <w:p w14:paraId="0E6B72C6" w14:textId="586B63AF" w:rsidR="00024E4A" w:rsidRPr="002F548F" w:rsidRDefault="00024E4A" w:rsidP="00A62B7C">
            <w:pPr>
              <w:widowControl w:val="0"/>
              <w:spacing w:before="120" w:line="330" w:lineRule="exact"/>
              <w:rPr>
                <w:bCs/>
                <w:iCs/>
                <w:sz w:val="28"/>
                <w:szCs w:val="28"/>
                <w:lang w:val="it-IT"/>
              </w:rPr>
            </w:pPr>
          </w:p>
          <w:p w14:paraId="4B1EC98E" w14:textId="1D871572" w:rsidR="00A456B8" w:rsidRPr="002F548F" w:rsidRDefault="00C85B69" w:rsidP="007F7A86">
            <w:pPr>
              <w:widowControl w:val="0"/>
              <w:spacing w:before="720" w:line="330" w:lineRule="exact"/>
              <w:jc w:val="center"/>
              <w:rPr>
                <w:b/>
                <w:sz w:val="28"/>
                <w:szCs w:val="28"/>
                <w:lang w:val="it-IT"/>
              </w:rPr>
            </w:pPr>
            <w:r w:rsidRPr="002F548F">
              <w:rPr>
                <w:b/>
                <w:sz w:val="28"/>
                <w:szCs w:val="28"/>
                <w:lang w:val="it-IT"/>
              </w:rPr>
              <w:t xml:space="preserve"> </w:t>
            </w:r>
            <w:r w:rsidR="00A53A89" w:rsidRPr="002F548F">
              <w:rPr>
                <w:b/>
                <w:sz w:val="28"/>
                <w:szCs w:val="28"/>
                <w:lang w:val="it-IT"/>
              </w:rPr>
              <w:t>Vương Đình Huệ</w:t>
            </w:r>
          </w:p>
        </w:tc>
      </w:tr>
    </w:tbl>
    <w:p w14:paraId="34D74B50" w14:textId="77777777" w:rsidR="00C64C43" w:rsidRPr="002F548F" w:rsidRDefault="00C64C43" w:rsidP="001D4106">
      <w:pPr>
        <w:widowControl w:val="0"/>
        <w:spacing w:before="120" w:line="330" w:lineRule="exact"/>
        <w:rPr>
          <w:lang w:val="it-IT"/>
        </w:rPr>
      </w:pPr>
    </w:p>
    <w:p w14:paraId="42710B1D" w14:textId="77777777" w:rsidR="00C90730" w:rsidRPr="002F548F" w:rsidRDefault="00C90730" w:rsidP="001D4106">
      <w:pPr>
        <w:widowControl w:val="0"/>
        <w:spacing w:before="120"/>
        <w:rPr>
          <w:sz w:val="28"/>
          <w:szCs w:val="28"/>
          <w:lang w:val="it-IT"/>
        </w:rPr>
      </w:pPr>
    </w:p>
    <w:sectPr w:rsidR="00C90730" w:rsidRPr="002F548F" w:rsidSect="00076E89">
      <w:headerReference w:type="default" r:id="rId8"/>
      <w:footerReference w:type="default" r:id="rId9"/>
      <w:pgSz w:w="11907" w:h="16840" w:code="9"/>
      <w:pgMar w:top="1077" w:right="1134" w:bottom="102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974D3" w14:textId="77777777" w:rsidR="00342FF3" w:rsidRDefault="00342FF3">
      <w:r>
        <w:separator/>
      </w:r>
    </w:p>
  </w:endnote>
  <w:endnote w:type="continuationSeparator" w:id="0">
    <w:p w14:paraId="228B2DAC" w14:textId="77777777" w:rsidR="00342FF3" w:rsidRDefault="00342FF3">
      <w:r>
        <w:continuationSeparator/>
      </w:r>
    </w:p>
  </w:endnote>
  <w:endnote w:type="continuationNotice" w:id="1">
    <w:p w14:paraId="254143C2" w14:textId="77777777" w:rsidR="00342FF3" w:rsidRDefault="0034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0947" w14:textId="77777777" w:rsidR="00102413" w:rsidRDefault="00102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ADD8" w14:textId="77777777" w:rsidR="00342FF3" w:rsidRDefault="00342FF3">
      <w:r>
        <w:separator/>
      </w:r>
    </w:p>
  </w:footnote>
  <w:footnote w:type="continuationSeparator" w:id="0">
    <w:p w14:paraId="01FFC3BB" w14:textId="77777777" w:rsidR="00342FF3" w:rsidRDefault="00342FF3">
      <w:r>
        <w:continuationSeparator/>
      </w:r>
    </w:p>
  </w:footnote>
  <w:footnote w:type="continuationNotice" w:id="1">
    <w:p w14:paraId="65A383A3" w14:textId="77777777" w:rsidR="00342FF3" w:rsidRDefault="00342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6F3A" w14:textId="37ED0427" w:rsidR="00102413" w:rsidRDefault="00102413">
    <w:pPr>
      <w:pStyle w:val="Header"/>
      <w:jc w:val="center"/>
    </w:pPr>
    <w:r>
      <w:fldChar w:fldCharType="begin"/>
    </w:r>
    <w:r>
      <w:instrText xml:space="preserve"> PAGE   \* MERGEFORMAT </w:instrText>
    </w:r>
    <w:r>
      <w:fldChar w:fldCharType="separate"/>
    </w:r>
    <w:r w:rsidR="00C94228">
      <w:rPr>
        <w:noProof/>
      </w:rPr>
      <w:t>2</w:t>
    </w:r>
    <w:r>
      <w:rPr>
        <w:noProof/>
      </w:rPr>
      <w:fldChar w:fldCharType="end"/>
    </w:r>
  </w:p>
  <w:p w14:paraId="7EFDD1FE" w14:textId="77777777" w:rsidR="00102413" w:rsidRDefault="0010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F0D"/>
    <w:multiLevelType w:val="hybridMultilevel"/>
    <w:tmpl w:val="2F923B90"/>
    <w:lvl w:ilvl="0" w:tplc="CE60C338">
      <w:start w:val="1"/>
      <w:numFmt w:val="decimal"/>
      <w:pStyle w:val="1dieu-ten"/>
      <w:lvlText w:val="Điều %1."/>
      <w:lvlJc w:val="left"/>
      <w:pPr>
        <w:tabs>
          <w:tab w:val="num" w:pos="2034"/>
        </w:tabs>
        <w:ind w:left="503" w:firstLine="397"/>
      </w:pPr>
      <w:rPr>
        <w:rFonts w:hint="default"/>
        <w:color w:val="auto"/>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1" w15:restartNumberingAfterBreak="0">
    <w:nsid w:val="0B41678C"/>
    <w:multiLevelType w:val="hybridMultilevel"/>
    <w:tmpl w:val="E6AE35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5E3EDF"/>
    <w:multiLevelType w:val="multilevel"/>
    <w:tmpl w:val="5B403CC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16E76300"/>
    <w:multiLevelType w:val="hybridMultilevel"/>
    <w:tmpl w:val="C6C2A38C"/>
    <w:lvl w:ilvl="0" w:tplc="8EC0E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F26C6"/>
    <w:multiLevelType w:val="hybridMultilevel"/>
    <w:tmpl w:val="8B42F106"/>
    <w:lvl w:ilvl="0" w:tplc="174C3F7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261E5B"/>
    <w:multiLevelType w:val="hybridMultilevel"/>
    <w:tmpl w:val="DB48D73E"/>
    <w:lvl w:ilvl="0" w:tplc="BCD0F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B45AD"/>
    <w:multiLevelType w:val="multilevel"/>
    <w:tmpl w:val="956A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597941"/>
    <w:multiLevelType w:val="hybridMultilevel"/>
    <w:tmpl w:val="744E32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F075B"/>
    <w:multiLevelType w:val="hybridMultilevel"/>
    <w:tmpl w:val="FF98FA84"/>
    <w:lvl w:ilvl="0" w:tplc="F0CC5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AF4130"/>
    <w:multiLevelType w:val="hybridMultilevel"/>
    <w:tmpl w:val="36A6EAD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00FD0"/>
    <w:multiLevelType w:val="hybridMultilevel"/>
    <w:tmpl w:val="ED66133E"/>
    <w:lvl w:ilvl="0" w:tplc="2F10D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926059"/>
    <w:multiLevelType w:val="hybridMultilevel"/>
    <w:tmpl w:val="E6AE35C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AE67B65"/>
    <w:multiLevelType w:val="hybridMultilevel"/>
    <w:tmpl w:val="801C5B34"/>
    <w:lvl w:ilvl="0" w:tplc="70028FB6">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DD330C4"/>
    <w:multiLevelType w:val="hybridMultilevel"/>
    <w:tmpl w:val="378411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7EE65F5"/>
    <w:multiLevelType w:val="hybridMultilevel"/>
    <w:tmpl w:val="DB5E2156"/>
    <w:lvl w:ilvl="0" w:tplc="EAC06C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F73AAE"/>
    <w:multiLevelType w:val="hybridMultilevel"/>
    <w:tmpl w:val="398046AC"/>
    <w:lvl w:ilvl="0" w:tplc="C90AFBA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9B6C29"/>
    <w:multiLevelType w:val="multilevel"/>
    <w:tmpl w:val="48BA5A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0026073"/>
    <w:multiLevelType w:val="hybridMultilevel"/>
    <w:tmpl w:val="31341A90"/>
    <w:lvl w:ilvl="0" w:tplc="D856F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84A04"/>
    <w:multiLevelType w:val="multilevel"/>
    <w:tmpl w:val="8B223656"/>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4B7D3513"/>
    <w:multiLevelType w:val="hybridMultilevel"/>
    <w:tmpl w:val="125E1DD8"/>
    <w:lvl w:ilvl="0" w:tplc="E254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72259"/>
    <w:multiLevelType w:val="hybridMultilevel"/>
    <w:tmpl w:val="799CE142"/>
    <w:lvl w:ilvl="0" w:tplc="DEEED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5835E3"/>
    <w:multiLevelType w:val="hybridMultilevel"/>
    <w:tmpl w:val="A7806F60"/>
    <w:lvl w:ilvl="0" w:tplc="B3CE6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0F7C77"/>
    <w:multiLevelType w:val="hybridMultilevel"/>
    <w:tmpl w:val="39A6DD96"/>
    <w:lvl w:ilvl="0" w:tplc="D2161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D81EFA"/>
    <w:multiLevelType w:val="hybridMultilevel"/>
    <w:tmpl w:val="5F8E44DA"/>
    <w:lvl w:ilvl="0" w:tplc="ADF63C5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C36D4"/>
    <w:multiLevelType w:val="hybridMultilevel"/>
    <w:tmpl w:val="C718655E"/>
    <w:lvl w:ilvl="0" w:tplc="92E4A07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851E70"/>
    <w:multiLevelType w:val="hybridMultilevel"/>
    <w:tmpl w:val="1E1EE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B686A"/>
    <w:multiLevelType w:val="hybridMultilevel"/>
    <w:tmpl w:val="39A6DD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410633"/>
    <w:multiLevelType w:val="hybridMultilevel"/>
    <w:tmpl w:val="C6C2A38C"/>
    <w:lvl w:ilvl="0" w:tplc="8EC0E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B5092"/>
    <w:multiLevelType w:val="hybridMultilevel"/>
    <w:tmpl w:val="DF3A2EA0"/>
    <w:lvl w:ilvl="0" w:tplc="F4260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AF1549"/>
    <w:multiLevelType w:val="hybridMultilevel"/>
    <w:tmpl w:val="6F34AF36"/>
    <w:lvl w:ilvl="0" w:tplc="730AC9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907533E"/>
    <w:multiLevelType w:val="hybridMultilevel"/>
    <w:tmpl w:val="336CFC5C"/>
    <w:lvl w:ilvl="0" w:tplc="92901C76">
      <w:start w:val="7"/>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7F581C27"/>
    <w:multiLevelType w:val="hybridMultilevel"/>
    <w:tmpl w:val="A1EA1B1C"/>
    <w:lvl w:ilvl="0" w:tplc="24ECBD02">
      <w:start w:val="1"/>
      <w:numFmt w:val="decimal"/>
      <w:lvlText w:val="%1."/>
      <w:lvlJc w:val="left"/>
      <w:pPr>
        <w:tabs>
          <w:tab w:val="num" w:pos="1689"/>
        </w:tabs>
        <w:ind w:left="1689"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7"/>
  </w:num>
  <w:num w:numId="3">
    <w:abstractNumId w:val="0"/>
  </w:num>
  <w:num w:numId="4">
    <w:abstractNumId w:val="15"/>
  </w:num>
  <w:num w:numId="5">
    <w:abstractNumId w:val="25"/>
  </w:num>
  <w:num w:numId="6">
    <w:abstractNumId w:val="11"/>
  </w:num>
  <w:num w:numId="7">
    <w:abstractNumId w:val="13"/>
  </w:num>
  <w:num w:numId="8">
    <w:abstractNumId w:val="9"/>
  </w:num>
  <w:num w:numId="9">
    <w:abstractNumId w:val="1"/>
  </w:num>
  <w:num w:numId="10">
    <w:abstractNumId w:val="29"/>
  </w:num>
  <w:num w:numId="11">
    <w:abstractNumId w:val="16"/>
  </w:num>
  <w:num w:numId="12">
    <w:abstractNumId w:val="2"/>
  </w:num>
  <w:num w:numId="13">
    <w:abstractNumId w:val="18"/>
  </w:num>
  <w:num w:numId="14">
    <w:abstractNumId w:val="6"/>
  </w:num>
  <w:num w:numId="15">
    <w:abstractNumId w:val="28"/>
  </w:num>
  <w:num w:numId="16">
    <w:abstractNumId w:val="24"/>
  </w:num>
  <w:num w:numId="17">
    <w:abstractNumId w:val="27"/>
  </w:num>
  <w:num w:numId="18">
    <w:abstractNumId w:val="3"/>
  </w:num>
  <w:num w:numId="19">
    <w:abstractNumId w:val="8"/>
  </w:num>
  <w:num w:numId="20">
    <w:abstractNumId w:val="14"/>
  </w:num>
  <w:num w:numId="21">
    <w:abstractNumId w:val="20"/>
  </w:num>
  <w:num w:numId="22">
    <w:abstractNumId w:val="19"/>
  </w:num>
  <w:num w:numId="23">
    <w:abstractNumId w:val="4"/>
  </w:num>
  <w:num w:numId="24">
    <w:abstractNumId w:val="21"/>
  </w:num>
  <w:num w:numId="25">
    <w:abstractNumId w:val="5"/>
  </w:num>
  <w:num w:numId="26">
    <w:abstractNumId w:val="22"/>
  </w:num>
  <w:num w:numId="27">
    <w:abstractNumId w:val="26"/>
  </w:num>
  <w:num w:numId="28">
    <w:abstractNumId w:val="30"/>
  </w:num>
  <w:num w:numId="29">
    <w:abstractNumId w:val="10"/>
  </w:num>
  <w:num w:numId="30">
    <w:abstractNumId w:val="17"/>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B8"/>
    <w:rsid w:val="000009AD"/>
    <w:rsid w:val="00001212"/>
    <w:rsid w:val="00001284"/>
    <w:rsid w:val="000014A0"/>
    <w:rsid w:val="0000214A"/>
    <w:rsid w:val="000022AC"/>
    <w:rsid w:val="000024A6"/>
    <w:rsid w:val="00003516"/>
    <w:rsid w:val="0000669A"/>
    <w:rsid w:val="00006F1E"/>
    <w:rsid w:val="00006F89"/>
    <w:rsid w:val="000071F3"/>
    <w:rsid w:val="000073B5"/>
    <w:rsid w:val="000074E1"/>
    <w:rsid w:val="00007D1A"/>
    <w:rsid w:val="00010B6A"/>
    <w:rsid w:val="00011505"/>
    <w:rsid w:val="00012D1B"/>
    <w:rsid w:val="0001340A"/>
    <w:rsid w:val="000135A4"/>
    <w:rsid w:val="000135A5"/>
    <w:rsid w:val="0001452D"/>
    <w:rsid w:val="0001495C"/>
    <w:rsid w:val="0001512D"/>
    <w:rsid w:val="00015381"/>
    <w:rsid w:val="00015891"/>
    <w:rsid w:val="00015BFD"/>
    <w:rsid w:val="00015E9E"/>
    <w:rsid w:val="000160E1"/>
    <w:rsid w:val="00016437"/>
    <w:rsid w:val="00016E7D"/>
    <w:rsid w:val="00017719"/>
    <w:rsid w:val="00017C62"/>
    <w:rsid w:val="00020056"/>
    <w:rsid w:val="000201A4"/>
    <w:rsid w:val="000201FD"/>
    <w:rsid w:val="0002122D"/>
    <w:rsid w:val="00021F53"/>
    <w:rsid w:val="00021F7E"/>
    <w:rsid w:val="00022621"/>
    <w:rsid w:val="00022D2D"/>
    <w:rsid w:val="000232E3"/>
    <w:rsid w:val="0002371F"/>
    <w:rsid w:val="00024305"/>
    <w:rsid w:val="00024BED"/>
    <w:rsid w:val="00024E4A"/>
    <w:rsid w:val="00024E50"/>
    <w:rsid w:val="00025066"/>
    <w:rsid w:val="0002521C"/>
    <w:rsid w:val="000253A7"/>
    <w:rsid w:val="00025C4E"/>
    <w:rsid w:val="00025DE4"/>
    <w:rsid w:val="00025E95"/>
    <w:rsid w:val="00025F14"/>
    <w:rsid w:val="0002622A"/>
    <w:rsid w:val="00026855"/>
    <w:rsid w:val="00027251"/>
    <w:rsid w:val="00027427"/>
    <w:rsid w:val="000306A0"/>
    <w:rsid w:val="000309FF"/>
    <w:rsid w:val="0003100E"/>
    <w:rsid w:val="00031077"/>
    <w:rsid w:val="00031DD2"/>
    <w:rsid w:val="00032B66"/>
    <w:rsid w:val="00032CF3"/>
    <w:rsid w:val="00033A3A"/>
    <w:rsid w:val="000340C3"/>
    <w:rsid w:val="000341DF"/>
    <w:rsid w:val="000348FC"/>
    <w:rsid w:val="000358C5"/>
    <w:rsid w:val="000361AD"/>
    <w:rsid w:val="00036245"/>
    <w:rsid w:val="000363AA"/>
    <w:rsid w:val="00036BF7"/>
    <w:rsid w:val="00036D7B"/>
    <w:rsid w:val="00037A29"/>
    <w:rsid w:val="00040101"/>
    <w:rsid w:val="000406AE"/>
    <w:rsid w:val="0004148F"/>
    <w:rsid w:val="000414C4"/>
    <w:rsid w:val="0004162C"/>
    <w:rsid w:val="000418D6"/>
    <w:rsid w:val="00041E47"/>
    <w:rsid w:val="00041E65"/>
    <w:rsid w:val="00042350"/>
    <w:rsid w:val="0004285E"/>
    <w:rsid w:val="00043CB7"/>
    <w:rsid w:val="0004401E"/>
    <w:rsid w:val="000442F6"/>
    <w:rsid w:val="000448A3"/>
    <w:rsid w:val="00044C58"/>
    <w:rsid w:val="00047351"/>
    <w:rsid w:val="00047D98"/>
    <w:rsid w:val="00047DAB"/>
    <w:rsid w:val="000525F5"/>
    <w:rsid w:val="00052B74"/>
    <w:rsid w:val="00052DF7"/>
    <w:rsid w:val="00053ACF"/>
    <w:rsid w:val="00053BEB"/>
    <w:rsid w:val="0005474C"/>
    <w:rsid w:val="000548D3"/>
    <w:rsid w:val="000553DD"/>
    <w:rsid w:val="0005679F"/>
    <w:rsid w:val="00056D8B"/>
    <w:rsid w:val="00056F35"/>
    <w:rsid w:val="000579B0"/>
    <w:rsid w:val="00061681"/>
    <w:rsid w:val="00061925"/>
    <w:rsid w:val="00062117"/>
    <w:rsid w:val="00062549"/>
    <w:rsid w:val="00063027"/>
    <w:rsid w:val="00063D92"/>
    <w:rsid w:val="00063F09"/>
    <w:rsid w:val="00064E48"/>
    <w:rsid w:val="00065610"/>
    <w:rsid w:val="0006589A"/>
    <w:rsid w:val="00065AAD"/>
    <w:rsid w:val="00065B4F"/>
    <w:rsid w:val="00066226"/>
    <w:rsid w:val="000675F3"/>
    <w:rsid w:val="000678E0"/>
    <w:rsid w:val="000679C7"/>
    <w:rsid w:val="00067EF0"/>
    <w:rsid w:val="00070288"/>
    <w:rsid w:val="0007379B"/>
    <w:rsid w:val="000738B3"/>
    <w:rsid w:val="00074141"/>
    <w:rsid w:val="000743F8"/>
    <w:rsid w:val="00074658"/>
    <w:rsid w:val="000747B6"/>
    <w:rsid w:val="000747E2"/>
    <w:rsid w:val="00074B60"/>
    <w:rsid w:val="00074BB7"/>
    <w:rsid w:val="00074D56"/>
    <w:rsid w:val="00074E54"/>
    <w:rsid w:val="00076B5A"/>
    <w:rsid w:val="00076CA4"/>
    <w:rsid w:val="00076D91"/>
    <w:rsid w:val="00076E89"/>
    <w:rsid w:val="00077FA3"/>
    <w:rsid w:val="000800F9"/>
    <w:rsid w:val="0008016E"/>
    <w:rsid w:val="000810A1"/>
    <w:rsid w:val="00081162"/>
    <w:rsid w:val="00081ECB"/>
    <w:rsid w:val="000820CF"/>
    <w:rsid w:val="00082712"/>
    <w:rsid w:val="00082AA2"/>
    <w:rsid w:val="00083707"/>
    <w:rsid w:val="000839AA"/>
    <w:rsid w:val="00083F56"/>
    <w:rsid w:val="0008444C"/>
    <w:rsid w:val="000844DC"/>
    <w:rsid w:val="000852F9"/>
    <w:rsid w:val="00086373"/>
    <w:rsid w:val="00086548"/>
    <w:rsid w:val="0008667D"/>
    <w:rsid w:val="000878D4"/>
    <w:rsid w:val="00087EE9"/>
    <w:rsid w:val="00090209"/>
    <w:rsid w:val="00090ED5"/>
    <w:rsid w:val="000918D1"/>
    <w:rsid w:val="000919A5"/>
    <w:rsid w:val="000922B5"/>
    <w:rsid w:val="00092ADC"/>
    <w:rsid w:val="00093430"/>
    <w:rsid w:val="000934B1"/>
    <w:rsid w:val="00093E1B"/>
    <w:rsid w:val="000940EC"/>
    <w:rsid w:val="00096186"/>
    <w:rsid w:val="0009632A"/>
    <w:rsid w:val="0009697F"/>
    <w:rsid w:val="00097027"/>
    <w:rsid w:val="000976FB"/>
    <w:rsid w:val="000978E8"/>
    <w:rsid w:val="000A0590"/>
    <w:rsid w:val="000A05F5"/>
    <w:rsid w:val="000A0DF6"/>
    <w:rsid w:val="000A2D0F"/>
    <w:rsid w:val="000A32CA"/>
    <w:rsid w:val="000A4A3E"/>
    <w:rsid w:val="000A591F"/>
    <w:rsid w:val="000A6199"/>
    <w:rsid w:val="000A6903"/>
    <w:rsid w:val="000A69F7"/>
    <w:rsid w:val="000A6C4C"/>
    <w:rsid w:val="000A7241"/>
    <w:rsid w:val="000A7C7A"/>
    <w:rsid w:val="000A7EAE"/>
    <w:rsid w:val="000B0174"/>
    <w:rsid w:val="000B2228"/>
    <w:rsid w:val="000B2A89"/>
    <w:rsid w:val="000B2BBA"/>
    <w:rsid w:val="000B4A39"/>
    <w:rsid w:val="000B56E7"/>
    <w:rsid w:val="000B7BF2"/>
    <w:rsid w:val="000B7F91"/>
    <w:rsid w:val="000C02B2"/>
    <w:rsid w:val="000C0D32"/>
    <w:rsid w:val="000C16D7"/>
    <w:rsid w:val="000C2B05"/>
    <w:rsid w:val="000C3D74"/>
    <w:rsid w:val="000C3F11"/>
    <w:rsid w:val="000C3F97"/>
    <w:rsid w:val="000C407B"/>
    <w:rsid w:val="000C40B3"/>
    <w:rsid w:val="000C4166"/>
    <w:rsid w:val="000C4984"/>
    <w:rsid w:val="000C5E25"/>
    <w:rsid w:val="000C6644"/>
    <w:rsid w:val="000C6DD6"/>
    <w:rsid w:val="000C7240"/>
    <w:rsid w:val="000D04BA"/>
    <w:rsid w:val="000D1192"/>
    <w:rsid w:val="000D11D3"/>
    <w:rsid w:val="000D18B7"/>
    <w:rsid w:val="000D2616"/>
    <w:rsid w:val="000D26C0"/>
    <w:rsid w:val="000D2784"/>
    <w:rsid w:val="000D2AE3"/>
    <w:rsid w:val="000D33FB"/>
    <w:rsid w:val="000D52DD"/>
    <w:rsid w:val="000D541B"/>
    <w:rsid w:val="000D5E38"/>
    <w:rsid w:val="000D700A"/>
    <w:rsid w:val="000D73E2"/>
    <w:rsid w:val="000D7747"/>
    <w:rsid w:val="000D7D3C"/>
    <w:rsid w:val="000E0629"/>
    <w:rsid w:val="000E0741"/>
    <w:rsid w:val="000E0822"/>
    <w:rsid w:val="000E0823"/>
    <w:rsid w:val="000E0973"/>
    <w:rsid w:val="000E1181"/>
    <w:rsid w:val="000E233D"/>
    <w:rsid w:val="000E23B0"/>
    <w:rsid w:val="000E3F2A"/>
    <w:rsid w:val="000E458E"/>
    <w:rsid w:val="000E501B"/>
    <w:rsid w:val="000E5B31"/>
    <w:rsid w:val="000E5B85"/>
    <w:rsid w:val="000E5C2C"/>
    <w:rsid w:val="000E60A7"/>
    <w:rsid w:val="000E60F1"/>
    <w:rsid w:val="000E68EB"/>
    <w:rsid w:val="000E7FB7"/>
    <w:rsid w:val="000F03CC"/>
    <w:rsid w:val="000F05FC"/>
    <w:rsid w:val="000F17E5"/>
    <w:rsid w:val="000F1EF1"/>
    <w:rsid w:val="000F1F21"/>
    <w:rsid w:val="000F22ED"/>
    <w:rsid w:val="000F32BC"/>
    <w:rsid w:val="000F3614"/>
    <w:rsid w:val="000F390E"/>
    <w:rsid w:val="000F7DCB"/>
    <w:rsid w:val="00100C18"/>
    <w:rsid w:val="00101F36"/>
    <w:rsid w:val="00102413"/>
    <w:rsid w:val="00102600"/>
    <w:rsid w:val="00102A1F"/>
    <w:rsid w:val="00102A44"/>
    <w:rsid w:val="00102F9A"/>
    <w:rsid w:val="001032DB"/>
    <w:rsid w:val="0010338A"/>
    <w:rsid w:val="00103B00"/>
    <w:rsid w:val="00103B55"/>
    <w:rsid w:val="00103E98"/>
    <w:rsid w:val="00104D86"/>
    <w:rsid w:val="00104E35"/>
    <w:rsid w:val="001057D5"/>
    <w:rsid w:val="00105DA3"/>
    <w:rsid w:val="0010604B"/>
    <w:rsid w:val="0010629E"/>
    <w:rsid w:val="00106595"/>
    <w:rsid w:val="00106C5C"/>
    <w:rsid w:val="00110B92"/>
    <w:rsid w:val="00111DA6"/>
    <w:rsid w:val="001127CA"/>
    <w:rsid w:val="00112D51"/>
    <w:rsid w:val="00112DD7"/>
    <w:rsid w:val="0011376E"/>
    <w:rsid w:val="00113947"/>
    <w:rsid w:val="00114CB8"/>
    <w:rsid w:val="001152EE"/>
    <w:rsid w:val="00115596"/>
    <w:rsid w:val="00115D25"/>
    <w:rsid w:val="001163AF"/>
    <w:rsid w:val="0011771F"/>
    <w:rsid w:val="00117D63"/>
    <w:rsid w:val="001200CF"/>
    <w:rsid w:val="001210DF"/>
    <w:rsid w:val="00122688"/>
    <w:rsid w:val="00122E01"/>
    <w:rsid w:val="00123427"/>
    <w:rsid w:val="0012364E"/>
    <w:rsid w:val="001236E2"/>
    <w:rsid w:val="0012389D"/>
    <w:rsid w:val="00123B5F"/>
    <w:rsid w:val="00123BF5"/>
    <w:rsid w:val="00124107"/>
    <w:rsid w:val="001243A4"/>
    <w:rsid w:val="001245AC"/>
    <w:rsid w:val="0012554B"/>
    <w:rsid w:val="00126087"/>
    <w:rsid w:val="001262B7"/>
    <w:rsid w:val="001263EF"/>
    <w:rsid w:val="00126977"/>
    <w:rsid w:val="00127646"/>
    <w:rsid w:val="00127773"/>
    <w:rsid w:val="00127A16"/>
    <w:rsid w:val="0013005B"/>
    <w:rsid w:val="00130D56"/>
    <w:rsid w:val="0013107E"/>
    <w:rsid w:val="00131464"/>
    <w:rsid w:val="001321AD"/>
    <w:rsid w:val="00133D5F"/>
    <w:rsid w:val="001345E4"/>
    <w:rsid w:val="0013482A"/>
    <w:rsid w:val="001352ED"/>
    <w:rsid w:val="001356A9"/>
    <w:rsid w:val="0013612E"/>
    <w:rsid w:val="0013719E"/>
    <w:rsid w:val="00137843"/>
    <w:rsid w:val="001405E3"/>
    <w:rsid w:val="0014157F"/>
    <w:rsid w:val="001417B3"/>
    <w:rsid w:val="00141939"/>
    <w:rsid w:val="00142E0F"/>
    <w:rsid w:val="001430DA"/>
    <w:rsid w:val="00143263"/>
    <w:rsid w:val="00143EB7"/>
    <w:rsid w:val="00145B12"/>
    <w:rsid w:val="001460A6"/>
    <w:rsid w:val="001469EF"/>
    <w:rsid w:val="00146B9E"/>
    <w:rsid w:val="00150589"/>
    <w:rsid w:val="00150D94"/>
    <w:rsid w:val="00151EBE"/>
    <w:rsid w:val="001528C3"/>
    <w:rsid w:val="00153036"/>
    <w:rsid w:val="00153292"/>
    <w:rsid w:val="00154246"/>
    <w:rsid w:val="0015470A"/>
    <w:rsid w:val="00155376"/>
    <w:rsid w:val="00155386"/>
    <w:rsid w:val="00155411"/>
    <w:rsid w:val="001557E3"/>
    <w:rsid w:val="00156C95"/>
    <w:rsid w:val="0015765B"/>
    <w:rsid w:val="00160E34"/>
    <w:rsid w:val="00161EF9"/>
    <w:rsid w:val="001623F0"/>
    <w:rsid w:val="001625B0"/>
    <w:rsid w:val="0016283E"/>
    <w:rsid w:val="00163103"/>
    <w:rsid w:val="0016362C"/>
    <w:rsid w:val="00163803"/>
    <w:rsid w:val="00163E0F"/>
    <w:rsid w:val="00163FCE"/>
    <w:rsid w:val="001648AF"/>
    <w:rsid w:val="0016539F"/>
    <w:rsid w:val="001655E2"/>
    <w:rsid w:val="00165959"/>
    <w:rsid w:val="001659C0"/>
    <w:rsid w:val="001659D3"/>
    <w:rsid w:val="0016641B"/>
    <w:rsid w:val="001676ED"/>
    <w:rsid w:val="0017012B"/>
    <w:rsid w:val="00170539"/>
    <w:rsid w:val="00170773"/>
    <w:rsid w:val="00171134"/>
    <w:rsid w:val="001718C3"/>
    <w:rsid w:val="00171CD8"/>
    <w:rsid w:val="001726E1"/>
    <w:rsid w:val="001729DA"/>
    <w:rsid w:val="00172DEB"/>
    <w:rsid w:val="00172F66"/>
    <w:rsid w:val="0017352B"/>
    <w:rsid w:val="00173744"/>
    <w:rsid w:val="00173BD9"/>
    <w:rsid w:val="00174558"/>
    <w:rsid w:val="0017475B"/>
    <w:rsid w:val="0017547F"/>
    <w:rsid w:val="0017732B"/>
    <w:rsid w:val="001773EA"/>
    <w:rsid w:val="001775F3"/>
    <w:rsid w:val="001776C4"/>
    <w:rsid w:val="00177BA2"/>
    <w:rsid w:val="00177FFE"/>
    <w:rsid w:val="00180309"/>
    <w:rsid w:val="00180404"/>
    <w:rsid w:val="001804B4"/>
    <w:rsid w:val="001804B8"/>
    <w:rsid w:val="00182C1C"/>
    <w:rsid w:val="00182ED1"/>
    <w:rsid w:val="00182EF0"/>
    <w:rsid w:val="00183577"/>
    <w:rsid w:val="00183E95"/>
    <w:rsid w:val="00184A8D"/>
    <w:rsid w:val="00185889"/>
    <w:rsid w:val="00185B37"/>
    <w:rsid w:val="001862C5"/>
    <w:rsid w:val="00186916"/>
    <w:rsid w:val="00187722"/>
    <w:rsid w:val="0018795A"/>
    <w:rsid w:val="0019052A"/>
    <w:rsid w:val="00191459"/>
    <w:rsid w:val="00191DF4"/>
    <w:rsid w:val="001923A6"/>
    <w:rsid w:val="001923FE"/>
    <w:rsid w:val="0019258F"/>
    <w:rsid w:val="00192C09"/>
    <w:rsid w:val="00193212"/>
    <w:rsid w:val="001941D9"/>
    <w:rsid w:val="00195255"/>
    <w:rsid w:val="00195651"/>
    <w:rsid w:val="00195AF2"/>
    <w:rsid w:val="00195DBF"/>
    <w:rsid w:val="00196039"/>
    <w:rsid w:val="00196160"/>
    <w:rsid w:val="001963F8"/>
    <w:rsid w:val="001967B7"/>
    <w:rsid w:val="00196B31"/>
    <w:rsid w:val="001A0166"/>
    <w:rsid w:val="001A0C7A"/>
    <w:rsid w:val="001A104A"/>
    <w:rsid w:val="001A12FC"/>
    <w:rsid w:val="001A1484"/>
    <w:rsid w:val="001A1757"/>
    <w:rsid w:val="001A3571"/>
    <w:rsid w:val="001A3DDB"/>
    <w:rsid w:val="001A4552"/>
    <w:rsid w:val="001A495D"/>
    <w:rsid w:val="001A4B94"/>
    <w:rsid w:val="001A5740"/>
    <w:rsid w:val="001A66CF"/>
    <w:rsid w:val="001A712F"/>
    <w:rsid w:val="001A74EB"/>
    <w:rsid w:val="001A79E8"/>
    <w:rsid w:val="001A7C1B"/>
    <w:rsid w:val="001A7F08"/>
    <w:rsid w:val="001B02C7"/>
    <w:rsid w:val="001B111B"/>
    <w:rsid w:val="001B1670"/>
    <w:rsid w:val="001B1B55"/>
    <w:rsid w:val="001B1C2B"/>
    <w:rsid w:val="001B1D12"/>
    <w:rsid w:val="001B3E3A"/>
    <w:rsid w:val="001B4D98"/>
    <w:rsid w:val="001B50D0"/>
    <w:rsid w:val="001B516B"/>
    <w:rsid w:val="001B5344"/>
    <w:rsid w:val="001B53EC"/>
    <w:rsid w:val="001B5F8F"/>
    <w:rsid w:val="001C0CC6"/>
    <w:rsid w:val="001C0CC9"/>
    <w:rsid w:val="001C1C96"/>
    <w:rsid w:val="001C20FB"/>
    <w:rsid w:val="001C2223"/>
    <w:rsid w:val="001C267E"/>
    <w:rsid w:val="001C2D6B"/>
    <w:rsid w:val="001C3993"/>
    <w:rsid w:val="001C3B1B"/>
    <w:rsid w:val="001C40AC"/>
    <w:rsid w:val="001C452B"/>
    <w:rsid w:val="001C48A4"/>
    <w:rsid w:val="001C4FE6"/>
    <w:rsid w:val="001C55D3"/>
    <w:rsid w:val="001C57BD"/>
    <w:rsid w:val="001C5EF2"/>
    <w:rsid w:val="001C5FB4"/>
    <w:rsid w:val="001C64D6"/>
    <w:rsid w:val="001C651F"/>
    <w:rsid w:val="001C6596"/>
    <w:rsid w:val="001C67E7"/>
    <w:rsid w:val="001C6970"/>
    <w:rsid w:val="001C6CDF"/>
    <w:rsid w:val="001C7444"/>
    <w:rsid w:val="001C790A"/>
    <w:rsid w:val="001C796B"/>
    <w:rsid w:val="001C7C61"/>
    <w:rsid w:val="001D0082"/>
    <w:rsid w:val="001D02CD"/>
    <w:rsid w:val="001D02EE"/>
    <w:rsid w:val="001D0365"/>
    <w:rsid w:val="001D0A3B"/>
    <w:rsid w:val="001D0D2B"/>
    <w:rsid w:val="001D0F27"/>
    <w:rsid w:val="001D1E2E"/>
    <w:rsid w:val="001D2E6D"/>
    <w:rsid w:val="001D3AA7"/>
    <w:rsid w:val="001D4106"/>
    <w:rsid w:val="001D51F9"/>
    <w:rsid w:val="001D5A94"/>
    <w:rsid w:val="001D6270"/>
    <w:rsid w:val="001D7EBC"/>
    <w:rsid w:val="001E003C"/>
    <w:rsid w:val="001E0185"/>
    <w:rsid w:val="001E0247"/>
    <w:rsid w:val="001E0297"/>
    <w:rsid w:val="001E09C4"/>
    <w:rsid w:val="001E0A29"/>
    <w:rsid w:val="001E0D41"/>
    <w:rsid w:val="001E220B"/>
    <w:rsid w:val="001E2AF2"/>
    <w:rsid w:val="001E31A9"/>
    <w:rsid w:val="001E3225"/>
    <w:rsid w:val="001E38E4"/>
    <w:rsid w:val="001E4280"/>
    <w:rsid w:val="001E6171"/>
    <w:rsid w:val="001E6C45"/>
    <w:rsid w:val="001E7C7F"/>
    <w:rsid w:val="001E7EB3"/>
    <w:rsid w:val="001F0DFC"/>
    <w:rsid w:val="001F105B"/>
    <w:rsid w:val="001F1103"/>
    <w:rsid w:val="001F4116"/>
    <w:rsid w:val="001F42E4"/>
    <w:rsid w:val="001F42E6"/>
    <w:rsid w:val="001F4345"/>
    <w:rsid w:val="001F4F4E"/>
    <w:rsid w:val="001F52C1"/>
    <w:rsid w:val="001F61F8"/>
    <w:rsid w:val="001F7926"/>
    <w:rsid w:val="001F7A47"/>
    <w:rsid w:val="001F7CF0"/>
    <w:rsid w:val="00200CC5"/>
    <w:rsid w:val="00201400"/>
    <w:rsid w:val="00202790"/>
    <w:rsid w:val="002031F8"/>
    <w:rsid w:val="002034FE"/>
    <w:rsid w:val="002037EE"/>
    <w:rsid w:val="0020441D"/>
    <w:rsid w:val="002047EF"/>
    <w:rsid w:val="002048C8"/>
    <w:rsid w:val="00205457"/>
    <w:rsid w:val="002059BE"/>
    <w:rsid w:val="0020643F"/>
    <w:rsid w:val="00206B7D"/>
    <w:rsid w:val="00207E16"/>
    <w:rsid w:val="00210563"/>
    <w:rsid w:val="00210B36"/>
    <w:rsid w:val="002111C0"/>
    <w:rsid w:val="0021180B"/>
    <w:rsid w:val="00211FA1"/>
    <w:rsid w:val="00211FBD"/>
    <w:rsid w:val="00212345"/>
    <w:rsid w:val="00212F6D"/>
    <w:rsid w:val="00213087"/>
    <w:rsid w:val="002138F3"/>
    <w:rsid w:val="002138FC"/>
    <w:rsid w:val="00213A03"/>
    <w:rsid w:val="00213E3F"/>
    <w:rsid w:val="0021406D"/>
    <w:rsid w:val="002166B4"/>
    <w:rsid w:val="002166EB"/>
    <w:rsid w:val="002169D5"/>
    <w:rsid w:val="00216FE6"/>
    <w:rsid w:val="002173E1"/>
    <w:rsid w:val="00217BFE"/>
    <w:rsid w:val="00217C4D"/>
    <w:rsid w:val="00217E7F"/>
    <w:rsid w:val="00220124"/>
    <w:rsid w:val="002202CD"/>
    <w:rsid w:val="002203D6"/>
    <w:rsid w:val="00220894"/>
    <w:rsid w:val="0022098F"/>
    <w:rsid w:val="00221643"/>
    <w:rsid w:val="00221AE6"/>
    <w:rsid w:val="00221BFD"/>
    <w:rsid w:val="00222530"/>
    <w:rsid w:val="0022354F"/>
    <w:rsid w:val="00223A71"/>
    <w:rsid w:val="00224197"/>
    <w:rsid w:val="0022491F"/>
    <w:rsid w:val="00224B37"/>
    <w:rsid w:val="00224D1F"/>
    <w:rsid w:val="0022571D"/>
    <w:rsid w:val="002259FF"/>
    <w:rsid w:val="00225B39"/>
    <w:rsid w:val="0022693E"/>
    <w:rsid w:val="0023001A"/>
    <w:rsid w:val="002302CA"/>
    <w:rsid w:val="00232307"/>
    <w:rsid w:val="00232953"/>
    <w:rsid w:val="00232D12"/>
    <w:rsid w:val="00233576"/>
    <w:rsid w:val="00234677"/>
    <w:rsid w:val="00234A40"/>
    <w:rsid w:val="00235022"/>
    <w:rsid w:val="0023595A"/>
    <w:rsid w:val="002360D6"/>
    <w:rsid w:val="00236824"/>
    <w:rsid w:val="00236B92"/>
    <w:rsid w:val="00236E09"/>
    <w:rsid w:val="00237CB5"/>
    <w:rsid w:val="0024012A"/>
    <w:rsid w:val="0024074D"/>
    <w:rsid w:val="00241E15"/>
    <w:rsid w:val="00243302"/>
    <w:rsid w:val="00243892"/>
    <w:rsid w:val="00243E58"/>
    <w:rsid w:val="00245AE0"/>
    <w:rsid w:val="00246AFB"/>
    <w:rsid w:val="00246BC8"/>
    <w:rsid w:val="002477BE"/>
    <w:rsid w:val="00250196"/>
    <w:rsid w:val="0025073C"/>
    <w:rsid w:val="0025089B"/>
    <w:rsid w:val="00250D1C"/>
    <w:rsid w:val="00251248"/>
    <w:rsid w:val="00251BF3"/>
    <w:rsid w:val="0025205B"/>
    <w:rsid w:val="0025329A"/>
    <w:rsid w:val="00254784"/>
    <w:rsid w:val="002558E7"/>
    <w:rsid w:val="00255BD5"/>
    <w:rsid w:val="0025622E"/>
    <w:rsid w:val="00256ABD"/>
    <w:rsid w:val="00256B1E"/>
    <w:rsid w:val="00260E61"/>
    <w:rsid w:val="00260EBC"/>
    <w:rsid w:val="00261286"/>
    <w:rsid w:val="0026209D"/>
    <w:rsid w:val="00262767"/>
    <w:rsid w:val="00262EF9"/>
    <w:rsid w:val="00263314"/>
    <w:rsid w:val="002633AD"/>
    <w:rsid w:val="00263B5B"/>
    <w:rsid w:val="0026538D"/>
    <w:rsid w:val="002654C3"/>
    <w:rsid w:val="00265B98"/>
    <w:rsid w:val="00266138"/>
    <w:rsid w:val="00266961"/>
    <w:rsid w:val="00266AB9"/>
    <w:rsid w:val="00266CDC"/>
    <w:rsid w:val="00267101"/>
    <w:rsid w:val="0026722F"/>
    <w:rsid w:val="002676C4"/>
    <w:rsid w:val="002678A3"/>
    <w:rsid w:val="00267913"/>
    <w:rsid w:val="00267D09"/>
    <w:rsid w:val="00270826"/>
    <w:rsid w:val="00270B5F"/>
    <w:rsid w:val="00270D69"/>
    <w:rsid w:val="002713CB"/>
    <w:rsid w:val="002713EB"/>
    <w:rsid w:val="002717B0"/>
    <w:rsid w:val="00271961"/>
    <w:rsid w:val="00272014"/>
    <w:rsid w:val="00273845"/>
    <w:rsid w:val="00274060"/>
    <w:rsid w:val="00274262"/>
    <w:rsid w:val="0027445B"/>
    <w:rsid w:val="0027492E"/>
    <w:rsid w:val="00274E62"/>
    <w:rsid w:val="002756F4"/>
    <w:rsid w:val="00276F65"/>
    <w:rsid w:val="00277B30"/>
    <w:rsid w:val="00277EEF"/>
    <w:rsid w:val="0028073E"/>
    <w:rsid w:val="00280CB3"/>
    <w:rsid w:val="002810B1"/>
    <w:rsid w:val="00281F6C"/>
    <w:rsid w:val="00282F11"/>
    <w:rsid w:val="0028337D"/>
    <w:rsid w:val="00284077"/>
    <w:rsid w:val="00284C9E"/>
    <w:rsid w:val="00285B81"/>
    <w:rsid w:val="00287433"/>
    <w:rsid w:val="002878D3"/>
    <w:rsid w:val="00287AEB"/>
    <w:rsid w:val="00287CAF"/>
    <w:rsid w:val="00287CB2"/>
    <w:rsid w:val="002905C8"/>
    <w:rsid w:val="00290902"/>
    <w:rsid w:val="002914FF"/>
    <w:rsid w:val="00291807"/>
    <w:rsid w:val="00291AE7"/>
    <w:rsid w:val="00291E48"/>
    <w:rsid w:val="00292550"/>
    <w:rsid w:val="002927F4"/>
    <w:rsid w:val="00293540"/>
    <w:rsid w:val="0029356E"/>
    <w:rsid w:val="0029387C"/>
    <w:rsid w:val="0029443B"/>
    <w:rsid w:val="00294974"/>
    <w:rsid w:val="0029524C"/>
    <w:rsid w:val="002952F8"/>
    <w:rsid w:val="00296AE6"/>
    <w:rsid w:val="00297974"/>
    <w:rsid w:val="002A0664"/>
    <w:rsid w:val="002A2080"/>
    <w:rsid w:val="002A3A59"/>
    <w:rsid w:val="002A3F38"/>
    <w:rsid w:val="002A4177"/>
    <w:rsid w:val="002A438B"/>
    <w:rsid w:val="002A5615"/>
    <w:rsid w:val="002A5BFC"/>
    <w:rsid w:val="002A6322"/>
    <w:rsid w:val="002A6AC6"/>
    <w:rsid w:val="002A7A1F"/>
    <w:rsid w:val="002B0003"/>
    <w:rsid w:val="002B09E4"/>
    <w:rsid w:val="002B11CC"/>
    <w:rsid w:val="002B1542"/>
    <w:rsid w:val="002B1D1A"/>
    <w:rsid w:val="002B1DD4"/>
    <w:rsid w:val="002B21CD"/>
    <w:rsid w:val="002B35CE"/>
    <w:rsid w:val="002B4CC9"/>
    <w:rsid w:val="002B6185"/>
    <w:rsid w:val="002B760E"/>
    <w:rsid w:val="002B7E58"/>
    <w:rsid w:val="002C0C70"/>
    <w:rsid w:val="002C0D77"/>
    <w:rsid w:val="002C109E"/>
    <w:rsid w:val="002C1161"/>
    <w:rsid w:val="002C15DD"/>
    <w:rsid w:val="002C163F"/>
    <w:rsid w:val="002C1D40"/>
    <w:rsid w:val="002C1F62"/>
    <w:rsid w:val="002C2FC0"/>
    <w:rsid w:val="002C323A"/>
    <w:rsid w:val="002C37BA"/>
    <w:rsid w:val="002C39D6"/>
    <w:rsid w:val="002C417D"/>
    <w:rsid w:val="002C4324"/>
    <w:rsid w:val="002C48AF"/>
    <w:rsid w:val="002C4A86"/>
    <w:rsid w:val="002C5B1F"/>
    <w:rsid w:val="002D0EB1"/>
    <w:rsid w:val="002D270E"/>
    <w:rsid w:val="002D2D4E"/>
    <w:rsid w:val="002D3722"/>
    <w:rsid w:val="002D3E08"/>
    <w:rsid w:val="002D4030"/>
    <w:rsid w:val="002D45BE"/>
    <w:rsid w:val="002D76A9"/>
    <w:rsid w:val="002D7DDA"/>
    <w:rsid w:val="002D7F63"/>
    <w:rsid w:val="002E1009"/>
    <w:rsid w:val="002E1505"/>
    <w:rsid w:val="002E1AFF"/>
    <w:rsid w:val="002E2903"/>
    <w:rsid w:val="002E2E78"/>
    <w:rsid w:val="002E3B5E"/>
    <w:rsid w:val="002E3C0F"/>
    <w:rsid w:val="002E3D71"/>
    <w:rsid w:val="002E3D99"/>
    <w:rsid w:val="002E4351"/>
    <w:rsid w:val="002E4656"/>
    <w:rsid w:val="002E4A7A"/>
    <w:rsid w:val="002E6010"/>
    <w:rsid w:val="002E65D8"/>
    <w:rsid w:val="002E67CC"/>
    <w:rsid w:val="002E6813"/>
    <w:rsid w:val="002E699B"/>
    <w:rsid w:val="002E6F3C"/>
    <w:rsid w:val="002E6F7E"/>
    <w:rsid w:val="002E7BDD"/>
    <w:rsid w:val="002E7E43"/>
    <w:rsid w:val="002F07D0"/>
    <w:rsid w:val="002F0C81"/>
    <w:rsid w:val="002F1651"/>
    <w:rsid w:val="002F1BE4"/>
    <w:rsid w:val="002F1D9C"/>
    <w:rsid w:val="002F3C92"/>
    <w:rsid w:val="002F3CC3"/>
    <w:rsid w:val="002F4699"/>
    <w:rsid w:val="002F548F"/>
    <w:rsid w:val="002F5A1B"/>
    <w:rsid w:val="002F5D32"/>
    <w:rsid w:val="002F685D"/>
    <w:rsid w:val="002F6A37"/>
    <w:rsid w:val="002F6BB5"/>
    <w:rsid w:val="002F702E"/>
    <w:rsid w:val="002F7383"/>
    <w:rsid w:val="002F7648"/>
    <w:rsid w:val="003001E2"/>
    <w:rsid w:val="00300DBE"/>
    <w:rsid w:val="00300E4F"/>
    <w:rsid w:val="0030119E"/>
    <w:rsid w:val="003012F6"/>
    <w:rsid w:val="003022AD"/>
    <w:rsid w:val="0030348C"/>
    <w:rsid w:val="00303613"/>
    <w:rsid w:val="0030392D"/>
    <w:rsid w:val="00304AC2"/>
    <w:rsid w:val="00304EE0"/>
    <w:rsid w:val="003051A2"/>
    <w:rsid w:val="00305362"/>
    <w:rsid w:val="00306ABA"/>
    <w:rsid w:val="00306CCD"/>
    <w:rsid w:val="00306D94"/>
    <w:rsid w:val="00306EA8"/>
    <w:rsid w:val="00307AEE"/>
    <w:rsid w:val="00310070"/>
    <w:rsid w:val="003101FB"/>
    <w:rsid w:val="00310219"/>
    <w:rsid w:val="00310E88"/>
    <w:rsid w:val="00311032"/>
    <w:rsid w:val="003119D5"/>
    <w:rsid w:val="00311CBF"/>
    <w:rsid w:val="00311FE4"/>
    <w:rsid w:val="003127A0"/>
    <w:rsid w:val="00313AB0"/>
    <w:rsid w:val="00313D4F"/>
    <w:rsid w:val="00313E56"/>
    <w:rsid w:val="00314090"/>
    <w:rsid w:val="0031411E"/>
    <w:rsid w:val="00314688"/>
    <w:rsid w:val="00314708"/>
    <w:rsid w:val="003147DE"/>
    <w:rsid w:val="00314EB3"/>
    <w:rsid w:val="003162CB"/>
    <w:rsid w:val="003166A8"/>
    <w:rsid w:val="00316947"/>
    <w:rsid w:val="0031705D"/>
    <w:rsid w:val="00317A4D"/>
    <w:rsid w:val="003203E6"/>
    <w:rsid w:val="00320EA2"/>
    <w:rsid w:val="00321603"/>
    <w:rsid w:val="003216E2"/>
    <w:rsid w:val="0032207F"/>
    <w:rsid w:val="00322170"/>
    <w:rsid w:val="0032220F"/>
    <w:rsid w:val="003227B2"/>
    <w:rsid w:val="00323162"/>
    <w:rsid w:val="003236A5"/>
    <w:rsid w:val="003239CF"/>
    <w:rsid w:val="00324331"/>
    <w:rsid w:val="00324D4C"/>
    <w:rsid w:val="00326412"/>
    <w:rsid w:val="0033012A"/>
    <w:rsid w:val="00330463"/>
    <w:rsid w:val="00330B45"/>
    <w:rsid w:val="0033128A"/>
    <w:rsid w:val="00331A71"/>
    <w:rsid w:val="003328F5"/>
    <w:rsid w:val="003333C8"/>
    <w:rsid w:val="00333A1F"/>
    <w:rsid w:val="00333C49"/>
    <w:rsid w:val="00334E27"/>
    <w:rsid w:val="00336312"/>
    <w:rsid w:val="00336463"/>
    <w:rsid w:val="00337891"/>
    <w:rsid w:val="0034033C"/>
    <w:rsid w:val="0034054C"/>
    <w:rsid w:val="00340669"/>
    <w:rsid w:val="00340EB5"/>
    <w:rsid w:val="00341483"/>
    <w:rsid w:val="00342FF3"/>
    <w:rsid w:val="00343620"/>
    <w:rsid w:val="0034373A"/>
    <w:rsid w:val="00343A12"/>
    <w:rsid w:val="00343CB9"/>
    <w:rsid w:val="003443C0"/>
    <w:rsid w:val="00346A1D"/>
    <w:rsid w:val="0034742A"/>
    <w:rsid w:val="00347E65"/>
    <w:rsid w:val="00351054"/>
    <w:rsid w:val="00351471"/>
    <w:rsid w:val="00351CAD"/>
    <w:rsid w:val="003521D8"/>
    <w:rsid w:val="0035280F"/>
    <w:rsid w:val="00353297"/>
    <w:rsid w:val="0035361D"/>
    <w:rsid w:val="003543CB"/>
    <w:rsid w:val="00354AEE"/>
    <w:rsid w:val="00355868"/>
    <w:rsid w:val="003559CC"/>
    <w:rsid w:val="00355F3E"/>
    <w:rsid w:val="003570BE"/>
    <w:rsid w:val="003573E8"/>
    <w:rsid w:val="00357BB2"/>
    <w:rsid w:val="00360448"/>
    <w:rsid w:val="00360E00"/>
    <w:rsid w:val="00362290"/>
    <w:rsid w:val="00362A55"/>
    <w:rsid w:val="00364715"/>
    <w:rsid w:val="00364DA0"/>
    <w:rsid w:val="00364ED7"/>
    <w:rsid w:val="00365F2C"/>
    <w:rsid w:val="0036664B"/>
    <w:rsid w:val="00370211"/>
    <w:rsid w:val="0037036F"/>
    <w:rsid w:val="003705EA"/>
    <w:rsid w:val="00371610"/>
    <w:rsid w:val="003721FE"/>
    <w:rsid w:val="00372709"/>
    <w:rsid w:val="0037277E"/>
    <w:rsid w:val="0037399E"/>
    <w:rsid w:val="00374D3E"/>
    <w:rsid w:val="00375253"/>
    <w:rsid w:val="003753D0"/>
    <w:rsid w:val="00375651"/>
    <w:rsid w:val="003758BF"/>
    <w:rsid w:val="00376023"/>
    <w:rsid w:val="003763AD"/>
    <w:rsid w:val="00376A57"/>
    <w:rsid w:val="003773D3"/>
    <w:rsid w:val="003804F1"/>
    <w:rsid w:val="003805D2"/>
    <w:rsid w:val="00380AE1"/>
    <w:rsid w:val="00380CD6"/>
    <w:rsid w:val="003823F6"/>
    <w:rsid w:val="0038275C"/>
    <w:rsid w:val="00382C21"/>
    <w:rsid w:val="003830E1"/>
    <w:rsid w:val="003832E6"/>
    <w:rsid w:val="00383401"/>
    <w:rsid w:val="003835C7"/>
    <w:rsid w:val="00383F32"/>
    <w:rsid w:val="00384933"/>
    <w:rsid w:val="003854F7"/>
    <w:rsid w:val="0038588D"/>
    <w:rsid w:val="0038601A"/>
    <w:rsid w:val="003867BB"/>
    <w:rsid w:val="00386BB4"/>
    <w:rsid w:val="00387161"/>
    <w:rsid w:val="003873C3"/>
    <w:rsid w:val="003878F7"/>
    <w:rsid w:val="0038792C"/>
    <w:rsid w:val="00387D51"/>
    <w:rsid w:val="00390170"/>
    <w:rsid w:val="0039017C"/>
    <w:rsid w:val="00390468"/>
    <w:rsid w:val="00390FB3"/>
    <w:rsid w:val="00391842"/>
    <w:rsid w:val="00391AF2"/>
    <w:rsid w:val="003926F6"/>
    <w:rsid w:val="003928EB"/>
    <w:rsid w:val="00392990"/>
    <w:rsid w:val="00392FCC"/>
    <w:rsid w:val="003932F5"/>
    <w:rsid w:val="00395A4D"/>
    <w:rsid w:val="00396E45"/>
    <w:rsid w:val="0039753F"/>
    <w:rsid w:val="003976BF"/>
    <w:rsid w:val="00397851"/>
    <w:rsid w:val="003A04D1"/>
    <w:rsid w:val="003A08BC"/>
    <w:rsid w:val="003A1272"/>
    <w:rsid w:val="003A16D4"/>
    <w:rsid w:val="003A16F8"/>
    <w:rsid w:val="003A22BB"/>
    <w:rsid w:val="003A285E"/>
    <w:rsid w:val="003A2A3A"/>
    <w:rsid w:val="003A2FB3"/>
    <w:rsid w:val="003A344B"/>
    <w:rsid w:val="003A3B04"/>
    <w:rsid w:val="003A4A30"/>
    <w:rsid w:val="003A4C1B"/>
    <w:rsid w:val="003A542D"/>
    <w:rsid w:val="003A5759"/>
    <w:rsid w:val="003A5F55"/>
    <w:rsid w:val="003A5F73"/>
    <w:rsid w:val="003A5FF9"/>
    <w:rsid w:val="003A6E02"/>
    <w:rsid w:val="003A73D6"/>
    <w:rsid w:val="003A7B4E"/>
    <w:rsid w:val="003B064D"/>
    <w:rsid w:val="003B2203"/>
    <w:rsid w:val="003B2316"/>
    <w:rsid w:val="003B2A54"/>
    <w:rsid w:val="003B2F79"/>
    <w:rsid w:val="003B3572"/>
    <w:rsid w:val="003B3A9F"/>
    <w:rsid w:val="003B3C99"/>
    <w:rsid w:val="003B3DA5"/>
    <w:rsid w:val="003B42C4"/>
    <w:rsid w:val="003B5087"/>
    <w:rsid w:val="003B533B"/>
    <w:rsid w:val="003B6528"/>
    <w:rsid w:val="003C0036"/>
    <w:rsid w:val="003C12B7"/>
    <w:rsid w:val="003C1F38"/>
    <w:rsid w:val="003C1F4C"/>
    <w:rsid w:val="003C2A26"/>
    <w:rsid w:val="003C2C9A"/>
    <w:rsid w:val="003C2EE2"/>
    <w:rsid w:val="003C2F94"/>
    <w:rsid w:val="003C33CB"/>
    <w:rsid w:val="003C3408"/>
    <w:rsid w:val="003C46AF"/>
    <w:rsid w:val="003C4D41"/>
    <w:rsid w:val="003C4F44"/>
    <w:rsid w:val="003C5184"/>
    <w:rsid w:val="003C6EBE"/>
    <w:rsid w:val="003C7D72"/>
    <w:rsid w:val="003D0386"/>
    <w:rsid w:val="003D0A6E"/>
    <w:rsid w:val="003D0DFE"/>
    <w:rsid w:val="003D10EC"/>
    <w:rsid w:val="003D1D66"/>
    <w:rsid w:val="003D272F"/>
    <w:rsid w:val="003D32F8"/>
    <w:rsid w:val="003D3520"/>
    <w:rsid w:val="003D3BDC"/>
    <w:rsid w:val="003D3C96"/>
    <w:rsid w:val="003D475F"/>
    <w:rsid w:val="003D499D"/>
    <w:rsid w:val="003D4D23"/>
    <w:rsid w:val="003D5171"/>
    <w:rsid w:val="003D6D20"/>
    <w:rsid w:val="003D722A"/>
    <w:rsid w:val="003E257D"/>
    <w:rsid w:val="003E36EB"/>
    <w:rsid w:val="003E3AF5"/>
    <w:rsid w:val="003E3EA9"/>
    <w:rsid w:val="003E4415"/>
    <w:rsid w:val="003E45A6"/>
    <w:rsid w:val="003E48B4"/>
    <w:rsid w:val="003E48DB"/>
    <w:rsid w:val="003E5793"/>
    <w:rsid w:val="003E636F"/>
    <w:rsid w:val="003E6AE7"/>
    <w:rsid w:val="003E6B3D"/>
    <w:rsid w:val="003E6DB8"/>
    <w:rsid w:val="003E767D"/>
    <w:rsid w:val="003F157A"/>
    <w:rsid w:val="003F1960"/>
    <w:rsid w:val="003F2CEA"/>
    <w:rsid w:val="003F3089"/>
    <w:rsid w:val="003F3844"/>
    <w:rsid w:val="003F46BC"/>
    <w:rsid w:val="003F577E"/>
    <w:rsid w:val="003F588D"/>
    <w:rsid w:val="003F6962"/>
    <w:rsid w:val="003F79EF"/>
    <w:rsid w:val="003F7C19"/>
    <w:rsid w:val="00400443"/>
    <w:rsid w:val="004007FA"/>
    <w:rsid w:val="00400FD1"/>
    <w:rsid w:val="00402E19"/>
    <w:rsid w:val="00403201"/>
    <w:rsid w:val="0040321F"/>
    <w:rsid w:val="00405C25"/>
    <w:rsid w:val="004061EC"/>
    <w:rsid w:val="0040621A"/>
    <w:rsid w:val="004104A6"/>
    <w:rsid w:val="00410AB5"/>
    <w:rsid w:val="00411381"/>
    <w:rsid w:val="004119FD"/>
    <w:rsid w:val="00411F6B"/>
    <w:rsid w:val="00412709"/>
    <w:rsid w:val="004129D4"/>
    <w:rsid w:val="00412D6E"/>
    <w:rsid w:val="004134DA"/>
    <w:rsid w:val="004143C5"/>
    <w:rsid w:val="00415072"/>
    <w:rsid w:val="0041556A"/>
    <w:rsid w:val="0041569E"/>
    <w:rsid w:val="004163FA"/>
    <w:rsid w:val="00416D23"/>
    <w:rsid w:val="00417199"/>
    <w:rsid w:val="00417855"/>
    <w:rsid w:val="00417B20"/>
    <w:rsid w:val="00420250"/>
    <w:rsid w:val="004203EE"/>
    <w:rsid w:val="0042056A"/>
    <w:rsid w:val="00420EBE"/>
    <w:rsid w:val="004211C6"/>
    <w:rsid w:val="0042144E"/>
    <w:rsid w:val="004220AD"/>
    <w:rsid w:val="00423C42"/>
    <w:rsid w:val="00423C93"/>
    <w:rsid w:val="00423D45"/>
    <w:rsid w:val="00424041"/>
    <w:rsid w:val="00424044"/>
    <w:rsid w:val="004253D0"/>
    <w:rsid w:val="004255C7"/>
    <w:rsid w:val="0042581D"/>
    <w:rsid w:val="0042591B"/>
    <w:rsid w:val="0042669D"/>
    <w:rsid w:val="00426A63"/>
    <w:rsid w:val="00427582"/>
    <w:rsid w:val="004276BF"/>
    <w:rsid w:val="0043065F"/>
    <w:rsid w:val="0043197E"/>
    <w:rsid w:val="0043199A"/>
    <w:rsid w:val="004324B6"/>
    <w:rsid w:val="00432C22"/>
    <w:rsid w:val="00432CEC"/>
    <w:rsid w:val="00433344"/>
    <w:rsid w:val="00433382"/>
    <w:rsid w:val="004339B3"/>
    <w:rsid w:val="0043408A"/>
    <w:rsid w:val="0043422D"/>
    <w:rsid w:val="004346E1"/>
    <w:rsid w:val="0043605E"/>
    <w:rsid w:val="0043609E"/>
    <w:rsid w:val="0043648A"/>
    <w:rsid w:val="00436573"/>
    <w:rsid w:val="00436CFF"/>
    <w:rsid w:val="00437443"/>
    <w:rsid w:val="00437A29"/>
    <w:rsid w:val="004405EE"/>
    <w:rsid w:val="004407BA"/>
    <w:rsid w:val="00440999"/>
    <w:rsid w:val="00440A3E"/>
    <w:rsid w:val="00440C16"/>
    <w:rsid w:val="004414C8"/>
    <w:rsid w:val="00441CA2"/>
    <w:rsid w:val="00442402"/>
    <w:rsid w:val="00442FDF"/>
    <w:rsid w:val="00443A65"/>
    <w:rsid w:val="00443B2F"/>
    <w:rsid w:val="00444F75"/>
    <w:rsid w:val="0044567D"/>
    <w:rsid w:val="00445A8A"/>
    <w:rsid w:val="004464A6"/>
    <w:rsid w:val="00446C97"/>
    <w:rsid w:val="004472FF"/>
    <w:rsid w:val="004512C5"/>
    <w:rsid w:val="00451A85"/>
    <w:rsid w:val="00451C3B"/>
    <w:rsid w:val="00452163"/>
    <w:rsid w:val="0045230F"/>
    <w:rsid w:val="00452C33"/>
    <w:rsid w:val="004549D2"/>
    <w:rsid w:val="00454EC9"/>
    <w:rsid w:val="004550A7"/>
    <w:rsid w:val="004556D7"/>
    <w:rsid w:val="00455BB4"/>
    <w:rsid w:val="00456E1C"/>
    <w:rsid w:val="00456F50"/>
    <w:rsid w:val="00456F75"/>
    <w:rsid w:val="00460118"/>
    <w:rsid w:val="00460A8E"/>
    <w:rsid w:val="00460BB1"/>
    <w:rsid w:val="00460E14"/>
    <w:rsid w:val="00461107"/>
    <w:rsid w:val="00461A2F"/>
    <w:rsid w:val="00461A46"/>
    <w:rsid w:val="00463CF1"/>
    <w:rsid w:val="00464C97"/>
    <w:rsid w:val="0046537A"/>
    <w:rsid w:val="00465A09"/>
    <w:rsid w:val="004662E7"/>
    <w:rsid w:val="0046763F"/>
    <w:rsid w:val="0047066D"/>
    <w:rsid w:val="00470C40"/>
    <w:rsid w:val="00470DFA"/>
    <w:rsid w:val="004710A5"/>
    <w:rsid w:val="0047113E"/>
    <w:rsid w:val="0047180D"/>
    <w:rsid w:val="0047196F"/>
    <w:rsid w:val="00471F15"/>
    <w:rsid w:val="00471F4F"/>
    <w:rsid w:val="00472233"/>
    <w:rsid w:val="00472DCA"/>
    <w:rsid w:val="004732F2"/>
    <w:rsid w:val="0047370F"/>
    <w:rsid w:val="004744C6"/>
    <w:rsid w:val="004744FC"/>
    <w:rsid w:val="00476927"/>
    <w:rsid w:val="00476D40"/>
    <w:rsid w:val="00477020"/>
    <w:rsid w:val="00477153"/>
    <w:rsid w:val="004775AA"/>
    <w:rsid w:val="004775E2"/>
    <w:rsid w:val="00477EE8"/>
    <w:rsid w:val="004807C7"/>
    <w:rsid w:val="00480F1F"/>
    <w:rsid w:val="004810AC"/>
    <w:rsid w:val="00482287"/>
    <w:rsid w:val="0048269D"/>
    <w:rsid w:val="00482860"/>
    <w:rsid w:val="00482865"/>
    <w:rsid w:val="00482921"/>
    <w:rsid w:val="004829DB"/>
    <w:rsid w:val="00482F3C"/>
    <w:rsid w:val="0048329F"/>
    <w:rsid w:val="00483D3B"/>
    <w:rsid w:val="00483F8B"/>
    <w:rsid w:val="00485239"/>
    <w:rsid w:val="0048539B"/>
    <w:rsid w:val="0048652F"/>
    <w:rsid w:val="00486A71"/>
    <w:rsid w:val="00486E53"/>
    <w:rsid w:val="00487490"/>
    <w:rsid w:val="004901C0"/>
    <w:rsid w:val="004912EE"/>
    <w:rsid w:val="00491415"/>
    <w:rsid w:val="004918CC"/>
    <w:rsid w:val="00493A2B"/>
    <w:rsid w:val="004940A0"/>
    <w:rsid w:val="004954AF"/>
    <w:rsid w:val="0049663F"/>
    <w:rsid w:val="00497670"/>
    <w:rsid w:val="004A043E"/>
    <w:rsid w:val="004A163A"/>
    <w:rsid w:val="004A1928"/>
    <w:rsid w:val="004A19AE"/>
    <w:rsid w:val="004A207A"/>
    <w:rsid w:val="004A21E2"/>
    <w:rsid w:val="004A2EED"/>
    <w:rsid w:val="004A306F"/>
    <w:rsid w:val="004A338F"/>
    <w:rsid w:val="004A40A9"/>
    <w:rsid w:val="004A4148"/>
    <w:rsid w:val="004A4332"/>
    <w:rsid w:val="004A594C"/>
    <w:rsid w:val="004A59A5"/>
    <w:rsid w:val="004A6053"/>
    <w:rsid w:val="004A60BF"/>
    <w:rsid w:val="004A614E"/>
    <w:rsid w:val="004A69EA"/>
    <w:rsid w:val="004B0D74"/>
    <w:rsid w:val="004B16BC"/>
    <w:rsid w:val="004B27E7"/>
    <w:rsid w:val="004B2994"/>
    <w:rsid w:val="004B2AE7"/>
    <w:rsid w:val="004B2D3D"/>
    <w:rsid w:val="004B454E"/>
    <w:rsid w:val="004B4725"/>
    <w:rsid w:val="004B5F85"/>
    <w:rsid w:val="004B70FA"/>
    <w:rsid w:val="004B7DE0"/>
    <w:rsid w:val="004C0117"/>
    <w:rsid w:val="004C0829"/>
    <w:rsid w:val="004C1D66"/>
    <w:rsid w:val="004C2421"/>
    <w:rsid w:val="004C276F"/>
    <w:rsid w:val="004C3052"/>
    <w:rsid w:val="004C39A9"/>
    <w:rsid w:val="004C4527"/>
    <w:rsid w:val="004C46A0"/>
    <w:rsid w:val="004C4A89"/>
    <w:rsid w:val="004C4ECB"/>
    <w:rsid w:val="004C6337"/>
    <w:rsid w:val="004C639F"/>
    <w:rsid w:val="004C6412"/>
    <w:rsid w:val="004D120D"/>
    <w:rsid w:val="004D1274"/>
    <w:rsid w:val="004D1A92"/>
    <w:rsid w:val="004D1AE3"/>
    <w:rsid w:val="004D1E09"/>
    <w:rsid w:val="004D1F35"/>
    <w:rsid w:val="004D22E4"/>
    <w:rsid w:val="004D3772"/>
    <w:rsid w:val="004D3E65"/>
    <w:rsid w:val="004D434C"/>
    <w:rsid w:val="004D44F5"/>
    <w:rsid w:val="004D4EEE"/>
    <w:rsid w:val="004D4FBC"/>
    <w:rsid w:val="004D5320"/>
    <w:rsid w:val="004D576A"/>
    <w:rsid w:val="004D6597"/>
    <w:rsid w:val="004E027F"/>
    <w:rsid w:val="004E1B67"/>
    <w:rsid w:val="004E233A"/>
    <w:rsid w:val="004E3079"/>
    <w:rsid w:val="004E3097"/>
    <w:rsid w:val="004E30BD"/>
    <w:rsid w:val="004E3244"/>
    <w:rsid w:val="004E3B1E"/>
    <w:rsid w:val="004E3B85"/>
    <w:rsid w:val="004E4591"/>
    <w:rsid w:val="004E50D6"/>
    <w:rsid w:val="004E614C"/>
    <w:rsid w:val="004E6375"/>
    <w:rsid w:val="004E6959"/>
    <w:rsid w:val="004E7688"/>
    <w:rsid w:val="004E7F3E"/>
    <w:rsid w:val="004E7FD5"/>
    <w:rsid w:val="004F0142"/>
    <w:rsid w:val="004F03EC"/>
    <w:rsid w:val="004F1FDB"/>
    <w:rsid w:val="004F21C8"/>
    <w:rsid w:val="004F2F5D"/>
    <w:rsid w:val="004F2FF0"/>
    <w:rsid w:val="004F42D9"/>
    <w:rsid w:val="004F4E29"/>
    <w:rsid w:val="004F4FDF"/>
    <w:rsid w:val="004F52CA"/>
    <w:rsid w:val="004F53FC"/>
    <w:rsid w:val="004F5FDF"/>
    <w:rsid w:val="004F739D"/>
    <w:rsid w:val="004F743B"/>
    <w:rsid w:val="005000A4"/>
    <w:rsid w:val="005000B1"/>
    <w:rsid w:val="00500176"/>
    <w:rsid w:val="00501A10"/>
    <w:rsid w:val="00502466"/>
    <w:rsid w:val="00503637"/>
    <w:rsid w:val="00503756"/>
    <w:rsid w:val="00504253"/>
    <w:rsid w:val="005045B7"/>
    <w:rsid w:val="0050495D"/>
    <w:rsid w:val="00506590"/>
    <w:rsid w:val="00506A66"/>
    <w:rsid w:val="005075FB"/>
    <w:rsid w:val="0050781A"/>
    <w:rsid w:val="00510109"/>
    <w:rsid w:val="0051154A"/>
    <w:rsid w:val="005144E2"/>
    <w:rsid w:val="00514C36"/>
    <w:rsid w:val="00515931"/>
    <w:rsid w:val="005169B9"/>
    <w:rsid w:val="00516C6C"/>
    <w:rsid w:val="00516F68"/>
    <w:rsid w:val="00516F8A"/>
    <w:rsid w:val="0051724B"/>
    <w:rsid w:val="005175B4"/>
    <w:rsid w:val="00517978"/>
    <w:rsid w:val="00517EB5"/>
    <w:rsid w:val="00520238"/>
    <w:rsid w:val="005204FB"/>
    <w:rsid w:val="00520A2D"/>
    <w:rsid w:val="00520F9E"/>
    <w:rsid w:val="00521C56"/>
    <w:rsid w:val="00522861"/>
    <w:rsid w:val="00522F78"/>
    <w:rsid w:val="00523090"/>
    <w:rsid w:val="00523253"/>
    <w:rsid w:val="0052329C"/>
    <w:rsid w:val="0052386B"/>
    <w:rsid w:val="00524CBF"/>
    <w:rsid w:val="00526BE0"/>
    <w:rsid w:val="00530430"/>
    <w:rsid w:val="00530C15"/>
    <w:rsid w:val="005313DC"/>
    <w:rsid w:val="005313E1"/>
    <w:rsid w:val="005317DC"/>
    <w:rsid w:val="005317E9"/>
    <w:rsid w:val="005326C7"/>
    <w:rsid w:val="005331A3"/>
    <w:rsid w:val="00533445"/>
    <w:rsid w:val="00533638"/>
    <w:rsid w:val="00533C1D"/>
    <w:rsid w:val="00533CB1"/>
    <w:rsid w:val="005359E0"/>
    <w:rsid w:val="00535B6A"/>
    <w:rsid w:val="0054122E"/>
    <w:rsid w:val="00542F2A"/>
    <w:rsid w:val="00543455"/>
    <w:rsid w:val="0054377B"/>
    <w:rsid w:val="00543A03"/>
    <w:rsid w:val="00543A43"/>
    <w:rsid w:val="00543ADD"/>
    <w:rsid w:val="00544776"/>
    <w:rsid w:val="0054514B"/>
    <w:rsid w:val="005455D1"/>
    <w:rsid w:val="00545CA6"/>
    <w:rsid w:val="00545D55"/>
    <w:rsid w:val="00545F41"/>
    <w:rsid w:val="005464BC"/>
    <w:rsid w:val="00546955"/>
    <w:rsid w:val="005477EC"/>
    <w:rsid w:val="0054790B"/>
    <w:rsid w:val="00547E5D"/>
    <w:rsid w:val="00550125"/>
    <w:rsid w:val="00550962"/>
    <w:rsid w:val="005524F9"/>
    <w:rsid w:val="00552819"/>
    <w:rsid w:val="00552BA1"/>
    <w:rsid w:val="00553709"/>
    <w:rsid w:val="00554D84"/>
    <w:rsid w:val="00555069"/>
    <w:rsid w:val="0055537E"/>
    <w:rsid w:val="005556E3"/>
    <w:rsid w:val="00555833"/>
    <w:rsid w:val="0055656E"/>
    <w:rsid w:val="00556A9C"/>
    <w:rsid w:val="00556B5C"/>
    <w:rsid w:val="0055710E"/>
    <w:rsid w:val="00557129"/>
    <w:rsid w:val="00557323"/>
    <w:rsid w:val="00557AA3"/>
    <w:rsid w:val="0056130E"/>
    <w:rsid w:val="00561789"/>
    <w:rsid w:val="00561912"/>
    <w:rsid w:val="00561BDC"/>
    <w:rsid w:val="005622DE"/>
    <w:rsid w:val="00564EE1"/>
    <w:rsid w:val="0056502F"/>
    <w:rsid w:val="00565190"/>
    <w:rsid w:val="00565572"/>
    <w:rsid w:val="00565A4D"/>
    <w:rsid w:val="00565B8B"/>
    <w:rsid w:val="00567CF9"/>
    <w:rsid w:val="00570461"/>
    <w:rsid w:val="005709FE"/>
    <w:rsid w:val="005719CC"/>
    <w:rsid w:val="00571C5A"/>
    <w:rsid w:val="005721C1"/>
    <w:rsid w:val="00572240"/>
    <w:rsid w:val="0057492F"/>
    <w:rsid w:val="00574CB4"/>
    <w:rsid w:val="005752DE"/>
    <w:rsid w:val="0057554C"/>
    <w:rsid w:val="0057561F"/>
    <w:rsid w:val="00575805"/>
    <w:rsid w:val="00575E36"/>
    <w:rsid w:val="005762F5"/>
    <w:rsid w:val="00576F2C"/>
    <w:rsid w:val="00580D82"/>
    <w:rsid w:val="0058110C"/>
    <w:rsid w:val="005812EB"/>
    <w:rsid w:val="00581C10"/>
    <w:rsid w:val="005829A9"/>
    <w:rsid w:val="0058357E"/>
    <w:rsid w:val="0058369D"/>
    <w:rsid w:val="00583AE2"/>
    <w:rsid w:val="00583E58"/>
    <w:rsid w:val="00583F12"/>
    <w:rsid w:val="00585132"/>
    <w:rsid w:val="00585488"/>
    <w:rsid w:val="00586214"/>
    <w:rsid w:val="005862AD"/>
    <w:rsid w:val="00586475"/>
    <w:rsid w:val="00586DA2"/>
    <w:rsid w:val="00587CCF"/>
    <w:rsid w:val="005900E8"/>
    <w:rsid w:val="005901DE"/>
    <w:rsid w:val="005917E8"/>
    <w:rsid w:val="00591E85"/>
    <w:rsid w:val="005922D8"/>
    <w:rsid w:val="005929BD"/>
    <w:rsid w:val="00592CCB"/>
    <w:rsid w:val="00592EA1"/>
    <w:rsid w:val="0059362B"/>
    <w:rsid w:val="005953FF"/>
    <w:rsid w:val="00595F5D"/>
    <w:rsid w:val="00596077"/>
    <w:rsid w:val="0059607A"/>
    <w:rsid w:val="00596893"/>
    <w:rsid w:val="00596CDD"/>
    <w:rsid w:val="00597556"/>
    <w:rsid w:val="00597673"/>
    <w:rsid w:val="00597CCD"/>
    <w:rsid w:val="00597D1A"/>
    <w:rsid w:val="005A02B8"/>
    <w:rsid w:val="005A0523"/>
    <w:rsid w:val="005A072B"/>
    <w:rsid w:val="005A0AE9"/>
    <w:rsid w:val="005A2AFB"/>
    <w:rsid w:val="005A2C63"/>
    <w:rsid w:val="005A2F92"/>
    <w:rsid w:val="005A33BB"/>
    <w:rsid w:val="005A3786"/>
    <w:rsid w:val="005A39D2"/>
    <w:rsid w:val="005A3DD4"/>
    <w:rsid w:val="005A4502"/>
    <w:rsid w:val="005A4F5B"/>
    <w:rsid w:val="005A587B"/>
    <w:rsid w:val="005A59FA"/>
    <w:rsid w:val="005A5B1D"/>
    <w:rsid w:val="005A5FC4"/>
    <w:rsid w:val="005A5FFD"/>
    <w:rsid w:val="005A6CE5"/>
    <w:rsid w:val="005A78F3"/>
    <w:rsid w:val="005B0EC3"/>
    <w:rsid w:val="005B182C"/>
    <w:rsid w:val="005B1AD2"/>
    <w:rsid w:val="005B22EF"/>
    <w:rsid w:val="005B2485"/>
    <w:rsid w:val="005B3B02"/>
    <w:rsid w:val="005B42AD"/>
    <w:rsid w:val="005B4BD7"/>
    <w:rsid w:val="005B5942"/>
    <w:rsid w:val="005B5964"/>
    <w:rsid w:val="005B712F"/>
    <w:rsid w:val="005B7646"/>
    <w:rsid w:val="005B799E"/>
    <w:rsid w:val="005B7B3D"/>
    <w:rsid w:val="005B7F9B"/>
    <w:rsid w:val="005C0829"/>
    <w:rsid w:val="005C127D"/>
    <w:rsid w:val="005C189F"/>
    <w:rsid w:val="005C2872"/>
    <w:rsid w:val="005C29D1"/>
    <w:rsid w:val="005C2A09"/>
    <w:rsid w:val="005C2C9C"/>
    <w:rsid w:val="005C2E1F"/>
    <w:rsid w:val="005C2E3B"/>
    <w:rsid w:val="005C4213"/>
    <w:rsid w:val="005C46C9"/>
    <w:rsid w:val="005C473D"/>
    <w:rsid w:val="005C4DEC"/>
    <w:rsid w:val="005C50D5"/>
    <w:rsid w:val="005C59DD"/>
    <w:rsid w:val="005C5C74"/>
    <w:rsid w:val="005C5E4C"/>
    <w:rsid w:val="005C6103"/>
    <w:rsid w:val="005C6151"/>
    <w:rsid w:val="005C63BC"/>
    <w:rsid w:val="005C6DC6"/>
    <w:rsid w:val="005C7C4B"/>
    <w:rsid w:val="005D01A0"/>
    <w:rsid w:val="005D0DC1"/>
    <w:rsid w:val="005D1214"/>
    <w:rsid w:val="005D1340"/>
    <w:rsid w:val="005D1E4B"/>
    <w:rsid w:val="005D2D0F"/>
    <w:rsid w:val="005D461E"/>
    <w:rsid w:val="005D4FA4"/>
    <w:rsid w:val="005D5226"/>
    <w:rsid w:val="005D59F8"/>
    <w:rsid w:val="005D6511"/>
    <w:rsid w:val="005D68B6"/>
    <w:rsid w:val="005D69CE"/>
    <w:rsid w:val="005D7630"/>
    <w:rsid w:val="005D76E8"/>
    <w:rsid w:val="005E033A"/>
    <w:rsid w:val="005E105E"/>
    <w:rsid w:val="005E23C6"/>
    <w:rsid w:val="005E2A76"/>
    <w:rsid w:val="005E3DF4"/>
    <w:rsid w:val="005E400D"/>
    <w:rsid w:val="005E501A"/>
    <w:rsid w:val="005E5D99"/>
    <w:rsid w:val="005E6A42"/>
    <w:rsid w:val="005E6BBA"/>
    <w:rsid w:val="005E7742"/>
    <w:rsid w:val="005E797E"/>
    <w:rsid w:val="005E7D7B"/>
    <w:rsid w:val="005F07D3"/>
    <w:rsid w:val="005F1185"/>
    <w:rsid w:val="005F19C1"/>
    <w:rsid w:val="005F1C65"/>
    <w:rsid w:val="005F270B"/>
    <w:rsid w:val="005F33EB"/>
    <w:rsid w:val="005F4225"/>
    <w:rsid w:val="005F46F3"/>
    <w:rsid w:val="005F47B6"/>
    <w:rsid w:val="005F5057"/>
    <w:rsid w:val="005F53B1"/>
    <w:rsid w:val="005F53E0"/>
    <w:rsid w:val="005F5407"/>
    <w:rsid w:val="005F5646"/>
    <w:rsid w:val="005F5C05"/>
    <w:rsid w:val="005F786C"/>
    <w:rsid w:val="005F7BDE"/>
    <w:rsid w:val="006007B7"/>
    <w:rsid w:val="00600E54"/>
    <w:rsid w:val="00601164"/>
    <w:rsid w:val="0060245A"/>
    <w:rsid w:val="00603B2F"/>
    <w:rsid w:val="00603C71"/>
    <w:rsid w:val="00604008"/>
    <w:rsid w:val="006046CC"/>
    <w:rsid w:val="00604ABC"/>
    <w:rsid w:val="006071B5"/>
    <w:rsid w:val="0060768A"/>
    <w:rsid w:val="00607CE3"/>
    <w:rsid w:val="00607F2D"/>
    <w:rsid w:val="006109C1"/>
    <w:rsid w:val="00610B05"/>
    <w:rsid w:val="00610D0C"/>
    <w:rsid w:val="00610FEF"/>
    <w:rsid w:val="006116EA"/>
    <w:rsid w:val="006117A5"/>
    <w:rsid w:val="00611945"/>
    <w:rsid w:val="00611CB3"/>
    <w:rsid w:val="00612C03"/>
    <w:rsid w:val="00613F89"/>
    <w:rsid w:val="00614270"/>
    <w:rsid w:val="006143A5"/>
    <w:rsid w:val="00616DCB"/>
    <w:rsid w:val="00617BCF"/>
    <w:rsid w:val="0062037A"/>
    <w:rsid w:val="00621569"/>
    <w:rsid w:val="00621703"/>
    <w:rsid w:val="00621A4C"/>
    <w:rsid w:val="00621DFF"/>
    <w:rsid w:val="0062264C"/>
    <w:rsid w:val="00622761"/>
    <w:rsid w:val="006251B3"/>
    <w:rsid w:val="0062520B"/>
    <w:rsid w:val="006257D9"/>
    <w:rsid w:val="006259C6"/>
    <w:rsid w:val="00625CF0"/>
    <w:rsid w:val="00626882"/>
    <w:rsid w:val="00627408"/>
    <w:rsid w:val="006300F6"/>
    <w:rsid w:val="006301E5"/>
    <w:rsid w:val="00630204"/>
    <w:rsid w:val="006302D6"/>
    <w:rsid w:val="0063057D"/>
    <w:rsid w:val="006313A5"/>
    <w:rsid w:val="0063144D"/>
    <w:rsid w:val="00631719"/>
    <w:rsid w:val="006320BB"/>
    <w:rsid w:val="0063264C"/>
    <w:rsid w:val="00632728"/>
    <w:rsid w:val="00632D4D"/>
    <w:rsid w:val="006331B4"/>
    <w:rsid w:val="00633A46"/>
    <w:rsid w:val="00633C2B"/>
    <w:rsid w:val="00633D37"/>
    <w:rsid w:val="00633E54"/>
    <w:rsid w:val="0063453E"/>
    <w:rsid w:val="00634EE8"/>
    <w:rsid w:val="006350AD"/>
    <w:rsid w:val="006355D4"/>
    <w:rsid w:val="00637EE9"/>
    <w:rsid w:val="00640208"/>
    <w:rsid w:val="00640629"/>
    <w:rsid w:val="006419D3"/>
    <w:rsid w:val="00641B40"/>
    <w:rsid w:val="00642CE7"/>
    <w:rsid w:val="00642E3B"/>
    <w:rsid w:val="006434E0"/>
    <w:rsid w:val="00643C34"/>
    <w:rsid w:val="006440DA"/>
    <w:rsid w:val="00644A7E"/>
    <w:rsid w:val="00644D51"/>
    <w:rsid w:val="00644DC0"/>
    <w:rsid w:val="0064504E"/>
    <w:rsid w:val="006454D4"/>
    <w:rsid w:val="00645653"/>
    <w:rsid w:val="00645741"/>
    <w:rsid w:val="00645754"/>
    <w:rsid w:val="0064578A"/>
    <w:rsid w:val="006458F3"/>
    <w:rsid w:val="00646701"/>
    <w:rsid w:val="00646BAF"/>
    <w:rsid w:val="00646F65"/>
    <w:rsid w:val="0064745A"/>
    <w:rsid w:val="00647674"/>
    <w:rsid w:val="0065000E"/>
    <w:rsid w:val="00650362"/>
    <w:rsid w:val="00652A34"/>
    <w:rsid w:val="00653576"/>
    <w:rsid w:val="00654191"/>
    <w:rsid w:val="006548BA"/>
    <w:rsid w:val="00654933"/>
    <w:rsid w:val="00654BD9"/>
    <w:rsid w:val="00655149"/>
    <w:rsid w:val="006558A4"/>
    <w:rsid w:val="006559F8"/>
    <w:rsid w:val="006565F2"/>
    <w:rsid w:val="0065662B"/>
    <w:rsid w:val="006574F7"/>
    <w:rsid w:val="006575C8"/>
    <w:rsid w:val="0066098A"/>
    <w:rsid w:val="00660ADB"/>
    <w:rsid w:val="00660CDC"/>
    <w:rsid w:val="006624B4"/>
    <w:rsid w:val="00662590"/>
    <w:rsid w:val="00662CE8"/>
    <w:rsid w:val="00663374"/>
    <w:rsid w:val="006633F1"/>
    <w:rsid w:val="0066392F"/>
    <w:rsid w:val="006643A6"/>
    <w:rsid w:val="0066490B"/>
    <w:rsid w:val="00664DC3"/>
    <w:rsid w:val="00665DC3"/>
    <w:rsid w:val="00665F84"/>
    <w:rsid w:val="006664D2"/>
    <w:rsid w:val="00666DA8"/>
    <w:rsid w:val="006674F4"/>
    <w:rsid w:val="0066795C"/>
    <w:rsid w:val="00671E7D"/>
    <w:rsid w:val="006722B1"/>
    <w:rsid w:val="00672627"/>
    <w:rsid w:val="0067268A"/>
    <w:rsid w:val="006727A1"/>
    <w:rsid w:val="00672B98"/>
    <w:rsid w:val="0067339F"/>
    <w:rsid w:val="00673960"/>
    <w:rsid w:val="00674A2A"/>
    <w:rsid w:val="00675C2E"/>
    <w:rsid w:val="00676A48"/>
    <w:rsid w:val="00676A62"/>
    <w:rsid w:val="00677536"/>
    <w:rsid w:val="00677837"/>
    <w:rsid w:val="006804B1"/>
    <w:rsid w:val="0068107E"/>
    <w:rsid w:val="0068121E"/>
    <w:rsid w:val="00681596"/>
    <w:rsid w:val="00681803"/>
    <w:rsid w:val="00681C91"/>
    <w:rsid w:val="00682B6B"/>
    <w:rsid w:val="00683CD3"/>
    <w:rsid w:val="00685065"/>
    <w:rsid w:val="00685FF6"/>
    <w:rsid w:val="006861CF"/>
    <w:rsid w:val="00686376"/>
    <w:rsid w:val="00687038"/>
    <w:rsid w:val="00690F4E"/>
    <w:rsid w:val="0069129C"/>
    <w:rsid w:val="00691847"/>
    <w:rsid w:val="00691F07"/>
    <w:rsid w:val="006924BD"/>
    <w:rsid w:val="006927BC"/>
    <w:rsid w:val="00693161"/>
    <w:rsid w:val="00693491"/>
    <w:rsid w:val="00693BEC"/>
    <w:rsid w:val="0069446A"/>
    <w:rsid w:val="00694BA8"/>
    <w:rsid w:val="00694BEE"/>
    <w:rsid w:val="00695097"/>
    <w:rsid w:val="00695688"/>
    <w:rsid w:val="00696D8E"/>
    <w:rsid w:val="006975FA"/>
    <w:rsid w:val="006979C4"/>
    <w:rsid w:val="00697E6A"/>
    <w:rsid w:val="006A0285"/>
    <w:rsid w:val="006A0521"/>
    <w:rsid w:val="006A1317"/>
    <w:rsid w:val="006A162D"/>
    <w:rsid w:val="006A292F"/>
    <w:rsid w:val="006A4DD1"/>
    <w:rsid w:val="006A513B"/>
    <w:rsid w:val="006A570E"/>
    <w:rsid w:val="006A5C39"/>
    <w:rsid w:val="006A6704"/>
    <w:rsid w:val="006A72CB"/>
    <w:rsid w:val="006A72F1"/>
    <w:rsid w:val="006A7FA8"/>
    <w:rsid w:val="006B023D"/>
    <w:rsid w:val="006B10CC"/>
    <w:rsid w:val="006B1344"/>
    <w:rsid w:val="006B55E7"/>
    <w:rsid w:val="006B6204"/>
    <w:rsid w:val="006B6B4B"/>
    <w:rsid w:val="006B759B"/>
    <w:rsid w:val="006B7C2A"/>
    <w:rsid w:val="006C07D3"/>
    <w:rsid w:val="006C0A7E"/>
    <w:rsid w:val="006C1191"/>
    <w:rsid w:val="006C12D5"/>
    <w:rsid w:val="006C1400"/>
    <w:rsid w:val="006C2794"/>
    <w:rsid w:val="006C470D"/>
    <w:rsid w:val="006C4E8F"/>
    <w:rsid w:val="006C5C06"/>
    <w:rsid w:val="006C65A0"/>
    <w:rsid w:val="006C6E26"/>
    <w:rsid w:val="006D0211"/>
    <w:rsid w:val="006D162D"/>
    <w:rsid w:val="006D2CDE"/>
    <w:rsid w:val="006D356B"/>
    <w:rsid w:val="006D3AAB"/>
    <w:rsid w:val="006D3C0C"/>
    <w:rsid w:val="006D3D52"/>
    <w:rsid w:val="006D4AC5"/>
    <w:rsid w:val="006D4DF3"/>
    <w:rsid w:val="006D5434"/>
    <w:rsid w:val="006D5471"/>
    <w:rsid w:val="006D55F3"/>
    <w:rsid w:val="006D5DAA"/>
    <w:rsid w:val="006D5EEC"/>
    <w:rsid w:val="006D6300"/>
    <w:rsid w:val="006D65ED"/>
    <w:rsid w:val="006D791F"/>
    <w:rsid w:val="006D7BE5"/>
    <w:rsid w:val="006E0141"/>
    <w:rsid w:val="006E1272"/>
    <w:rsid w:val="006E13BB"/>
    <w:rsid w:val="006E167F"/>
    <w:rsid w:val="006E18C4"/>
    <w:rsid w:val="006E19F3"/>
    <w:rsid w:val="006E1E01"/>
    <w:rsid w:val="006E23DB"/>
    <w:rsid w:val="006E2E57"/>
    <w:rsid w:val="006E3727"/>
    <w:rsid w:val="006E3B12"/>
    <w:rsid w:val="006E3E14"/>
    <w:rsid w:val="006E4211"/>
    <w:rsid w:val="006E48CD"/>
    <w:rsid w:val="006E4FCD"/>
    <w:rsid w:val="006E50DA"/>
    <w:rsid w:val="006E57FB"/>
    <w:rsid w:val="006E58E1"/>
    <w:rsid w:val="006E5F1D"/>
    <w:rsid w:val="006E63FF"/>
    <w:rsid w:val="006E6752"/>
    <w:rsid w:val="006E6FB5"/>
    <w:rsid w:val="006E7D6B"/>
    <w:rsid w:val="006F077F"/>
    <w:rsid w:val="006F0EBF"/>
    <w:rsid w:val="006F18FE"/>
    <w:rsid w:val="006F1A22"/>
    <w:rsid w:val="006F1A2E"/>
    <w:rsid w:val="006F1E87"/>
    <w:rsid w:val="006F3286"/>
    <w:rsid w:val="006F468B"/>
    <w:rsid w:val="006F51F6"/>
    <w:rsid w:val="006F5238"/>
    <w:rsid w:val="006F59EB"/>
    <w:rsid w:val="006F5C11"/>
    <w:rsid w:val="006F65B6"/>
    <w:rsid w:val="006F7297"/>
    <w:rsid w:val="006F78E8"/>
    <w:rsid w:val="007006F0"/>
    <w:rsid w:val="00700C46"/>
    <w:rsid w:val="00700F9F"/>
    <w:rsid w:val="007016D4"/>
    <w:rsid w:val="00702091"/>
    <w:rsid w:val="0070293B"/>
    <w:rsid w:val="00702CB8"/>
    <w:rsid w:val="00703018"/>
    <w:rsid w:val="00703267"/>
    <w:rsid w:val="007034D6"/>
    <w:rsid w:val="00703CBB"/>
    <w:rsid w:val="00704F1A"/>
    <w:rsid w:val="00706135"/>
    <w:rsid w:val="007063C7"/>
    <w:rsid w:val="007069DE"/>
    <w:rsid w:val="007071B2"/>
    <w:rsid w:val="00707694"/>
    <w:rsid w:val="007077D0"/>
    <w:rsid w:val="00707F7A"/>
    <w:rsid w:val="007105C9"/>
    <w:rsid w:val="007106E0"/>
    <w:rsid w:val="00710850"/>
    <w:rsid w:val="00710C8B"/>
    <w:rsid w:val="00711A6D"/>
    <w:rsid w:val="00711D3A"/>
    <w:rsid w:val="00712037"/>
    <w:rsid w:val="0071242C"/>
    <w:rsid w:val="00712F64"/>
    <w:rsid w:val="00713C44"/>
    <w:rsid w:val="00714B2C"/>
    <w:rsid w:val="00714BDA"/>
    <w:rsid w:val="00715658"/>
    <w:rsid w:val="00715FF2"/>
    <w:rsid w:val="007162F0"/>
    <w:rsid w:val="00720414"/>
    <w:rsid w:val="00720E9A"/>
    <w:rsid w:val="00722A6B"/>
    <w:rsid w:val="00722B44"/>
    <w:rsid w:val="00723693"/>
    <w:rsid w:val="007236FE"/>
    <w:rsid w:val="00723BDE"/>
    <w:rsid w:val="007247D0"/>
    <w:rsid w:val="00724888"/>
    <w:rsid w:val="00724F25"/>
    <w:rsid w:val="007256DC"/>
    <w:rsid w:val="00725791"/>
    <w:rsid w:val="00725BBF"/>
    <w:rsid w:val="00725DCF"/>
    <w:rsid w:val="00727293"/>
    <w:rsid w:val="00730235"/>
    <w:rsid w:val="00730FE9"/>
    <w:rsid w:val="00731601"/>
    <w:rsid w:val="0073163F"/>
    <w:rsid w:val="0073225E"/>
    <w:rsid w:val="0073271F"/>
    <w:rsid w:val="007332A1"/>
    <w:rsid w:val="00733310"/>
    <w:rsid w:val="00733C18"/>
    <w:rsid w:val="00734823"/>
    <w:rsid w:val="00735C42"/>
    <w:rsid w:val="00735CB6"/>
    <w:rsid w:val="00736131"/>
    <w:rsid w:val="00736510"/>
    <w:rsid w:val="00736C3C"/>
    <w:rsid w:val="007376B5"/>
    <w:rsid w:val="00740097"/>
    <w:rsid w:val="007402AA"/>
    <w:rsid w:val="00740B5A"/>
    <w:rsid w:val="00741A00"/>
    <w:rsid w:val="00741F5F"/>
    <w:rsid w:val="00741FA0"/>
    <w:rsid w:val="00742326"/>
    <w:rsid w:val="007426FF"/>
    <w:rsid w:val="00742B3C"/>
    <w:rsid w:val="007439B7"/>
    <w:rsid w:val="00744C45"/>
    <w:rsid w:val="007455AD"/>
    <w:rsid w:val="00746680"/>
    <w:rsid w:val="00746E90"/>
    <w:rsid w:val="00747517"/>
    <w:rsid w:val="007479C1"/>
    <w:rsid w:val="00747D43"/>
    <w:rsid w:val="00747E86"/>
    <w:rsid w:val="00750B16"/>
    <w:rsid w:val="0075189C"/>
    <w:rsid w:val="00752191"/>
    <w:rsid w:val="007528DC"/>
    <w:rsid w:val="00752B2D"/>
    <w:rsid w:val="007541C0"/>
    <w:rsid w:val="00754472"/>
    <w:rsid w:val="00757418"/>
    <w:rsid w:val="00757ED3"/>
    <w:rsid w:val="00761874"/>
    <w:rsid w:val="007627D2"/>
    <w:rsid w:val="00762FDC"/>
    <w:rsid w:val="00763051"/>
    <w:rsid w:val="007638BC"/>
    <w:rsid w:val="00763DB2"/>
    <w:rsid w:val="00764AEE"/>
    <w:rsid w:val="00765439"/>
    <w:rsid w:val="00765894"/>
    <w:rsid w:val="00765B43"/>
    <w:rsid w:val="00765F48"/>
    <w:rsid w:val="00766B46"/>
    <w:rsid w:val="00766FD1"/>
    <w:rsid w:val="00767A77"/>
    <w:rsid w:val="00767BCD"/>
    <w:rsid w:val="00767EA5"/>
    <w:rsid w:val="00767F17"/>
    <w:rsid w:val="0077004B"/>
    <w:rsid w:val="007701A1"/>
    <w:rsid w:val="007702C8"/>
    <w:rsid w:val="007706DA"/>
    <w:rsid w:val="00770862"/>
    <w:rsid w:val="00771A7D"/>
    <w:rsid w:val="007736EA"/>
    <w:rsid w:val="007747A9"/>
    <w:rsid w:val="007747FA"/>
    <w:rsid w:val="00774A3E"/>
    <w:rsid w:val="00774D51"/>
    <w:rsid w:val="00775343"/>
    <w:rsid w:val="007754C8"/>
    <w:rsid w:val="00775543"/>
    <w:rsid w:val="00775779"/>
    <w:rsid w:val="0077653A"/>
    <w:rsid w:val="007767A4"/>
    <w:rsid w:val="00776A8C"/>
    <w:rsid w:val="007770F3"/>
    <w:rsid w:val="00777859"/>
    <w:rsid w:val="00777D2A"/>
    <w:rsid w:val="00777DC5"/>
    <w:rsid w:val="00780135"/>
    <w:rsid w:val="0078060B"/>
    <w:rsid w:val="00780E57"/>
    <w:rsid w:val="007817AC"/>
    <w:rsid w:val="00781E42"/>
    <w:rsid w:val="00782132"/>
    <w:rsid w:val="00782BDD"/>
    <w:rsid w:val="00782D3D"/>
    <w:rsid w:val="00783406"/>
    <w:rsid w:val="00783D31"/>
    <w:rsid w:val="007860AB"/>
    <w:rsid w:val="0078613F"/>
    <w:rsid w:val="00786722"/>
    <w:rsid w:val="00786FA0"/>
    <w:rsid w:val="007872E4"/>
    <w:rsid w:val="007874E0"/>
    <w:rsid w:val="00790324"/>
    <w:rsid w:val="007906F7"/>
    <w:rsid w:val="00791BFF"/>
    <w:rsid w:val="0079260C"/>
    <w:rsid w:val="00792E4D"/>
    <w:rsid w:val="007945A7"/>
    <w:rsid w:val="00794630"/>
    <w:rsid w:val="00794B2F"/>
    <w:rsid w:val="00795294"/>
    <w:rsid w:val="00795B92"/>
    <w:rsid w:val="0079614E"/>
    <w:rsid w:val="007964E2"/>
    <w:rsid w:val="007A0130"/>
    <w:rsid w:val="007A0F2D"/>
    <w:rsid w:val="007A33A1"/>
    <w:rsid w:val="007A3628"/>
    <w:rsid w:val="007A4620"/>
    <w:rsid w:val="007A4B64"/>
    <w:rsid w:val="007A53EC"/>
    <w:rsid w:val="007A5ABE"/>
    <w:rsid w:val="007A7A24"/>
    <w:rsid w:val="007A7DEF"/>
    <w:rsid w:val="007B0517"/>
    <w:rsid w:val="007B0A3E"/>
    <w:rsid w:val="007B12E8"/>
    <w:rsid w:val="007B13A3"/>
    <w:rsid w:val="007B3A84"/>
    <w:rsid w:val="007B47DE"/>
    <w:rsid w:val="007B5DF2"/>
    <w:rsid w:val="007B61F4"/>
    <w:rsid w:val="007B62C0"/>
    <w:rsid w:val="007B6F11"/>
    <w:rsid w:val="007B6FA0"/>
    <w:rsid w:val="007B7273"/>
    <w:rsid w:val="007B7377"/>
    <w:rsid w:val="007B7656"/>
    <w:rsid w:val="007B7E07"/>
    <w:rsid w:val="007C05AD"/>
    <w:rsid w:val="007C071A"/>
    <w:rsid w:val="007C0750"/>
    <w:rsid w:val="007C15F8"/>
    <w:rsid w:val="007C17BB"/>
    <w:rsid w:val="007C17E9"/>
    <w:rsid w:val="007C2191"/>
    <w:rsid w:val="007C2B73"/>
    <w:rsid w:val="007C304E"/>
    <w:rsid w:val="007C3342"/>
    <w:rsid w:val="007C36E2"/>
    <w:rsid w:val="007C42D8"/>
    <w:rsid w:val="007C50FE"/>
    <w:rsid w:val="007C6054"/>
    <w:rsid w:val="007C6932"/>
    <w:rsid w:val="007C7281"/>
    <w:rsid w:val="007C738F"/>
    <w:rsid w:val="007C75A9"/>
    <w:rsid w:val="007D0984"/>
    <w:rsid w:val="007D0E18"/>
    <w:rsid w:val="007D1BBE"/>
    <w:rsid w:val="007D2436"/>
    <w:rsid w:val="007D2738"/>
    <w:rsid w:val="007D3163"/>
    <w:rsid w:val="007D370C"/>
    <w:rsid w:val="007D40A9"/>
    <w:rsid w:val="007D445E"/>
    <w:rsid w:val="007D4570"/>
    <w:rsid w:val="007D45FA"/>
    <w:rsid w:val="007D47FF"/>
    <w:rsid w:val="007D4894"/>
    <w:rsid w:val="007D556B"/>
    <w:rsid w:val="007D59F3"/>
    <w:rsid w:val="007D605E"/>
    <w:rsid w:val="007D6E49"/>
    <w:rsid w:val="007E00D0"/>
    <w:rsid w:val="007E04D2"/>
    <w:rsid w:val="007E07E5"/>
    <w:rsid w:val="007E0E57"/>
    <w:rsid w:val="007E15AB"/>
    <w:rsid w:val="007E2C33"/>
    <w:rsid w:val="007E386F"/>
    <w:rsid w:val="007E3D34"/>
    <w:rsid w:val="007E3EDB"/>
    <w:rsid w:val="007E4238"/>
    <w:rsid w:val="007E4339"/>
    <w:rsid w:val="007E4C64"/>
    <w:rsid w:val="007E4E25"/>
    <w:rsid w:val="007E5940"/>
    <w:rsid w:val="007E5D32"/>
    <w:rsid w:val="007E69F6"/>
    <w:rsid w:val="007E6A66"/>
    <w:rsid w:val="007E6AC7"/>
    <w:rsid w:val="007E6C07"/>
    <w:rsid w:val="007E7240"/>
    <w:rsid w:val="007E74C0"/>
    <w:rsid w:val="007E7680"/>
    <w:rsid w:val="007E7744"/>
    <w:rsid w:val="007F0D97"/>
    <w:rsid w:val="007F0DD4"/>
    <w:rsid w:val="007F1D64"/>
    <w:rsid w:val="007F235F"/>
    <w:rsid w:val="007F275E"/>
    <w:rsid w:val="007F2F6C"/>
    <w:rsid w:val="007F31C8"/>
    <w:rsid w:val="007F3F6A"/>
    <w:rsid w:val="007F4D71"/>
    <w:rsid w:val="007F5309"/>
    <w:rsid w:val="007F58F5"/>
    <w:rsid w:val="007F5AD7"/>
    <w:rsid w:val="007F61C7"/>
    <w:rsid w:val="007F630B"/>
    <w:rsid w:val="007F6544"/>
    <w:rsid w:val="007F68ED"/>
    <w:rsid w:val="007F6C6F"/>
    <w:rsid w:val="007F74C6"/>
    <w:rsid w:val="007F7A86"/>
    <w:rsid w:val="00800FF3"/>
    <w:rsid w:val="00801CA1"/>
    <w:rsid w:val="0080229C"/>
    <w:rsid w:val="00802A9F"/>
    <w:rsid w:val="00803D2F"/>
    <w:rsid w:val="00803E2E"/>
    <w:rsid w:val="00804129"/>
    <w:rsid w:val="0080427D"/>
    <w:rsid w:val="00804B9F"/>
    <w:rsid w:val="0080578D"/>
    <w:rsid w:val="008059DA"/>
    <w:rsid w:val="00805E42"/>
    <w:rsid w:val="00806DA6"/>
    <w:rsid w:val="008074DF"/>
    <w:rsid w:val="00807D3F"/>
    <w:rsid w:val="0081064A"/>
    <w:rsid w:val="0081076A"/>
    <w:rsid w:val="00810E5F"/>
    <w:rsid w:val="00810F6D"/>
    <w:rsid w:val="008113B2"/>
    <w:rsid w:val="00811976"/>
    <w:rsid w:val="00812DCC"/>
    <w:rsid w:val="00813DAA"/>
    <w:rsid w:val="008141FB"/>
    <w:rsid w:val="008144E6"/>
    <w:rsid w:val="008147CC"/>
    <w:rsid w:val="008148E9"/>
    <w:rsid w:val="00814D20"/>
    <w:rsid w:val="00814E51"/>
    <w:rsid w:val="00814E71"/>
    <w:rsid w:val="00814FDB"/>
    <w:rsid w:val="00816111"/>
    <w:rsid w:val="00816196"/>
    <w:rsid w:val="008167DE"/>
    <w:rsid w:val="00816DB2"/>
    <w:rsid w:val="008170E9"/>
    <w:rsid w:val="00817F7D"/>
    <w:rsid w:val="008202E9"/>
    <w:rsid w:val="0082062C"/>
    <w:rsid w:val="008207A9"/>
    <w:rsid w:val="0082131F"/>
    <w:rsid w:val="00821756"/>
    <w:rsid w:val="00822978"/>
    <w:rsid w:val="00822D23"/>
    <w:rsid w:val="00823869"/>
    <w:rsid w:val="00823AC2"/>
    <w:rsid w:val="0082413C"/>
    <w:rsid w:val="00824A2D"/>
    <w:rsid w:val="008255DA"/>
    <w:rsid w:val="00825C08"/>
    <w:rsid w:val="00825D0C"/>
    <w:rsid w:val="008263B9"/>
    <w:rsid w:val="00826D69"/>
    <w:rsid w:val="0082731D"/>
    <w:rsid w:val="00830303"/>
    <w:rsid w:val="00830325"/>
    <w:rsid w:val="008306C7"/>
    <w:rsid w:val="008307A2"/>
    <w:rsid w:val="0083093F"/>
    <w:rsid w:val="00831E68"/>
    <w:rsid w:val="0083234A"/>
    <w:rsid w:val="0083271F"/>
    <w:rsid w:val="00832B26"/>
    <w:rsid w:val="00832B8B"/>
    <w:rsid w:val="00832BB5"/>
    <w:rsid w:val="00833853"/>
    <w:rsid w:val="00834701"/>
    <w:rsid w:val="00834F21"/>
    <w:rsid w:val="00835285"/>
    <w:rsid w:val="00835471"/>
    <w:rsid w:val="00835665"/>
    <w:rsid w:val="0083591E"/>
    <w:rsid w:val="00835B08"/>
    <w:rsid w:val="00836318"/>
    <w:rsid w:val="00840CA4"/>
    <w:rsid w:val="00841914"/>
    <w:rsid w:val="00841A91"/>
    <w:rsid w:val="00841F9C"/>
    <w:rsid w:val="008437B7"/>
    <w:rsid w:val="00843E44"/>
    <w:rsid w:val="00846044"/>
    <w:rsid w:val="008466A5"/>
    <w:rsid w:val="0084676D"/>
    <w:rsid w:val="008470F0"/>
    <w:rsid w:val="0084714E"/>
    <w:rsid w:val="00847173"/>
    <w:rsid w:val="00847809"/>
    <w:rsid w:val="008504CA"/>
    <w:rsid w:val="00853186"/>
    <w:rsid w:val="0085333D"/>
    <w:rsid w:val="00853650"/>
    <w:rsid w:val="00854F6D"/>
    <w:rsid w:val="00855A49"/>
    <w:rsid w:val="00855D6C"/>
    <w:rsid w:val="00856341"/>
    <w:rsid w:val="008575E1"/>
    <w:rsid w:val="00857C48"/>
    <w:rsid w:val="00857E72"/>
    <w:rsid w:val="008608D5"/>
    <w:rsid w:val="00861A54"/>
    <w:rsid w:val="00861F91"/>
    <w:rsid w:val="00862099"/>
    <w:rsid w:val="0086228A"/>
    <w:rsid w:val="008622A8"/>
    <w:rsid w:val="00862A16"/>
    <w:rsid w:val="00862A77"/>
    <w:rsid w:val="00863928"/>
    <w:rsid w:val="00863B43"/>
    <w:rsid w:val="00863CBA"/>
    <w:rsid w:val="008648CC"/>
    <w:rsid w:val="00864E80"/>
    <w:rsid w:val="00864F68"/>
    <w:rsid w:val="00865249"/>
    <w:rsid w:val="0086595F"/>
    <w:rsid w:val="0086721E"/>
    <w:rsid w:val="00867690"/>
    <w:rsid w:val="00870A40"/>
    <w:rsid w:val="00872188"/>
    <w:rsid w:val="0087266F"/>
    <w:rsid w:val="00872671"/>
    <w:rsid w:val="008726A2"/>
    <w:rsid w:val="008740DE"/>
    <w:rsid w:val="00874268"/>
    <w:rsid w:val="00874D6B"/>
    <w:rsid w:val="00874EBB"/>
    <w:rsid w:val="00875162"/>
    <w:rsid w:val="008751D9"/>
    <w:rsid w:val="008755C0"/>
    <w:rsid w:val="008756BA"/>
    <w:rsid w:val="00875E2F"/>
    <w:rsid w:val="008762A7"/>
    <w:rsid w:val="00876361"/>
    <w:rsid w:val="008777B1"/>
    <w:rsid w:val="00880971"/>
    <w:rsid w:val="00880980"/>
    <w:rsid w:val="00881B51"/>
    <w:rsid w:val="00881D39"/>
    <w:rsid w:val="00881E87"/>
    <w:rsid w:val="00881FDB"/>
    <w:rsid w:val="00882B08"/>
    <w:rsid w:val="00882DFB"/>
    <w:rsid w:val="00883049"/>
    <w:rsid w:val="00883262"/>
    <w:rsid w:val="0088396D"/>
    <w:rsid w:val="00883BE9"/>
    <w:rsid w:val="0088407A"/>
    <w:rsid w:val="00884241"/>
    <w:rsid w:val="0088436B"/>
    <w:rsid w:val="0088463D"/>
    <w:rsid w:val="00884CC2"/>
    <w:rsid w:val="008850A5"/>
    <w:rsid w:val="008853ED"/>
    <w:rsid w:val="00885B57"/>
    <w:rsid w:val="0088632A"/>
    <w:rsid w:val="00886520"/>
    <w:rsid w:val="008865C9"/>
    <w:rsid w:val="00886E6F"/>
    <w:rsid w:val="00887C56"/>
    <w:rsid w:val="00890156"/>
    <w:rsid w:val="0089082C"/>
    <w:rsid w:val="00890DB6"/>
    <w:rsid w:val="0089167F"/>
    <w:rsid w:val="008919B5"/>
    <w:rsid w:val="008922C5"/>
    <w:rsid w:val="0089365C"/>
    <w:rsid w:val="008940F6"/>
    <w:rsid w:val="008944AF"/>
    <w:rsid w:val="008945A5"/>
    <w:rsid w:val="008948CD"/>
    <w:rsid w:val="008955EB"/>
    <w:rsid w:val="00895A32"/>
    <w:rsid w:val="00895C50"/>
    <w:rsid w:val="00896D04"/>
    <w:rsid w:val="008970FD"/>
    <w:rsid w:val="008A02F7"/>
    <w:rsid w:val="008A0F51"/>
    <w:rsid w:val="008A2665"/>
    <w:rsid w:val="008A3582"/>
    <w:rsid w:val="008A3D79"/>
    <w:rsid w:val="008A4ECD"/>
    <w:rsid w:val="008A504A"/>
    <w:rsid w:val="008A5873"/>
    <w:rsid w:val="008A596B"/>
    <w:rsid w:val="008A7017"/>
    <w:rsid w:val="008A7314"/>
    <w:rsid w:val="008A79AD"/>
    <w:rsid w:val="008B0690"/>
    <w:rsid w:val="008B08CA"/>
    <w:rsid w:val="008B0A19"/>
    <w:rsid w:val="008B2A97"/>
    <w:rsid w:val="008B2B9B"/>
    <w:rsid w:val="008B3214"/>
    <w:rsid w:val="008B3A91"/>
    <w:rsid w:val="008B3FC4"/>
    <w:rsid w:val="008B43E1"/>
    <w:rsid w:val="008B4677"/>
    <w:rsid w:val="008B4910"/>
    <w:rsid w:val="008B4B15"/>
    <w:rsid w:val="008B58B7"/>
    <w:rsid w:val="008B598A"/>
    <w:rsid w:val="008B6E4D"/>
    <w:rsid w:val="008C0EDD"/>
    <w:rsid w:val="008C15C0"/>
    <w:rsid w:val="008C15DF"/>
    <w:rsid w:val="008C1A5C"/>
    <w:rsid w:val="008C1D51"/>
    <w:rsid w:val="008C1EC3"/>
    <w:rsid w:val="008C200F"/>
    <w:rsid w:val="008C2D99"/>
    <w:rsid w:val="008C3758"/>
    <w:rsid w:val="008C3953"/>
    <w:rsid w:val="008C3D60"/>
    <w:rsid w:val="008C45AF"/>
    <w:rsid w:val="008C5057"/>
    <w:rsid w:val="008C52CD"/>
    <w:rsid w:val="008C56CC"/>
    <w:rsid w:val="008C60A4"/>
    <w:rsid w:val="008C6A04"/>
    <w:rsid w:val="008C7451"/>
    <w:rsid w:val="008C7BD3"/>
    <w:rsid w:val="008C7EB3"/>
    <w:rsid w:val="008D0307"/>
    <w:rsid w:val="008D0F8A"/>
    <w:rsid w:val="008D1661"/>
    <w:rsid w:val="008D1B21"/>
    <w:rsid w:val="008D2495"/>
    <w:rsid w:val="008D2A91"/>
    <w:rsid w:val="008D3443"/>
    <w:rsid w:val="008D3A73"/>
    <w:rsid w:val="008D3EA4"/>
    <w:rsid w:val="008D4A9F"/>
    <w:rsid w:val="008D5253"/>
    <w:rsid w:val="008D5636"/>
    <w:rsid w:val="008D59A1"/>
    <w:rsid w:val="008D6C78"/>
    <w:rsid w:val="008D6E31"/>
    <w:rsid w:val="008D7F46"/>
    <w:rsid w:val="008E0C53"/>
    <w:rsid w:val="008E1E64"/>
    <w:rsid w:val="008E1F1E"/>
    <w:rsid w:val="008E305A"/>
    <w:rsid w:val="008E4275"/>
    <w:rsid w:val="008E4E5C"/>
    <w:rsid w:val="008E53F9"/>
    <w:rsid w:val="008E63F8"/>
    <w:rsid w:val="008E70FA"/>
    <w:rsid w:val="008E719F"/>
    <w:rsid w:val="008F056F"/>
    <w:rsid w:val="008F11D2"/>
    <w:rsid w:val="008F1630"/>
    <w:rsid w:val="008F2A5E"/>
    <w:rsid w:val="008F44B8"/>
    <w:rsid w:val="008F4CBE"/>
    <w:rsid w:val="008F4EC2"/>
    <w:rsid w:val="008F50FD"/>
    <w:rsid w:val="008F5584"/>
    <w:rsid w:val="008F5A5A"/>
    <w:rsid w:val="008F62F3"/>
    <w:rsid w:val="008F632B"/>
    <w:rsid w:val="008F6924"/>
    <w:rsid w:val="008F723F"/>
    <w:rsid w:val="00900340"/>
    <w:rsid w:val="00900B60"/>
    <w:rsid w:val="009015D4"/>
    <w:rsid w:val="00901BBF"/>
    <w:rsid w:val="00903D2F"/>
    <w:rsid w:val="00904542"/>
    <w:rsid w:val="00904FF5"/>
    <w:rsid w:val="00905494"/>
    <w:rsid w:val="00905F59"/>
    <w:rsid w:val="009060CD"/>
    <w:rsid w:val="009061A4"/>
    <w:rsid w:val="009071A4"/>
    <w:rsid w:val="00910454"/>
    <w:rsid w:val="0091134D"/>
    <w:rsid w:val="00911B4C"/>
    <w:rsid w:val="00912911"/>
    <w:rsid w:val="00912B70"/>
    <w:rsid w:val="009137CA"/>
    <w:rsid w:val="00914254"/>
    <w:rsid w:val="009143C2"/>
    <w:rsid w:val="0091464E"/>
    <w:rsid w:val="009148CC"/>
    <w:rsid w:val="009155C8"/>
    <w:rsid w:val="00915AB3"/>
    <w:rsid w:val="00915E23"/>
    <w:rsid w:val="00915FC1"/>
    <w:rsid w:val="00916950"/>
    <w:rsid w:val="00916F73"/>
    <w:rsid w:val="009173CE"/>
    <w:rsid w:val="00917C6F"/>
    <w:rsid w:val="00920240"/>
    <w:rsid w:val="009206E2"/>
    <w:rsid w:val="00920827"/>
    <w:rsid w:val="00920B16"/>
    <w:rsid w:val="00921A75"/>
    <w:rsid w:val="00921BA7"/>
    <w:rsid w:val="00921BD4"/>
    <w:rsid w:val="00921EB3"/>
    <w:rsid w:val="009222E8"/>
    <w:rsid w:val="009245DB"/>
    <w:rsid w:val="009249AC"/>
    <w:rsid w:val="00926407"/>
    <w:rsid w:val="00927F89"/>
    <w:rsid w:val="00930649"/>
    <w:rsid w:val="0093115C"/>
    <w:rsid w:val="00932373"/>
    <w:rsid w:val="00933AE7"/>
    <w:rsid w:val="00933D74"/>
    <w:rsid w:val="00935B65"/>
    <w:rsid w:val="00935C59"/>
    <w:rsid w:val="00936640"/>
    <w:rsid w:val="00936D97"/>
    <w:rsid w:val="00937402"/>
    <w:rsid w:val="00941F57"/>
    <w:rsid w:val="00942697"/>
    <w:rsid w:val="009429D1"/>
    <w:rsid w:val="00942A6A"/>
    <w:rsid w:val="00942B91"/>
    <w:rsid w:val="00943AA6"/>
    <w:rsid w:val="00944131"/>
    <w:rsid w:val="00945B9D"/>
    <w:rsid w:val="00945FE1"/>
    <w:rsid w:val="00946E83"/>
    <w:rsid w:val="00947213"/>
    <w:rsid w:val="009511A0"/>
    <w:rsid w:val="00951B6F"/>
    <w:rsid w:val="0095217F"/>
    <w:rsid w:val="00952716"/>
    <w:rsid w:val="009529B0"/>
    <w:rsid w:val="00952CE3"/>
    <w:rsid w:val="00953247"/>
    <w:rsid w:val="00953F08"/>
    <w:rsid w:val="0095484E"/>
    <w:rsid w:val="00954AB4"/>
    <w:rsid w:val="009562A9"/>
    <w:rsid w:val="00956605"/>
    <w:rsid w:val="009568D7"/>
    <w:rsid w:val="0095770C"/>
    <w:rsid w:val="00957D74"/>
    <w:rsid w:val="00957F5D"/>
    <w:rsid w:val="00957F74"/>
    <w:rsid w:val="009603F3"/>
    <w:rsid w:val="0096065A"/>
    <w:rsid w:val="009608EF"/>
    <w:rsid w:val="00960ED1"/>
    <w:rsid w:val="009610A8"/>
    <w:rsid w:val="00961A54"/>
    <w:rsid w:val="009621F4"/>
    <w:rsid w:val="0096231E"/>
    <w:rsid w:val="009648A3"/>
    <w:rsid w:val="00966717"/>
    <w:rsid w:val="009675EB"/>
    <w:rsid w:val="00970149"/>
    <w:rsid w:val="009704B8"/>
    <w:rsid w:val="00970B2C"/>
    <w:rsid w:val="00971CB0"/>
    <w:rsid w:val="0097342B"/>
    <w:rsid w:val="00973468"/>
    <w:rsid w:val="009739E3"/>
    <w:rsid w:val="00975327"/>
    <w:rsid w:val="009758FC"/>
    <w:rsid w:val="00975C20"/>
    <w:rsid w:val="00975D10"/>
    <w:rsid w:val="00975F22"/>
    <w:rsid w:val="00976E9A"/>
    <w:rsid w:val="009773FD"/>
    <w:rsid w:val="009778A2"/>
    <w:rsid w:val="0098052D"/>
    <w:rsid w:val="00980795"/>
    <w:rsid w:val="00980C2F"/>
    <w:rsid w:val="00980C72"/>
    <w:rsid w:val="00981876"/>
    <w:rsid w:val="00982B0A"/>
    <w:rsid w:val="00984177"/>
    <w:rsid w:val="00984C4A"/>
    <w:rsid w:val="0098645E"/>
    <w:rsid w:val="00987062"/>
    <w:rsid w:val="0098738E"/>
    <w:rsid w:val="00987515"/>
    <w:rsid w:val="00987844"/>
    <w:rsid w:val="00990A72"/>
    <w:rsid w:val="00991102"/>
    <w:rsid w:val="0099119B"/>
    <w:rsid w:val="00991FE6"/>
    <w:rsid w:val="00992A0A"/>
    <w:rsid w:val="009933F4"/>
    <w:rsid w:val="009938CC"/>
    <w:rsid w:val="00993A29"/>
    <w:rsid w:val="0099493E"/>
    <w:rsid w:val="009956F5"/>
    <w:rsid w:val="00995C59"/>
    <w:rsid w:val="00995C9B"/>
    <w:rsid w:val="00995EB3"/>
    <w:rsid w:val="009968C9"/>
    <w:rsid w:val="00996A77"/>
    <w:rsid w:val="00997906"/>
    <w:rsid w:val="00997D3E"/>
    <w:rsid w:val="00997D50"/>
    <w:rsid w:val="009A1760"/>
    <w:rsid w:val="009A1C92"/>
    <w:rsid w:val="009A1DAC"/>
    <w:rsid w:val="009A1EB0"/>
    <w:rsid w:val="009A2474"/>
    <w:rsid w:val="009A27E0"/>
    <w:rsid w:val="009A313F"/>
    <w:rsid w:val="009A34A9"/>
    <w:rsid w:val="009A37DC"/>
    <w:rsid w:val="009A4AD2"/>
    <w:rsid w:val="009A4C91"/>
    <w:rsid w:val="009A528F"/>
    <w:rsid w:val="009A529A"/>
    <w:rsid w:val="009A542D"/>
    <w:rsid w:val="009A5FB9"/>
    <w:rsid w:val="009A62BF"/>
    <w:rsid w:val="009A667B"/>
    <w:rsid w:val="009A707C"/>
    <w:rsid w:val="009A711B"/>
    <w:rsid w:val="009A7889"/>
    <w:rsid w:val="009A79AE"/>
    <w:rsid w:val="009A7BF5"/>
    <w:rsid w:val="009B014A"/>
    <w:rsid w:val="009B05EE"/>
    <w:rsid w:val="009B07BA"/>
    <w:rsid w:val="009B095F"/>
    <w:rsid w:val="009B210D"/>
    <w:rsid w:val="009B23FC"/>
    <w:rsid w:val="009B2E3E"/>
    <w:rsid w:val="009B391B"/>
    <w:rsid w:val="009B399C"/>
    <w:rsid w:val="009B3C11"/>
    <w:rsid w:val="009B3DCA"/>
    <w:rsid w:val="009B3F81"/>
    <w:rsid w:val="009B6917"/>
    <w:rsid w:val="009B6AE0"/>
    <w:rsid w:val="009B72D0"/>
    <w:rsid w:val="009B7683"/>
    <w:rsid w:val="009B76C9"/>
    <w:rsid w:val="009B7EE9"/>
    <w:rsid w:val="009C1F18"/>
    <w:rsid w:val="009C261A"/>
    <w:rsid w:val="009C32B5"/>
    <w:rsid w:val="009C3947"/>
    <w:rsid w:val="009C3A7D"/>
    <w:rsid w:val="009C3FE1"/>
    <w:rsid w:val="009C4627"/>
    <w:rsid w:val="009C49EC"/>
    <w:rsid w:val="009C4A25"/>
    <w:rsid w:val="009C5181"/>
    <w:rsid w:val="009C5EA3"/>
    <w:rsid w:val="009C5F11"/>
    <w:rsid w:val="009C6050"/>
    <w:rsid w:val="009C621B"/>
    <w:rsid w:val="009C7467"/>
    <w:rsid w:val="009C768A"/>
    <w:rsid w:val="009D10A7"/>
    <w:rsid w:val="009D184B"/>
    <w:rsid w:val="009D1C1D"/>
    <w:rsid w:val="009D20FA"/>
    <w:rsid w:val="009D2158"/>
    <w:rsid w:val="009D2878"/>
    <w:rsid w:val="009D304A"/>
    <w:rsid w:val="009D35DF"/>
    <w:rsid w:val="009D60D1"/>
    <w:rsid w:val="009D6CC6"/>
    <w:rsid w:val="009D72AD"/>
    <w:rsid w:val="009E0A7C"/>
    <w:rsid w:val="009E0B39"/>
    <w:rsid w:val="009E0DD0"/>
    <w:rsid w:val="009E0DF0"/>
    <w:rsid w:val="009E0E19"/>
    <w:rsid w:val="009E1627"/>
    <w:rsid w:val="009E24AD"/>
    <w:rsid w:val="009E2892"/>
    <w:rsid w:val="009E28FB"/>
    <w:rsid w:val="009E2959"/>
    <w:rsid w:val="009E2EDE"/>
    <w:rsid w:val="009E3A2E"/>
    <w:rsid w:val="009E3B45"/>
    <w:rsid w:val="009E3BB9"/>
    <w:rsid w:val="009E3FBB"/>
    <w:rsid w:val="009E42FE"/>
    <w:rsid w:val="009E44A0"/>
    <w:rsid w:val="009E4BEE"/>
    <w:rsid w:val="009E5B34"/>
    <w:rsid w:val="009E61F9"/>
    <w:rsid w:val="009E67D2"/>
    <w:rsid w:val="009E681E"/>
    <w:rsid w:val="009E6AE5"/>
    <w:rsid w:val="009E6F0A"/>
    <w:rsid w:val="009E73DB"/>
    <w:rsid w:val="009E7743"/>
    <w:rsid w:val="009E786C"/>
    <w:rsid w:val="009E7E1D"/>
    <w:rsid w:val="009F0690"/>
    <w:rsid w:val="009F080B"/>
    <w:rsid w:val="009F099E"/>
    <w:rsid w:val="009F0A5B"/>
    <w:rsid w:val="009F0E2C"/>
    <w:rsid w:val="009F0E2E"/>
    <w:rsid w:val="009F3030"/>
    <w:rsid w:val="009F3BEB"/>
    <w:rsid w:val="009F522C"/>
    <w:rsid w:val="009F65BC"/>
    <w:rsid w:val="009F67F6"/>
    <w:rsid w:val="009F6B6F"/>
    <w:rsid w:val="009F6D36"/>
    <w:rsid w:val="009F7AE8"/>
    <w:rsid w:val="009F7BAD"/>
    <w:rsid w:val="00A00342"/>
    <w:rsid w:val="00A007AC"/>
    <w:rsid w:val="00A00803"/>
    <w:rsid w:val="00A00A01"/>
    <w:rsid w:val="00A010B1"/>
    <w:rsid w:val="00A014D5"/>
    <w:rsid w:val="00A022D8"/>
    <w:rsid w:val="00A035C2"/>
    <w:rsid w:val="00A03CAF"/>
    <w:rsid w:val="00A050B0"/>
    <w:rsid w:val="00A05267"/>
    <w:rsid w:val="00A05320"/>
    <w:rsid w:val="00A055AD"/>
    <w:rsid w:val="00A05C96"/>
    <w:rsid w:val="00A05FA6"/>
    <w:rsid w:val="00A06148"/>
    <w:rsid w:val="00A06DBF"/>
    <w:rsid w:val="00A07075"/>
    <w:rsid w:val="00A0760C"/>
    <w:rsid w:val="00A10155"/>
    <w:rsid w:val="00A10EF5"/>
    <w:rsid w:val="00A113C7"/>
    <w:rsid w:val="00A11719"/>
    <w:rsid w:val="00A11D1D"/>
    <w:rsid w:val="00A11DBB"/>
    <w:rsid w:val="00A12C4F"/>
    <w:rsid w:val="00A12D27"/>
    <w:rsid w:val="00A13BBE"/>
    <w:rsid w:val="00A13F6B"/>
    <w:rsid w:val="00A14814"/>
    <w:rsid w:val="00A15A81"/>
    <w:rsid w:val="00A169AE"/>
    <w:rsid w:val="00A16ADE"/>
    <w:rsid w:val="00A16BEF"/>
    <w:rsid w:val="00A16F5C"/>
    <w:rsid w:val="00A200BE"/>
    <w:rsid w:val="00A213E0"/>
    <w:rsid w:val="00A22BBA"/>
    <w:rsid w:val="00A22CEE"/>
    <w:rsid w:val="00A22E41"/>
    <w:rsid w:val="00A22F0A"/>
    <w:rsid w:val="00A23019"/>
    <w:rsid w:val="00A23A77"/>
    <w:rsid w:val="00A23C4C"/>
    <w:rsid w:val="00A23FEF"/>
    <w:rsid w:val="00A24A9F"/>
    <w:rsid w:val="00A24D70"/>
    <w:rsid w:val="00A25F25"/>
    <w:rsid w:val="00A26001"/>
    <w:rsid w:val="00A26034"/>
    <w:rsid w:val="00A2713C"/>
    <w:rsid w:val="00A27933"/>
    <w:rsid w:val="00A30569"/>
    <w:rsid w:val="00A30A6B"/>
    <w:rsid w:val="00A30E28"/>
    <w:rsid w:val="00A3113F"/>
    <w:rsid w:val="00A31573"/>
    <w:rsid w:val="00A3160D"/>
    <w:rsid w:val="00A31C13"/>
    <w:rsid w:val="00A31D4A"/>
    <w:rsid w:val="00A32FB0"/>
    <w:rsid w:val="00A33429"/>
    <w:rsid w:val="00A33700"/>
    <w:rsid w:val="00A337DD"/>
    <w:rsid w:val="00A341F4"/>
    <w:rsid w:val="00A35624"/>
    <w:rsid w:val="00A35632"/>
    <w:rsid w:val="00A3660F"/>
    <w:rsid w:val="00A36B6B"/>
    <w:rsid w:val="00A36D29"/>
    <w:rsid w:val="00A37102"/>
    <w:rsid w:val="00A3745E"/>
    <w:rsid w:val="00A40324"/>
    <w:rsid w:val="00A405EE"/>
    <w:rsid w:val="00A40834"/>
    <w:rsid w:val="00A41A69"/>
    <w:rsid w:val="00A41AB5"/>
    <w:rsid w:val="00A41C81"/>
    <w:rsid w:val="00A43645"/>
    <w:rsid w:val="00A43969"/>
    <w:rsid w:val="00A439FD"/>
    <w:rsid w:val="00A43CAB"/>
    <w:rsid w:val="00A444E0"/>
    <w:rsid w:val="00A447D3"/>
    <w:rsid w:val="00A454CF"/>
    <w:rsid w:val="00A456B8"/>
    <w:rsid w:val="00A45A0B"/>
    <w:rsid w:val="00A45FDA"/>
    <w:rsid w:val="00A46B1F"/>
    <w:rsid w:val="00A47641"/>
    <w:rsid w:val="00A47E02"/>
    <w:rsid w:val="00A47EA7"/>
    <w:rsid w:val="00A503DB"/>
    <w:rsid w:val="00A50A24"/>
    <w:rsid w:val="00A50BED"/>
    <w:rsid w:val="00A50CD6"/>
    <w:rsid w:val="00A511FD"/>
    <w:rsid w:val="00A5160C"/>
    <w:rsid w:val="00A51FF4"/>
    <w:rsid w:val="00A528DE"/>
    <w:rsid w:val="00A52A32"/>
    <w:rsid w:val="00A52B2E"/>
    <w:rsid w:val="00A53A89"/>
    <w:rsid w:val="00A551C7"/>
    <w:rsid w:val="00A55366"/>
    <w:rsid w:val="00A56AC3"/>
    <w:rsid w:val="00A57FAA"/>
    <w:rsid w:val="00A57FFD"/>
    <w:rsid w:val="00A6025E"/>
    <w:rsid w:val="00A60BA4"/>
    <w:rsid w:val="00A62B7C"/>
    <w:rsid w:val="00A64BB0"/>
    <w:rsid w:val="00A6527D"/>
    <w:rsid w:val="00A6714E"/>
    <w:rsid w:val="00A67A52"/>
    <w:rsid w:val="00A7082F"/>
    <w:rsid w:val="00A71122"/>
    <w:rsid w:val="00A717C7"/>
    <w:rsid w:val="00A71B6A"/>
    <w:rsid w:val="00A72361"/>
    <w:rsid w:val="00A72D3D"/>
    <w:rsid w:val="00A735D0"/>
    <w:rsid w:val="00A738D9"/>
    <w:rsid w:val="00A7473B"/>
    <w:rsid w:val="00A7489E"/>
    <w:rsid w:val="00A74912"/>
    <w:rsid w:val="00A74E7B"/>
    <w:rsid w:val="00A7531F"/>
    <w:rsid w:val="00A75784"/>
    <w:rsid w:val="00A7787C"/>
    <w:rsid w:val="00A778F5"/>
    <w:rsid w:val="00A77928"/>
    <w:rsid w:val="00A77B6C"/>
    <w:rsid w:val="00A77C47"/>
    <w:rsid w:val="00A8002A"/>
    <w:rsid w:val="00A817C0"/>
    <w:rsid w:val="00A819C9"/>
    <w:rsid w:val="00A8205D"/>
    <w:rsid w:val="00A8211F"/>
    <w:rsid w:val="00A826F5"/>
    <w:rsid w:val="00A82CB1"/>
    <w:rsid w:val="00A82FCD"/>
    <w:rsid w:val="00A833B7"/>
    <w:rsid w:val="00A83579"/>
    <w:rsid w:val="00A83A73"/>
    <w:rsid w:val="00A83C08"/>
    <w:rsid w:val="00A83DB4"/>
    <w:rsid w:val="00A843A6"/>
    <w:rsid w:val="00A84650"/>
    <w:rsid w:val="00A857CC"/>
    <w:rsid w:val="00A85B23"/>
    <w:rsid w:val="00A85E49"/>
    <w:rsid w:val="00A86891"/>
    <w:rsid w:val="00A86CB1"/>
    <w:rsid w:val="00A87E77"/>
    <w:rsid w:val="00A91260"/>
    <w:rsid w:val="00A91D1A"/>
    <w:rsid w:val="00A9369A"/>
    <w:rsid w:val="00A94274"/>
    <w:rsid w:val="00A947E1"/>
    <w:rsid w:val="00A94C9E"/>
    <w:rsid w:val="00A94D25"/>
    <w:rsid w:val="00A9765C"/>
    <w:rsid w:val="00AA0592"/>
    <w:rsid w:val="00AA22BA"/>
    <w:rsid w:val="00AA2AF6"/>
    <w:rsid w:val="00AA3B06"/>
    <w:rsid w:val="00AA4C32"/>
    <w:rsid w:val="00AA54F3"/>
    <w:rsid w:val="00AA6C1B"/>
    <w:rsid w:val="00AA70F1"/>
    <w:rsid w:val="00AA713D"/>
    <w:rsid w:val="00AA76E4"/>
    <w:rsid w:val="00AB0197"/>
    <w:rsid w:val="00AB078B"/>
    <w:rsid w:val="00AB1900"/>
    <w:rsid w:val="00AB1D69"/>
    <w:rsid w:val="00AB282B"/>
    <w:rsid w:val="00AB2B1C"/>
    <w:rsid w:val="00AB2C76"/>
    <w:rsid w:val="00AB30AF"/>
    <w:rsid w:val="00AB3AB5"/>
    <w:rsid w:val="00AB436D"/>
    <w:rsid w:val="00AB4AFF"/>
    <w:rsid w:val="00AB52CC"/>
    <w:rsid w:val="00AB5809"/>
    <w:rsid w:val="00AB5DC5"/>
    <w:rsid w:val="00AB6427"/>
    <w:rsid w:val="00AB6637"/>
    <w:rsid w:val="00AB6AAB"/>
    <w:rsid w:val="00AC03C3"/>
    <w:rsid w:val="00AC0877"/>
    <w:rsid w:val="00AC0D06"/>
    <w:rsid w:val="00AC18BF"/>
    <w:rsid w:val="00AC2044"/>
    <w:rsid w:val="00AC2B4F"/>
    <w:rsid w:val="00AC30D1"/>
    <w:rsid w:val="00AC32DF"/>
    <w:rsid w:val="00AC399D"/>
    <w:rsid w:val="00AC3D01"/>
    <w:rsid w:val="00AC4244"/>
    <w:rsid w:val="00AC4DCD"/>
    <w:rsid w:val="00AC4E65"/>
    <w:rsid w:val="00AC5267"/>
    <w:rsid w:val="00AC5D54"/>
    <w:rsid w:val="00AC5E9B"/>
    <w:rsid w:val="00AC604A"/>
    <w:rsid w:val="00AC7033"/>
    <w:rsid w:val="00AC7306"/>
    <w:rsid w:val="00AC7446"/>
    <w:rsid w:val="00AD0326"/>
    <w:rsid w:val="00AD0906"/>
    <w:rsid w:val="00AD0968"/>
    <w:rsid w:val="00AD17CB"/>
    <w:rsid w:val="00AD1821"/>
    <w:rsid w:val="00AD2A9C"/>
    <w:rsid w:val="00AD2D00"/>
    <w:rsid w:val="00AD34D4"/>
    <w:rsid w:val="00AD3B4C"/>
    <w:rsid w:val="00AD3F18"/>
    <w:rsid w:val="00AD4158"/>
    <w:rsid w:val="00AD4F83"/>
    <w:rsid w:val="00AD5940"/>
    <w:rsid w:val="00AD5AA7"/>
    <w:rsid w:val="00AD6239"/>
    <w:rsid w:val="00AD63E7"/>
    <w:rsid w:val="00AD699B"/>
    <w:rsid w:val="00AD6E90"/>
    <w:rsid w:val="00AD7FD4"/>
    <w:rsid w:val="00AE176F"/>
    <w:rsid w:val="00AE2489"/>
    <w:rsid w:val="00AE2681"/>
    <w:rsid w:val="00AE26E4"/>
    <w:rsid w:val="00AE2CCC"/>
    <w:rsid w:val="00AE5010"/>
    <w:rsid w:val="00AE50B5"/>
    <w:rsid w:val="00AE642B"/>
    <w:rsid w:val="00AE64FC"/>
    <w:rsid w:val="00AE65BD"/>
    <w:rsid w:val="00AE7442"/>
    <w:rsid w:val="00AE74AB"/>
    <w:rsid w:val="00AE75F8"/>
    <w:rsid w:val="00AE76E7"/>
    <w:rsid w:val="00AE770B"/>
    <w:rsid w:val="00AF0E4C"/>
    <w:rsid w:val="00AF0F33"/>
    <w:rsid w:val="00AF1236"/>
    <w:rsid w:val="00AF2048"/>
    <w:rsid w:val="00AF21C5"/>
    <w:rsid w:val="00AF28A2"/>
    <w:rsid w:val="00AF2F33"/>
    <w:rsid w:val="00AF396A"/>
    <w:rsid w:val="00AF4248"/>
    <w:rsid w:val="00AF4385"/>
    <w:rsid w:val="00AF5695"/>
    <w:rsid w:val="00AF575B"/>
    <w:rsid w:val="00AF61A1"/>
    <w:rsid w:val="00AF6624"/>
    <w:rsid w:val="00AF674D"/>
    <w:rsid w:val="00AF6B48"/>
    <w:rsid w:val="00AF759F"/>
    <w:rsid w:val="00AF7E87"/>
    <w:rsid w:val="00B00035"/>
    <w:rsid w:val="00B0031B"/>
    <w:rsid w:val="00B003CE"/>
    <w:rsid w:val="00B00D03"/>
    <w:rsid w:val="00B02865"/>
    <w:rsid w:val="00B02E3F"/>
    <w:rsid w:val="00B03271"/>
    <w:rsid w:val="00B03696"/>
    <w:rsid w:val="00B0387A"/>
    <w:rsid w:val="00B03A48"/>
    <w:rsid w:val="00B0434C"/>
    <w:rsid w:val="00B04812"/>
    <w:rsid w:val="00B0483E"/>
    <w:rsid w:val="00B05856"/>
    <w:rsid w:val="00B059B2"/>
    <w:rsid w:val="00B059C8"/>
    <w:rsid w:val="00B05BB0"/>
    <w:rsid w:val="00B064D8"/>
    <w:rsid w:val="00B068DF"/>
    <w:rsid w:val="00B07291"/>
    <w:rsid w:val="00B07389"/>
    <w:rsid w:val="00B07C74"/>
    <w:rsid w:val="00B07FCC"/>
    <w:rsid w:val="00B1049D"/>
    <w:rsid w:val="00B10C40"/>
    <w:rsid w:val="00B11BAC"/>
    <w:rsid w:val="00B122BE"/>
    <w:rsid w:val="00B129B0"/>
    <w:rsid w:val="00B13090"/>
    <w:rsid w:val="00B13BFF"/>
    <w:rsid w:val="00B13C29"/>
    <w:rsid w:val="00B13DED"/>
    <w:rsid w:val="00B13E46"/>
    <w:rsid w:val="00B141D1"/>
    <w:rsid w:val="00B145DD"/>
    <w:rsid w:val="00B14CF8"/>
    <w:rsid w:val="00B1686D"/>
    <w:rsid w:val="00B174CA"/>
    <w:rsid w:val="00B176FD"/>
    <w:rsid w:val="00B17F25"/>
    <w:rsid w:val="00B20054"/>
    <w:rsid w:val="00B20217"/>
    <w:rsid w:val="00B207A6"/>
    <w:rsid w:val="00B2158B"/>
    <w:rsid w:val="00B219A9"/>
    <w:rsid w:val="00B21B99"/>
    <w:rsid w:val="00B224DB"/>
    <w:rsid w:val="00B22C0D"/>
    <w:rsid w:val="00B22CEF"/>
    <w:rsid w:val="00B234CE"/>
    <w:rsid w:val="00B2381F"/>
    <w:rsid w:val="00B23AA4"/>
    <w:rsid w:val="00B241FE"/>
    <w:rsid w:val="00B27D55"/>
    <w:rsid w:val="00B27F41"/>
    <w:rsid w:val="00B3044E"/>
    <w:rsid w:val="00B3088A"/>
    <w:rsid w:val="00B30AED"/>
    <w:rsid w:val="00B31664"/>
    <w:rsid w:val="00B317AC"/>
    <w:rsid w:val="00B3301C"/>
    <w:rsid w:val="00B330A1"/>
    <w:rsid w:val="00B338B9"/>
    <w:rsid w:val="00B35387"/>
    <w:rsid w:val="00B3561F"/>
    <w:rsid w:val="00B357D1"/>
    <w:rsid w:val="00B35B41"/>
    <w:rsid w:val="00B35E95"/>
    <w:rsid w:val="00B36891"/>
    <w:rsid w:val="00B37066"/>
    <w:rsid w:val="00B37B00"/>
    <w:rsid w:val="00B37C0D"/>
    <w:rsid w:val="00B37DBE"/>
    <w:rsid w:val="00B407D5"/>
    <w:rsid w:val="00B4135D"/>
    <w:rsid w:val="00B41A4D"/>
    <w:rsid w:val="00B42575"/>
    <w:rsid w:val="00B45AB4"/>
    <w:rsid w:val="00B45BFF"/>
    <w:rsid w:val="00B46031"/>
    <w:rsid w:val="00B46699"/>
    <w:rsid w:val="00B46DC7"/>
    <w:rsid w:val="00B51473"/>
    <w:rsid w:val="00B51DF9"/>
    <w:rsid w:val="00B530A5"/>
    <w:rsid w:val="00B5314D"/>
    <w:rsid w:val="00B53585"/>
    <w:rsid w:val="00B5383B"/>
    <w:rsid w:val="00B538CB"/>
    <w:rsid w:val="00B54B7E"/>
    <w:rsid w:val="00B54BCB"/>
    <w:rsid w:val="00B55916"/>
    <w:rsid w:val="00B560CF"/>
    <w:rsid w:val="00B561D1"/>
    <w:rsid w:val="00B57948"/>
    <w:rsid w:val="00B605F5"/>
    <w:rsid w:val="00B6098E"/>
    <w:rsid w:val="00B62C71"/>
    <w:rsid w:val="00B644EF"/>
    <w:rsid w:val="00B64810"/>
    <w:rsid w:val="00B64D76"/>
    <w:rsid w:val="00B651AE"/>
    <w:rsid w:val="00B6544D"/>
    <w:rsid w:val="00B65965"/>
    <w:rsid w:val="00B65D15"/>
    <w:rsid w:val="00B661A3"/>
    <w:rsid w:val="00B66BC1"/>
    <w:rsid w:val="00B67F84"/>
    <w:rsid w:val="00B704F1"/>
    <w:rsid w:val="00B70F61"/>
    <w:rsid w:val="00B715F8"/>
    <w:rsid w:val="00B71973"/>
    <w:rsid w:val="00B7304C"/>
    <w:rsid w:val="00B733D6"/>
    <w:rsid w:val="00B7341E"/>
    <w:rsid w:val="00B7345C"/>
    <w:rsid w:val="00B7358F"/>
    <w:rsid w:val="00B73762"/>
    <w:rsid w:val="00B741EC"/>
    <w:rsid w:val="00B747E1"/>
    <w:rsid w:val="00B74A92"/>
    <w:rsid w:val="00B75C1A"/>
    <w:rsid w:val="00B8018B"/>
    <w:rsid w:val="00B803E1"/>
    <w:rsid w:val="00B80C6A"/>
    <w:rsid w:val="00B81558"/>
    <w:rsid w:val="00B81CE5"/>
    <w:rsid w:val="00B82331"/>
    <w:rsid w:val="00B82583"/>
    <w:rsid w:val="00B82A3F"/>
    <w:rsid w:val="00B83D2A"/>
    <w:rsid w:val="00B84B24"/>
    <w:rsid w:val="00B84C1B"/>
    <w:rsid w:val="00B84E01"/>
    <w:rsid w:val="00B85032"/>
    <w:rsid w:val="00B8759C"/>
    <w:rsid w:val="00B877F5"/>
    <w:rsid w:val="00B901E8"/>
    <w:rsid w:val="00B90A26"/>
    <w:rsid w:val="00B90DBA"/>
    <w:rsid w:val="00B91067"/>
    <w:rsid w:val="00B91E44"/>
    <w:rsid w:val="00B923DA"/>
    <w:rsid w:val="00B924C4"/>
    <w:rsid w:val="00B92625"/>
    <w:rsid w:val="00B92B1B"/>
    <w:rsid w:val="00B93059"/>
    <w:rsid w:val="00B93986"/>
    <w:rsid w:val="00B94574"/>
    <w:rsid w:val="00B9475E"/>
    <w:rsid w:val="00B94A15"/>
    <w:rsid w:val="00B95535"/>
    <w:rsid w:val="00B95969"/>
    <w:rsid w:val="00B95DFD"/>
    <w:rsid w:val="00B95E70"/>
    <w:rsid w:val="00B96744"/>
    <w:rsid w:val="00B969EC"/>
    <w:rsid w:val="00B96C1A"/>
    <w:rsid w:val="00B96CA8"/>
    <w:rsid w:val="00B97379"/>
    <w:rsid w:val="00B975BB"/>
    <w:rsid w:val="00B97AFC"/>
    <w:rsid w:val="00BA00CE"/>
    <w:rsid w:val="00BA092C"/>
    <w:rsid w:val="00BA0ADA"/>
    <w:rsid w:val="00BA0DCD"/>
    <w:rsid w:val="00BA0E06"/>
    <w:rsid w:val="00BA1440"/>
    <w:rsid w:val="00BA1E3E"/>
    <w:rsid w:val="00BA1F4D"/>
    <w:rsid w:val="00BA21C3"/>
    <w:rsid w:val="00BA2353"/>
    <w:rsid w:val="00BA25AF"/>
    <w:rsid w:val="00BA3DCF"/>
    <w:rsid w:val="00BA405E"/>
    <w:rsid w:val="00BA4F60"/>
    <w:rsid w:val="00BA5391"/>
    <w:rsid w:val="00BA568B"/>
    <w:rsid w:val="00BA5757"/>
    <w:rsid w:val="00BA5A80"/>
    <w:rsid w:val="00BA6635"/>
    <w:rsid w:val="00BA6962"/>
    <w:rsid w:val="00BA737D"/>
    <w:rsid w:val="00BA7B0D"/>
    <w:rsid w:val="00BB0B4B"/>
    <w:rsid w:val="00BB1FF8"/>
    <w:rsid w:val="00BB2239"/>
    <w:rsid w:val="00BB2405"/>
    <w:rsid w:val="00BB2F81"/>
    <w:rsid w:val="00BB3216"/>
    <w:rsid w:val="00BB3647"/>
    <w:rsid w:val="00BB375F"/>
    <w:rsid w:val="00BB59E5"/>
    <w:rsid w:val="00BB6BE8"/>
    <w:rsid w:val="00BB6F52"/>
    <w:rsid w:val="00BB7506"/>
    <w:rsid w:val="00BC12BA"/>
    <w:rsid w:val="00BC16F2"/>
    <w:rsid w:val="00BC1DC0"/>
    <w:rsid w:val="00BC26BA"/>
    <w:rsid w:val="00BC2820"/>
    <w:rsid w:val="00BC2B15"/>
    <w:rsid w:val="00BC4BBD"/>
    <w:rsid w:val="00BC5014"/>
    <w:rsid w:val="00BC5208"/>
    <w:rsid w:val="00BC566C"/>
    <w:rsid w:val="00BC56DA"/>
    <w:rsid w:val="00BC5C23"/>
    <w:rsid w:val="00BC6417"/>
    <w:rsid w:val="00BC6EB5"/>
    <w:rsid w:val="00BC7DBB"/>
    <w:rsid w:val="00BD0003"/>
    <w:rsid w:val="00BD072C"/>
    <w:rsid w:val="00BD0A4A"/>
    <w:rsid w:val="00BD1136"/>
    <w:rsid w:val="00BD1869"/>
    <w:rsid w:val="00BD1FFF"/>
    <w:rsid w:val="00BD244B"/>
    <w:rsid w:val="00BD2682"/>
    <w:rsid w:val="00BD2B15"/>
    <w:rsid w:val="00BD30E1"/>
    <w:rsid w:val="00BD3360"/>
    <w:rsid w:val="00BD34A8"/>
    <w:rsid w:val="00BD48D1"/>
    <w:rsid w:val="00BD5723"/>
    <w:rsid w:val="00BD5B10"/>
    <w:rsid w:val="00BD6070"/>
    <w:rsid w:val="00BD6458"/>
    <w:rsid w:val="00BD6849"/>
    <w:rsid w:val="00BD6AF9"/>
    <w:rsid w:val="00BD6EF6"/>
    <w:rsid w:val="00BD7D9D"/>
    <w:rsid w:val="00BE02E3"/>
    <w:rsid w:val="00BE1C4E"/>
    <w:rsid w:val="00BE2ED7"/>
    <w:rsid w:val="00BE307D"/>
    <w:rsid w:val="00BE3764"/>
    <w:rsid w:val="00BE5263"/>
    <w:rsid w:val="00BE5A43"/>
    <w:rsid w:val="00BE64FF"/>
    <w:rsid w:val="00BE665B"/>
    <w:rsid w:val="00BE6FBD"/>
    <w:rsid w:val="00BE73C2"/>
    <w:rsid w:val="00BE751C"/>
    <w:rsid w:val="00BE7B75"/>
    <w:rsid w:val="00BF0F50"/>
    <w:rsid w:val="00BF16B5"/>
    <w:rsid w:val="00BF1C88"/>
    <w:rsid w:val="00BF3025"/>
    <w:rsid w:val="00BF33D2"/>
    <w:rsid w:val="00BF3822"/>
    <w:rsid w:val="00BF39BC"/>
    <w:rsid w:val="00BF3C97"/>
    <w:rsid w:val="00BF4799"/>
    <w:rsid w:val="00BF4E1F"/>
    <w:rsid w:val="00BF52C0"/>
    <w:rsid w:val="00BF5E02"/>
    <w:rsid w:val="00BF5EEE"/>
    <w:rsid w:val="00BF5F31"/>
    <w:rsid w:val="00BF6063"/>
    <w:rsid w:val="00BF63BD"/>
    <w:rsid w:val="00BF66E4"/>
    <w:rsid w:val="00BF6811"/>
    <w:rsid w:val="00BF686E"/>
    <w:rsid w:val="00BF6C08"/>
    <w:rsid w:val="00BF70A6"/>
    <w:rsid w:val="00C0043B"/>
    <w:rsid w:val="00C01B2D"/>
    <w:rsid w:val="00C02033"/>
    <w:rsid w:val="00C02A24"/>
    <w:rsid w:val="00C03152"/>
    <w:rsid w:val="00C03577"/>
    <w:rsid w:val="00C05749"/>
    <w:rsid w:val="00C0781A"/>
    <w:rsid w:val="00C079D4"/>
    <w:rsid w:val="00C10C3C"/>
    <w:rsid w:val="00C115BA"/>
    <w:rsid w:val="00C118C4"/>
    <w:rsid w:val="00C11B7F"/>
    <w:rsid w:val="00C1318D"/>
    <w:rsid w:val="00C1450C"/>
    <w:rsid w:val="00C14968"/>
    <w:rsid w:val="00C14FED"/>
    <w:rsid w:val="00C15F45"/>
    <w:rsid w:val="00C160B8"/>
    <w:rsid w:val="00C1637A"/>
    <w:rsid w:val="00C16426"/>
    <w:rsid w:val="00C16E96"/>
    <w:rsid w:val="00C173E7"/>
    <w:rsid w:val="00C175EC"/>
    <w:rsid w:val="00C20668"/>
    <w:rsid w:val="00C206D4"/>
    <w:rsid w:val="00C20F7D"/>
    <w:rsid w:val="00C21107"/>
    <w:rsid w:val="00C211DC"/>
    <w:rsid w:val="00C212AD"/>
    <w:rsid w:val="00C216D5"/>
    <w:rsid w:val="00C21CEC"/>
    <w:rsid w:val="00C2309B"/>
    <w:rsid w:val="00C23510"/>
    <w:rsid w:val="00C2357A"/>
    <w:rsid w:val="00C24BA0"/>
    <w:rsid w:val="00C253EE"/>
    <w:rsid w:val="00C259B9"/>
    <w:rsid w:val="00C259C4"/>
    <w:rsid w:val="00C274D2"/>
    <w:rsid w:val="00C27B32"/>
    <w:rsid w:val="00C27D74"/>
    <w:rsid w:val="00C30363"/>
    <w:rsid w:val="00C30393"/>
    <w:rsid w:val="00C308AA"/>
    <w:rsid w:val="00C3100C"/>
    <w:rsid w:val="00C31A5F"/>
    <w:rsid w:val="00C33DB1"/>
    <w:rsid w:val="00C35C45"/>
    <w:rsid w:val="00C37986"/>
    <w:rsid w:val="00C40E81"/>
    <w:rsid w:val="00C41833"/>
    <w:rsid w:val="00C41A74"/>
    <w:rsid w:val="00C4452E"/>
    <w:rsid w:val="00C4490C"/>
    <w:rsid w:val="00C44BD1"/>
    <w:rsid w:val="00C44E56"/>
    <w:rsid w:val="00C45C1E"/>
    <w:rsid w:val="00C45CE6"/>
    <w:rsid w:val="00C45D1D"/>
    <w:rsid w:val="00C45ED4"/>
    <w:rsid w:val="00C462BF"/>
    <w:rsid w:val="00C46382"/>
    <w:rsid w:val="00C46405"/>
    <w:rsid w:val="00C4674D"/>
    <w:rsid w:val="00C46DDA"/>
    <w:rsid w:val="00C47B1E"/>
    <w:rsid w:val="00C5002C"/>
    <w:rsid w:val="00C50BE1"/>
    <w:rsid w:val="00C50DFF"/>
    <w:rsid w:val="00C51761"/>
    <w:rsid w:val="00C52511"/>
    <w:rsid w:val="00C527DC"/>
    <w:rsid w:val="00C52ECE"/>
    <w:rsid w:val="00C530C7"/>
    <w:rsid w:val="00C53AA1"/>
    <w:rsid w:val="00C53EFC"/>
    <w:rsid w:val="00C54151"/>
    <w:rsid w:val="00C54406"/>
    <w:rsid w:val="00C56DB3"/>
    <w:rsid w:val="00C607D6"/>
    <w:rsid w:val="00C60D94"/>
    <w:rsid w:val="00C62B39"/>
    <w:rsid w:val="00C630C6"/>
    <w:rsid w:val="00C63D50"/>
    <w:rsid w:val="00C643D5"/>
    <w:rsid w:val="00C64649"/>
    <w:rsid w:val="00C64C43"/>
    <w:rsid w:val="00C70160"/>
    <w:rsid w:val="00C70D3E"/>
    <w:rsid w:val="00C71EB4"/>
    <w:rsid w:val="00C73AA1"/>
    <w:rsid w:val="00C73F5F"/>
    <w:rsid w:val="00C740FF"/>
    <w:rsid w:val="00C7464C"/>
    <w:rsid w:val="00C748D7"/>
    <w:rsid w:val="00C757B4"/>
    <w:rsid w:val="00C759BA"/>
    <w:rsid w:val="00C76ADD"/>
    <w:rsid w:val="00C77134"/>
    <w:rsid w:val="00C808C4"/>
    <w:rsid w:val="00C80EA2"/>
    <w:rsid w:val="00C81046"/>
    <w:rsid w:val="00C816FA"/>
    <w:rsid w:val="00C832A3"/>
    <w:rsid w:val="00C835D1"/>
    <w:rsid w:val="00C83A3F"/>
    <w:rsid w:val="00C8406A"/>
    <w:rsid w:val="00C8470E"/>
    <w:rsid w:val="00C849E0"/>
    <w:rsid w:val="00C84C71"/>
    <w:rsid w:val="00C85B69"/>
    <w:rsid w:val="00C86197"/>
    <w:rsid w:val="00C866AB"/>
    <w:rsid w:val="00C87407"/>
    <w:rsid w:val="00C87D32"/>
    <w:rsid w:val="00C902C1"/>
    <w:rsid w:val="00C90730"/>
    <w:rsid w:val="00C90C44"/>
    <w:rsid w:val="00C90F35"/>
    <w:rsid w:val="00C9278C"/>
    <w:rsid w:val="00C92B0C"/>
    <w:rsid w:val="00C92D74"/>
    <w:rsid w:val="00C93646"/>
    <w:rsid w:val="00C941D0"/>
    <w:rsid w:val="00C94228"/>
    <w:rsid w:val="00C94C9E"/>
    <w:rsid w:val="00C95A5C"/>
    <w:rsid w:val="00C9648D"/>
    <w:rsid w:val="00C9659C"/>
    <w:rsid w:val="00C9692F"/>
    <w:rsid w:val="00C978BC"/>
    <w:rsid w:val="00CA089D"/>
    <w:rsid w:val="00CA12E4"/>
    <w:rsid w:val="00CA1424"/>
    <w:rsid w:val="00CA1CF2"/>
    <w:rsid w:val="00CA25EA"/>
    <w:rsid w:val="00CA2CE1"/>
    <w:rsid w:val="00CA3319"/>
    <w:rsid w:val="00CA3C78"/>
    <w:rsid w:val="00CA469D"/>
    <w:rsid w:val="00CA4A5B"/>
    <w:rsid w:val="00CA558D"/>
    <w:rsid w:val="00CA56D4"/>
    <w:rsid w:val="00CA64E9"/>
    <w:rsid w:val="00CA6ABA"/>
    <w:rsid w:val="00CA7162"/>
    <w:rsid w:val="00CA7CCA"/>
    <w:rsid w:val="00CA7EEC"/>
    <w:rsid w:val="00CB0D5F"/>
    <w:rsid w:val="00CB1D93"/>
    <w:rsid w:val="00CB1EBF"/>
    <w:rsid w:val="00CB26C5"/>
    <w:rsid w:val="00CB28E2"/>
    <w:rsid w:val="00CB2D04"/>
    <w:rsid w:val="00CB48B1"/>
    <w:rsid w:val="00CB4922"/>
    <w:rsid w:val="00CB524F"/>
    <w:rsid w:val="00CB580D"/>
    <w:rsid w:val="00CB596D"/>
    <w:rsid w:val="00CB5BDD"/>
    <w:rsid w:val="00CB5CC6"/>
    <w:rsid w:val="00CB5D62"/>
    <w:rsid w:val="00CB614F"/>
    <w:rsid w:val="00CB7DFA"/>
    <w:rsid w:val="00CC0325"/>
    <w:rsid w:val="00CC05C7"/>
    <w:rsid w:val="00CC0780"/>
    <w:rsid w:val="00CC17BF"/>
    <w:rsid w:val="00CC34A0"/>
    <w:rsid w:val="00CC3D3E"/>
    <w:rsid w:val="00CC4C3B"/>
    <w:rsid w:val="00CC4CB2"/>
    <w:rsid w:val="00CC52DE"/>
    <w:rsid w:val="00CC552D"/>
    <w:rsid w:val="00CC6035"/>
    <w:rsid w:val="00CC614B"/>
    <w:rsid w:val="00CC6505"/>
    <w:rsid w:val="00CC651C"/>
    <w:rsid w:val="00CC66CF"/>
    <w:rsid w:val="00CC6C28"/>
    <w:rsid w:val="00CC7129"/>
    <w:rsid w:val="00CC7199"/>
    <w:rsid w:val="00CC7C19"/>
    <w:rsid w:val="00CD0184"/>
    <w:rsid w:val="00CD1304"/>
    <w:rsid w:val="00CD1824"/>
    <w:rsid w:val="00CD1C05"/>
    <w:rsid w:val="00CD1CE4"/>
    <w:rsid w:val="00CD23CF"/>
    <w:rsid w:val="00CD33C3"/>
    <w:rsid w:val="00CD36EF"/>
    <w:rsid w:val="00CD3A29"/>
    <w:rsid w:val="00CD3A5B"/>
    <w:rsid w:val="00CD3E10"/>
    <w:rsid w:val="00CD407E"/>
    <w:rsid w:val="00CD44D1"/>
    <w:rsid w:val="00CD4607"/>
    <w:rsid w:val="00CD5C9C"/>
    <w:rsid w:val="00CD6AD6"/>
    <w:rsid w:val="00CD6C4B"/>
    <w:rsid w:val="00CD6CDB"/>
    <w:rsid w:val="00CD7353"/>
    <w:rsid w:val="00CD753F"/>
    <w:rsid w:val="00CE0E93"/>
    <w:rsid w:val="00CE0EF2"/>
    <w:rsid w:val="00CE16C6"/>
    <w:rsid w:val="00CE2542"/>
    <w:rsid w:val="00CE2F61"/>
    <w:rsid w:val="00CE3221"/>
    <w:rsid w:val="00CE365C"/>
    <w:rsid w:val="00CE3843"/>
    <w:rsid w:val="00CE3E30"/>
    <w:rsid w:val="00CE4158"/>
    <w:rsid w:val="00CE517A"/>
    <w:rsid w:val="00CE53EA"/>
    <w:rsid w:val="00CE58FE"/>
    <w:rsid w:val="00CE68AC"/>
    <w:rsid w:val="00CE7284"/>
    <w:rsid w:val="00CF0019"/>
    <w:rsid w:val="00CF0CBA"/>
    <w:rsid w:val="00CF0E7E"/>
    <w:rsid w:val="00CF18B0"/>
    <w:rsid w:val="00CF1A9C"/>
    <w:rsid w:val="00CF1AE3"/>
    <w:rsid w:val="00CF2C83"/>
    <w:rsid w:val="00CF3BBB"/>
    <w:rsid w:val="00CF4B43"/>
    <w:rsid w:val="00CF4D2F"/>
    <w:rsid w:val="00CF5579"/>
    <w:rsid w:val="00CF57AB"/>
    <w:rsid w:val="00CF6485"/>
    <w:rsid w:val="00CF68FE"/>
    <w:rsid w:val="00CF6E74"/>
    <w:rsid w:val="00CF7916"/>
    <w:rsid w:val="00CF7F7B"/>
    <w:rsid w:val="00D02087"/>
    <w:rsid w:val="00D02435"/>
    <w:rsid w:val="00D02535"/>
    <w:rsid w:val="00D02D1F"/>
    <w:rsid w:val="00D02D20"/>
    <w:rsid w:val="00D047E9"/>
    <w:rsid w:val="00D048B4"/>
    <w:rsid w:val="00D04E9D"/>
    <w:rsid w:val="00D05015"/>
    <w:rsid w:val="00D06349"/>
    <w:rsid w:val="00D07394"/>
    <w:rsid w:val="00D0764A"/>
    <w:rsid w:val="00D07F7F"/>
    <w:rsid w:val="00D10662"/>
    <w:rsid w:val="00D11ED4"/>
    <w:rsid w:val="00D12508"/>
    <w:rsid w:val="00D12611"/>
    <w:rsid w:val="00D13591"/>
    <w:rsid w:val="00D14911"/>
    <w:rsid w:val="00D14CB4"/>
    <w:rsid w:val="00D15E62"/>
    <w:rsid w:val="00D15EC9"/>
    <w:rsid w:val="00D1676F"/>
    <w:rsid w:val="00D16DD5"/>
    <w:rsid w:val="00D178E1"/>
    <w:rsid w:val="00D20911"/>
    <w:rsid w:val="00D20F03"/>
    <w:rsid w:val="00D2148B"/>
    <w:rsid w:val="00D22246"/>
    <w:rsid w:val="00D2282F"/>
    <w:rsid w:val="00D2314E"/>
    <w:rsid w:val="00D231BF"/>
    <w:rsid w:val="00D24D43"/>
    <w:rsid w:val="00D25A90"/>
    <w:rsid w:val="00D25C2B"/>
    <w:rsid w:val="00D2753B"/>
    <w:rsid w:val="00D3006A"/>
    <w:rsid w:val="00D300FD"/>
    <w:rsid w:val="00D30267"/>
    <w:rsid w:val="00D3067C"/>
    <w:rsid w:val="00D30F2E"/>
    <w:rsid w:val="00D3147D"/>
    <w:rsid w:val="00D31D33"/>
    <w:rsid w:val="00D32738"/>
    <w:rsid w:val="00D32A70"/>
    <w:rsid w:val="00D33106"/>
    <w:rsid w:val="00D33729"/>
    <w:rsid w:val="00D342F8"/>
    <w:rsid w:val="00D3482D"/>
    <w:rsid w:val="00D34E3E"/>
    <w:rsid w:val="00D35EF3"/>
    <w:rsid w:val="00D35F0C"/>
    <w:rsid w:val="00D37B25"/>
    <w:rsid w:val="00D40B76"/>
    <w:rsid w:val="00D40FB2"/>
    <w:rsid w:val="00D41216"/>
    <w:rsid w:val="00D41877"/>
    <w:rsid w:val="00D432E7"/>
    <w:rsid w:val="00D436B5"/>
    <w:rsid w:val="00D43799"/>
    <w:rsid w:val="00D447D4"/>
    <w:rsid w:val="00D45330"/>
    <w:rsid w:val="00D45856"/>
    <w:rsid w:val="00D45A5C"/>
    <w:rsid w:val="00D47454"/>
    <w:rsid w:val="00D474E0"/>
    <w:rsid w:val="00D47AD9"/>
    <w:rsid w:val="00D528A8"/>
    <w:rsid w:val="00D529CD"/>
    <w:rsid w:val="00D530A0"/>
    <w:rsid w:val="00D543BF"/>
    <w:rsid w:val="00D549CB"/>
    <w:rsid w:val="00D54B29"/>
    <w:rsid w:val="00D54E45"/>
    <w:rsid w:val="00D54E99"/>
    <w:rsid w:val="00D55624"/>
    <w:rsid w:val="00D55993"/>
    <w:rsid w:val="00D56D6B"/>
    <w:rsid w:val="00D57458"/>
    <w:rsid w:val="00D57D83"/>
    <w:rsid w:val="00D60812"/>
    <w:rsid w:val="00D60A91"/>
    <w:rsid w:val="00D60E13"/>
    <w:rsid w:val="00D61072"/>
    <w:rsid w:val="00D6191E"/>
    <w:rsid w:val="00D61921"/>
    <w:rsid w:val="00D63110"/>
    <w:rsid w:val="00D633D0"/>
    <w:rsid w:val="00D63D99"/>
    <w:rsid w:val="00D63FE0"/>
    <w:rsid w:val="00D64CC3"/>
    <w:rsid w:val="00D658BF"/>
    <w:rsid w:val="00D65E77"/>
    <w:rsid w:val="00D66D57"/>
    <w:rsid w:val="00D67271"/>
    <w:rsid w:val="00D6749E"/>
    <w:rsid w:val="00D67664"/>
    <w:rsid w:val="00D67DD1"/>
    <w:rsid w:val="00D67FBA"/>
    <w:rsid w:val="00D703B1"/>
    <w:rsid w:val="00D70429"/>
    <w:rsid w:val="00D709DD"/>
    <w:rsid w:val="00D71239"/>
    <w:rsid w:val="00D71538"/>
    <w:rsid w:val="00D71CDD"/>
    <w:rsid w:val="00D72E4E"/>
    <w:rsid w:val="00D73B73"/>
    <w:rsid w:val="00D73C68"/>
    <w:rsid w:val="00D73F59"/>
    <w:rsid w:val="00D76231"/>
    <w:rsid w:val="00D771EC"/>
    <w:rsid w:val="00D800B2"/>
    <w:rsid w:val="00D80569"/>
    <w:rsid w:val="00D80894"/>
    <w:rsid w:val="00D81347"/>
    <w:rsid w:val="00D81477"/>
    <w:rsid w:val="00D8170E"/>
    <w:rsid w:val="00D81A2A"/>
    <w:rsid w:val="00D82443"/>
    <w:rsid w:val="00D83D3D"/>
    <w:rsid w:val="00D83F1A"/>
    <w:rsid w:val="00D8405E"/>
    <w:rsid w:val="00D840D3"/>
    <w:rsid w:val="00D84163"/>
    <w:rsid w:val="00D84498"/>
    <w:rsid w:val="00D847AC"/>
    <w:rsid w:val="00D84A77"/>
    <w:rsid w:val="00D85A47"/>
    <w:rsid w:val="00D85CE5"/>
    <w:rsid w:val="00D85D56"/>
    <w:rsid w:val="00D866AB"/>
    <w:rsid w:val="00D86AF7"/>
    <w:rsid w:val="00D870D7"/>
    <w:rsid w:val="00D87384"/>
    <w:rsid w:val="00D87D71"/>
    <w:rsid w:val="00D90B83"/>
    <w:rsid w:val="00D915B6"/>
    <w:rsid w:val="00D9266F"/>
    <w:rsid w:val="00D93209"/>
    <w:rsid w:val="00D9447A"/>
    <w:rsid w:val="00D94525"/>
    <w:rsid w:val="00D94AF3"/>
    <w:rsid w:val="00D95E97"/>
    <w:rsid w:val="00DA097D"/>
    <w:rsid w:val="00DA0BCF"/>
    <w:rsid w:val="00DA1FFD"/>
    <w:rsid w:val="00DA2573"/>
    <w:rsid w:val="00DA268C"/>
    <w:rsid w:val="00DA308E"/>
    <w:rsid w:val="00DA33E1"/>
    <w:rsid w:val="00DA352B"/>
    <w:rsid w:val="00DA402E"/>
    <w:rsid w:val="00DA4077"/>
    <w:rsid w:val="00DA49E0"/>
    <w:rsid w:val="00DA50CF"/>
    <w:rsid w:val="00DA5530"/>
    <w:rsid w:val="00DA5BF9"/>
    <w:rsid w:val="00DA74E1"/>
    <w:rsid w:val="00DA7740"/>
    <w:rsid w:val="00DA78C3"/>
    <w:rsid w:val="00DA7A3F"/>
    <w:rsid w:val="00DA7BC9"/>
    <w:rsid w:val="00DB00D4"/>
    <w:rsid w:val="00DB0116"/>
    <w:rsid w:val="00DB0BC0"/>
    <w:rsid w:val="00DB1755"/>
    <w:rsid w:val="00DB1C47"/>
    <w:rsid w:val="00DB2357"/>
    <w:rsid w:val="00DB2706"/>
    <w:rsid w:val="00DB2A28"/>
    <w:rsid w:val="00DB2F80"/>
    <w:rsid w:val="00DB52F8"/>
    <w:rsid w:val="00DB5487"/>
    <w:rsid w:val="00DB5BBE"/>
    <w:rsid w:val="00DB5E05"/>
    <w:rsid w:val="00DB6738"/>
    <w:rsid w:val="00DB7248"/>
    <w:rsid w:val="00DB72A5"/>
    <w:rsid w:val="00DC0552"/>
    <w:rsid w:val="00DC181E"/>
    <w:rsid w:val="00DC2218"/>
    <w:rsid w:val="00DC225B"/>
    <w:rsid w:val="00DC2ADA"/>
    <w:rsid w:val="00DC2EF4"/>
    <w:rsid w:val="00DC31AC"/>
    <w:rsid w:val="00DC3DE2"/>
    <w:rsid w:val="00DC40E2"/>
    <w:rsid w:val="00DC4513"/>
    <w:rsid w:val="00DC4B15"/>
    <w:rsid w:val="00DC536C"/>
    <w:rsid w:val="00DC574A"/>
    <w:rsid w:val="00DC63F5"/>
    <w:rsid w:val="00DC67D1"/>
    <w:rsid w:val="00DC68E0"/>
    <w:rsid w:val="00DC743E"/>
    <w:rsid w:val="00DC7864"/>
    <w:rsid w:val="00DC7B62"/>
    <w:rsid w:val="00DC7C84"/>
    <w:rsid w:val="00DD025C"/>
    <w:rsid w:val="00DD044E"/>
    <w:rsid w:val="00DD0C1F"/>
    <w:rsid w:val="00DD14E5"/>
    <w:rsid w:val="00DD151F"/>
    <w:rsid w:val="00DD15E2"/>
    <w:rsid w:val="00DD1CC9"/>
    <w:rsid w:val="00DD3538"/>
    <w:rsid w:val="00DD3785"/>
    <w:rsid w:val="00DD3BFD"/>
    <w:rsid w:val="00DD4AD2"/>
    <w:rsid w:val="00DD4D83"/>
    <w:rsid w:val="00DD5494"/>
    <w:rsid w:val="00DD55C1"/>
    <w:rsid w:val="00DD5814"/>
    <w:rsid w:val="00DD58A1"/>
    <w:rsid w:val="00DD6013"/>
    <w:rsid w:val="00DE046A"/>
    <w:rsid w:val="00DE11CF"/>
    <w:rsid w:val="00DE1990"/>
    <w:rsid w:val="00DE1C3A"/>
    <w:rsid w:val="00DE211E"/>
    <w:rsid w:val="00DE2A9C"/>
    <w:rsid w:val="00DE2B97"/>
    <w:rsid w:val="00DE2D1C"/>
    <w:rsid w:val="00DE2E34"/>
    <w:rsid w:val="00DE2E3D"/>
    <w:rsid w:val="00DE2EBF"/>
    <w:rsid w:val="00DE2ED0"/>
    <w:rsid w:val="00DE2EF9"/>
    <w:rsid w:val="00DE36B5"/>
    <w:rsid w:val="00DE3A57"/>
    <w:rsid w:val="00DE3D73"/>
    <w:rsid w:val="00DE45FE"/>
    <w:rsid w:val="00DE4D7D"/>
    <w:rsid w:val="00DE556A"/>
    <w:rsid w:val="00DE55BF"/>
    <w:rsid w:val="00DE5A10"/>
    <w:rsid w:val="00DE663B"/>
    <w:rsid w:val="00DE6B4F"/>
    <w:rsid w:val="00DE6CA1"/>
    <w:rsid w:val="00DE7552"/>
    <w:rsid w:val="00DF048D"/>
    <w:rsid w:val="00DF082C"/>
    <w:rsid w:val="00DF0963"/>
    <w:rsid w:val="00DF2AAB"/>
    <w:rsid w:val="00DF2AC9"/>
    <w:rsid w:val="00DF3125"/>
    <w:rsid w:val="00DF40B0"/>
    <w:rsid w:val="00DF4429"/>
    <w:rsid w:val="00DF4B71"/>
    <w:rsid w:val="00DF52AF"/>
    <w:rsid w:val="00DF5880"/>
    <w:rsid w:val="00DF618C"/>
    <w:rsid w:val="00DF63D4"/>
    <w:rsid w:val="00DF674C"/>
    <w:rsid w:val="00DF701A"/>
    <w:rsid w:val="00DF7A5C"/>
    <w:rsid w:val="00E00020"/>
    <w:rsid w:val="00E00096"/>
    <w:rsid w:val="00E00CD6"/>
    <w:rsid w:val="00E00CEF"/>
    <w:rsid w:val="00E012E5"/>
    <w:rsid w:val="00E01B30"/>
    <w:rsid w:val="00E02BB0"/>
    <w:rsid w:val="00E02E05"/>
    <w:rsid w:val="00E03529"/>
    <w:rsid w:val="00E03CD5"/>
    <w:rsid w:val="00E03E3E"/>
    <w:rsid w:val="00E05026"/>
    <w:rsid w:val="00E070AB"/>
    <w:rsid w:val="00E10630"/>
    <w:rsid w:val="00E10B6C"/>
    <w:rsid w:val="00E1143E"/>
    <w:rsid w:val="00E12099"/>
    <w:rsid w:val="00E12958"/>
    <w:rsid w:val="00E12DAD"/>
    <w:rsid w:val="00E13B7B"/>
    <w:rsid w:val="00E13C43"/>
    <w:rsid w:val="00E143FB"/>
    <w:rsid w:val="00E16B05"/>
    <w:rsid w:val="00E17EB7"/>
    <w:rsid w:val="00E20AC0"/>
    <w:rsid w:val="00E224F8"/>
    <w:rsid w:val="00E22E4C"/>
    <w:rsid w:val="00E2347F"/>
    <w:rsid w:val="00E2439F"/>
    <w:rsid w:val="00E24418"/>
    <w:rsid w:val="00E244CE"/>
    <w:rsid w:val="00E24A63"/>
    <w:rsid w:val="00E24C73"/>
    <w:rsid w:val="00E25CC8"/>
    <w:rsid w:val="00E262B6"/>
    <w:rsid w:val="00E26975"/>
    <w:rsid w:val="00E26A4A"/>
    <w:rsid w:val="00E30556"/>
    <w:rsid w:val="00E30CA0"/>
    <w:rsid w:val="00E3170B"/>
    <w:rsid w:val="00E3178B"/>
    <w:rsid w:val="00E3214A"/>
    <w:rsid w:val="00E32304"/>
    <w:rsid w:val="00E32A9C"/>
    <w:rsid w:val="00E32E50"/>
    <w:rsid w:val="00E334D7"/>
    <w:rsid w:val="00E33B6D"/>
    <w:rsid w:val="00E34776"/>
    <w:rsid w:val="00E34780"/>
    <w:rsid w:val="00E348E5"/>
    <w:rsid w:val="00E34A9D"/>
    <w:rsid w:val="00E353D3"/>
    <w:rsid w:val="00E35956"/>
    <w:rsid w:val="00E35D63"/>
    <w:rsid w:val="00E360D6"/>
    <w:rsid w:val="00E3697F"/>
    <w:rsid w:val="00E36E1C"/>
    <w:rsid w:val="00E3750D"/>
    <w:rsid w:val="00E37AFB"/>
    <w:rsid w:val="00E4087C"/>
    <w:rsid w:val="00E40B29"/>
    <w:rsid w:val="00E41519"/>
    <w:rsid w:val="00E415DB"/>
    <w:rsid w:val="00E4181C"/>
    <w:rsid w:val="00E41B7B"/>
    <w:rsid w:val="00E424BF"/>
    <w:rsid w:val="00E42ACA"/>
    <w:rsid w:val="00E43950"/>
    <w:rsid w:val="00E44C08"/>
    <w:rsid w:val="00E46586"/>
    <w:rsid w:val="00E46D2D"/>
    <w:rsid w:val="00E47525"/>
    <w:rsid w:val="00E50151"/>
    <w:rsid w:val="00E50294"/>
    <w:rsid w:val="00E5059F"/>
    <w:rsid w:val="00E50611"/>
    <w:rsid w:val="00E52BFF"/>
    <w:rsid w:val="00E52D16"/>
    <w:rsid w:val="00E540C9"/>
    <w:rsid w:val="00E54280"/>
    <w:rsid w:val="00E54C25"/>
    <w:rsid w:val="00E5521E"/>
    <w:rsid w:val="00E55956"/>
    <w:rsid w:val="00E55BBC"/>
    <w:rsid w:val="00E56801"/>
    <w:rsid w:val="00E56FBA"/>
    <w:rsid w:val="00E5767F"/>
    <w:rsid w:val="00E5775B"/>
    <w:rsid w:val="00E57EF5"/>
    <w:rsid w:val="00E6026E"/>
    <w:rsid w:val="00E604E7"/>
    <w:rsid w:val="00E608FB"/>
    <w:rsid w:val="00E6105F"/>
    <w:rsid w:val="00E625CA"/>
    <w:rsid w:val="00E64363"/>
    <w:rsid w:val="00E6450B"/>
    <w:rsid w:val="00E64DF1"/>
    <w:rsid w:val="00E6578D"/>
    <w:rsid w:val="00E659A1"/>
    <w:rsid w:val="00E65C43"/>
    <w:rsid w:val="00E66A2B"/>
    <w:rsid w:val="00E674FF"/>
    <w:rsid w:val="00E67888"/>
    <w:rsid w:val="00E67F97"/>
    <w:rsid w:val="00E67FC1"/>
    <w:rsid w:val="00E7043C"/>
    <w:rsid w:val="00E70618"/>
    <w:rsid w:val="00E71293"/>
    <w:rsid w:val="00E722C1"/>
    <w:rsid w:val="00E727B6"/>
    <w:rsid w:val="00E7305E"/>
    <w:rsid w:val="00E7334F"/>
    <w:rsid w:val="00E7339A"/>
    <w:rsid w:val="00E7382B"/>
    <w:rsid w:val="00E73F65"/>
    <w:rsid w:val="00E7426B"/>
    <w:rsid w:val="00E74D43"/>
    <w:rsid w:val="00E75A40"/>
    <w:rsid w:val="00E75D78"/>
    <w:rsid w:val="00E772E0"/>
    <w:rsid w:val="00E77B35"/>
    <w:rsid w:val="00E80199"/>
    <w:rsid w:val="00E8107D"/>
    <w:rsid w:val="00E81193"/>
    <w:rsid w:val="00E817AB"/>
    <w:rsid w:val="00E81D5B"/>
    <w:rsid w:val="00E82D86"/>
    <w:rsid w:val="00E83484"/>
    <w:rsid w:val="00E8350A"/>
    <w:rsid w:val="00E8382C"/>
    <w:rsid w:val="00E83BF9"/>
    <w:rsid w:val="00E8409A"/>
    <w:rsid w:val="00E8417E"/>
    <w:rsid w:val="00E847CD"/>
    <w:rsid w:val="00E849FA"/>
    <w:rsid w:val="00E84A1E"/>
    <w:rsid w:val="00E85503"/>
    <w:rsid w:val="00E85560"/>
    <w:rsid w:val="00E859E9"/>
    <w:rsid w:val="00E870DA"/>
    <w:rsid w:val="00E8724E"/>
    <w:rsid w:val="00E9029A"/>
    <w:rsid w:val="00E905FF"/>
    <w:rsid w:val="00E912EE"/>
    <w:rsid w:val="00E92A3F"/>
    <w:rsid w:val="00E92C3A"/>
    <w:rsid w:val="00E93032"/>
    <w:rsid w:val="00E9312E"/>
    <w:rsid w:val="00E937A4"/>
    <w:rsid w:val="00E93C59"/>
    <w:rsid w:val="00E9467B"/>
    <w:rsid w:val="00E94A02"/>
    <w:rsid w:val="00E94C3F"/>
    <w:rsid w:val="00E95533"/>
    <w:rsid w:val="00E95756"/>
    <w:rsid w:val="00E963DB"/>
    <w:rsid w:val="00E9689C"/>
    <w:rsid w:val="00E9755E"/>
    <w:rsid w:val="00E975E8"/>
    <w:rsid w:val="00EA09CA"/>
    <w:rsid w:val="00EA0EAE"/>
    <w:rsid w:val="00EA480E"/>
    <w:rsid w:val="00EA5B0F"/>
    <w:rsid w:val="00EA5D9F"/>
    <w:rsid w:val="00EA69B0"/>
    <w:rsid w:val="00EA7068"/>
    <w:rsid w:val="00EB0343"/>
    <w:rsid w:val="00EB075B"/>
    <w:rsid w:val="00EB0D77"/>
    <w:rsid w:val="00EB0F30"/>
    <w:rsid w:val="00EB121E"/>
    <w:rsid w:val="00EB122F"/>
    <w:rsid w:val="00EB17F5"/>
    <w:rsid w:val="00EB190A"/>
    <w:rsid w:val="00EB200B"/>
    <w:rsid w:val="00EB2572"/>
    <w:rsid w:val="00EB304A"/>
    <w:rsid w:val="00EB3A1F"/>
    <w:rsid w:val="00EB4DED"/>
    <w:rsid w:val="00EB5304"/>
    <w:rsid w:val="00EB599C"/>
    <w:rsid w:val="00EB66B6"/>
    <w:rsid w:val="00EB6CCA"/>
    <w:rsid w:val="00EB7794"/>
    <w:rsid w:val="00EB77C9"/>
    <w:rsid w:val="00EB7D75"/>
    <w:rsid w:val="00EC028D"/>
    <w:rsid w:val="00EC02DF"/>
    <w:rsid w:val="00EC043A"/>
    <w:rsid w:val="00EC1593"/>
    <w:rsid w:val="00EC15C0"/>
    <w:rsid w:val="00EC225A"/>
    <w:rsid w:val="00EC3025"/>
    <w:rsid w:val="00EC30E4"/>
    <w:rsid w:val="00EC31C0"/>
    <w:rsid w:val="00EC345B"/>
    <w:rsid w:val="00EC3AE6"/>
    <w:rsid w:val="00EC3EFC"/>
    <w:rsid w:val="00EC3F06"/>
    <w:rsid w:val="00EC463C"/>
    <w:rsid w:val="00EC52C4"/>
    <w:rsid w:val="00EC536D"/>
    <w:rsid w:val="00EC5995"/>
    <w:rsid w:val="00EC710F"/>
    <w:rsid w:val="00EC72DE"/>
    <w:rsid w:val="00EC7995"/>
    <w:rsid w:val="00ED07E1"/>
    <w:rsid w:val="00ED0B93"/>
    <w:rsid w:val="00ED0DE5"/>
    <w:rsid w:val="00ED0EE0"/>
    <w:rsid w:val="00ED2139"/>
    <w:rsid w:val="00ED3C75"/>
    <w:rsid w:val="00ED40A3"/>
    <w:rsid w:val="00ED45DB"/>
    <w:rsid w:val="00ED476F"/>
    <w:rsid w:val="00ED4DDD"/>
    <w:rsid w:val="00ED4EA9"/>
    <w:rsid w:val="00ED52B0"/>
    <w:rsid w:val="00ED5669"/>
    <w:rsid w:val="00ED5AE3"/>
    <w:rsid w:val="00ED68D8"/>
    <w:rsid w:val="00ED6A70"/>
    <w:rsid w:val="00ED73CA"/>
    <w:rsid w:val="00ED7850"/>
    <w:rsid w:val="00ED793B"/>
    <w:rsid w:val="00ED79FA"/>
    <w:rsid w:val="00ED7E49"/>
    <w:rsid w:val="00EE131A"/>
    <w:rsid w:val="00EE13A6"/>
    <w:rsid w:val="00EE173A"/>
    <w:rsid w:val="00EE1903"/>
    <w:rsid w:val="00EE1A3B"/>
    <w:rsid w:val="00EE21BC"/>
    <w:rsid w:val="00EE2212"/>
    <w:rsid w:val="00EE3835"/>
    <w:rsid w:val="00EE39DE"/>
    <w:rsid w:val="00EE3F42"/>
    <w:rsid w:val="00EE4084"/>
    <w:rsid w:val="00EE43A0"/>
    <w:rsid w:val="00EE535A"/>
    <w:rsid w:val="00EE54AC"/>
    <w:rsid w:val="00EE72F6"/>
    <w:rsid w:val="00EF0B26"/>
    <w:rsid w:val="00EF1A27"/>
    <w:rsid w:val="00EF24F3"/>
    <w:rsid w:val="00EF261F"/>
    <w:rsid w:val="00EF277F"/>
    <w:rsid w:val="00EF2EC8"/>
    <w:rsid w:val="00EF40BC"/>
    <w:rsid w:val="00EF41EA"/>
    <w:rsid w:val="00EF471D"/>
    <w:rsid w:val="00EF4F19"/>
    <w:rsid w:val="00EF518D"/>
    <w:rsid w:val="00EF5E4D"/>
    <w:rsid w:val="00EF6A30"/>
    <w:rsid w:val="00EF6BC9"/>
    <w:rsid w:val="00EF73F4"/>
    <w:rsid w:val="00EF7431"/>
    <w:rsid w:val="00EF7F0C"/>
    <w:rsid w:val="00F0033E"/>
    <w:rsid w:val="00F00DA1"/>
    <w:rsid w:val="00F00F04"/>
    <w:rsid w:val="00F02072"/>
    <w:rsid w:val="00F026DB"/>
    <w:rsid w:val="00F0295E"/>
    <w:rsid w:val="00F02ACA"/>
    <w:rsid w:val="00F02DF9"/>
    <w:rsid w:val="00F03443"/>
    <w:rsid w:val="00F038D0"/>
    <w:rsid w:val="00F03A06"/>
    <w:rsid w:val="00F04661"/>
    <w:rsid w:val="00F0535C"/>
    <w:rsid w:val="00F0586F"/>
    <w:rsid w:val="00F05E8A"/>
    <w:rsid w:val="00F062BF"/>
    <w:rsid w:val="00F067B9"/>
    <w:rsid w:val="00F07180"/>
    <w:rsid w:val="00F071E9"/>
    <w:rsid w:val="00F10B7D"/>
    <w:rsid w:val="00F12073"/>
    <w:rsid w:val="00F121EF"/>
    <w:rsid w:val="00F122E1"/>
    <w:rsid w:val="00F122E3"/>
    <w:rsid w:val="00F122E9"/>
    <w:rsid w:val="00F128AF"/>
    <w:rsid w:val="00F12B44"/>
    <w:rsid w:val="00F13568"/>
    <w:rsid w:val="00F143C0"/>
    <w:rsid w:val="00F14A33"/>
    <w:rsid w:val="00F14CB5"/>
    <w:rsid w:val="00F15245"/>
    <w:rsid w:val="00F1569C"/>
    <w:rsid w:val="00F1598F"/>
    <w:rsid w:val="00F15A2C"/>
    <w:rsid w:val="00F15CDB"/>
    <w:rsid w:val="00F15DDE"/>
    <w:rsid w:val="00F15F7F"/>
    <w:rsid w:val="00F16BEB"/>
    <w:rsid w:val="00F176BE"/>
    <w:rsid w:val="00F178EE"/>
    <w:rsid w:val="00F17A2A"/>
    <w:rsid w:val="00F2028F"/>
    <w:rsid w:val="00F22719"/>
    <w:rsid w:val="00F227C5"/>
    <w:rsid w:val="00F229A8"/>
    <w:rsid w:val="00F25D8C"/>
    <w:rsid w:val="00F263B6"/>
    <w:rsid w:val="00F26463"/>
    <w:rsid w:val="00F26681"/>
    <w:rsid w:val="00F26893"/>
    <w:rsid w:val="00F32AE7"/>
    <w:rsid w:val="00F32F3C"/>
    <w:rsid w:val="00F33705"/>
    <w:rsid w:val="00F33CB0"/>
    <w:rsid w:val="00F33DFD"/>
    <w:rsid w:val="00F34B57"/>
    <w:rsid w:val="00F35010"/>
    <w:rsid w:val="00F35FDA"/>
    <w:rsid w:val="00F3649A"/>
    <w:rsid w:val="00F36A10"/>
    <w:rsid w:val="00F36E58"/>
    <w:rsid w:val="00F374EA"/>
    <w:rsid w:val="00F417ED"/>
    <w:rsid w:val="00F42A3E"/>
    <w:rsid w:val="00F43057"/>
    <w:rsid w:val="00F4377B"/>
    <w:rsid w:val="00F4426A"/>
    <w:rsid w:val="00F44709"/>
    <w:rsid w:val="00F448FE"/>
    <w:rsid w:val="00F44E79"/>
    <w:rsid w:val="00F45E15"/>
    <w:rsid w:val="00F47302"/>
    <w:rsid w:val="00F502FC"/>
    <w:rsid w:val="00F50F0E"/>
    <w:rsid w:val="00F5119B"/>
    <w:rsid w:val="00F5123D"/>
    <w:rsid w:val="00F512A1"/>
    <w:rsid w:val="00F51EFA"/>
    <w:rsid w:val="00F5210D"/>
    <w:rsid w:val="00F526D4"/>
    <w:rsid w:val="00F52C5B"/>
    <w:rsid w:val="00F535F3"/>
    <w:rsid w:val="00F53872"/>
    <w:rsid w:val="00F539E6"/>
    <w:rsid w:val="00F53F9E"/>
    <w:rsid w:val="00F549B2"/>
    <w:rsid w:val="00F54C19"/>
    <w:rsid w:val="00F559C8"/>
    <w:rsid w:val="00F55F2D"/>
    <w:rsid w:val="00F56CD8"/>
    <w:rsid w:val="00F60D0F"/>
    <w:rsid w:val="00F60E17"/>
    <w:rsid w:val="00F617D9"/>
    <w:rsid w:val="00F61F7C"/>
    <w:rsid w:val="00F62D16"/>
    <w:rsid w:val="00F631CF"/>
    <w:rsid w:val="00F63C25"/>
    <w:rsid w:val="00F64482"/>
    <w:rsid w:val="00F64F61"/>
    <w:rsid w:val="00F65D59"/>
    <w:rsid w:val="00F65FDD"/>
    <w:rsid w:val="00F660C7"/>
    <w:rsid w:val="00F667C5"/>
    <w:rsid w:val="00F6691B"/>
    <w:rsid w:val="00F70C35"/>
    <w:rsid w:val="00F70F22"/>
    <w:rsid w:val="00F717AC"/>
    <w:rsid w:val="00F73686"/>
    <w:rsid w:val="00F73BBA"/>
    <w:rsid w:val="00F76CA6"/>
    <w:rsid w:val="00F77324"/>
    <w:rsid w:val="00F8057B"/>
    <w:rsid w:val="00F81F74"/>
    <w:rsid w:val="00F8243F"/>
    <w:rsid w:val="00F82AF2"/>
    <w:rsid w:val="00F830C7"/>
    <w:rsid w:val="00F83F19"/>
    <w:rsid w:val="00F845C5"/>
    <w:rsid w:val="00F8579D"/>
    <w:rsid w:val="00F85BDD"/>
    <w:rsid w:val="00F87C83"/>
    <w:rsid w:val="00F9120B"/>
    <w:rsid w:val="00F913F0"/>
    <w:rsid w:val="00F9143A"/>
    <w:rsid w:val="00F91792"/>
    <w:rsid w:val="00F91B89"/>
    <w:rsid w:val="00F92415"/>
    <w:rsid w:val="00F932DE"/>
    <w:rsid w:val="00F936D3"/>
    <w:rsid w:val="00F93E38"/>
    <w:rsid w:val="00F945BA"/>
    <w:rsid w:val="00F94601"/>
    <w:rsid w:val="00F94F0D"/>
    <w:rsid w:val="00F955A9"/>
    <w:rsid w:val="00F955D1"/>
    <w:rsid w:val="00F960B5"/>
    <w:rsid w:val="00F97454"/>
    <w:rsid w:val="00F97DDB"/>
    <w:rsid w:val="00FA01FE"/>
    <w:rsid w:val="00FA0DE5"/>
    <w:rsid w:val="00FA1526"/>
    <w:rsid w:val="00FA1B04"/>
    <w:rsid w:val="00FA1EE6"/>
    <w:rsid w:val="00FA3289"/>
    <w:rsid w:val="00FA439B"/>
    <w:rsid w:val="00FA52D7"/>
    <w:rsid w:val="00FA5434"/>
    <w:rsid w:val="00FA676D"/>
    <w:rsid w:val="00FA6975"/>
    <w:rsid w:val="00FA6B6C"/>
    <w:rsid w:val="00FA7105"/>
    <w:rsid w:val="00FA758E"/>
    <w:rsid w:val="00FB0820"/>
    <w:rsid w:val="00FB09D7"/>
    <w:rsid w:val="00FB1671"/>
    <w:rsid w:val="00FB211A"/>
    <w:rsid w:val="00FB28BC"/>
    <w:rsid w:val="00FB3762"/>
    <w:rsid w:val="00FB4066"/>
    <w:rsid w:val="00FB4586"/>
    <w:rsid w:val="00FB550C"/>
    <w:rsid w:val="00FB6085"/>
    <w:rsid w:val="00FB647E"/>
    <w:rsid w:val="00FB69CE"/>
    <w:rsid w:val="00FB71D8"/>
    <w:rsid w:val="00FB7D77"/>
    <w:rsid w:val="00FC13A8"/>
    <w:rsid w:val="00FC2051"/>
    <w:rsid w:val="00FC2906"/>
    <w:rsid w:val="00FC3880"/>
    <w:rsid w:val="00FC3BCE"/>
    <w:rsid w:val="00FC429F"/>
    <w:rsid w:val="00FC4607"/>
    <w:rsid w:val="00FC558A"/>
    <w:rsid w:val="00FC6B66"/>
    <w:rsid w:val="00FC7160"/>
    <w:rsid w:val="00FC7B3F"/>
    <w:rsid w:val="00FD0289"/>
    <w:rsid w:val="00FD04D7"/>
    <w:rsid w:val="00FD0B24"/>
    <w:rsid w:val="00FD10E9"/>
    <w:rsid w:val="00FD1492"/>
    <w:rsid w:val="00FD1A75"/>
    <w:rsid w:val="00FD225F"/>
    <w:rsid w:val="00FD2FA4"/>
    <w:rsid w:val="00FD32A6"/>
    <w:rsid w:val="00FD3434"/>
    <w:rsid w:val="00FD3652"/>
    <w:rsid w:val="00FD37F6"/>
    <w:rsid w:val="00FD4425"/>
    <w:rsid w:val="00FD4D3C"/>
    <w:rsid w:val="00FD548D"/>
    <w:rsid w:val="00FD5D79"/>
    <w:rsid w:val="00FD5ED2"/>
    <w:rsid w:val="00FD5F51"/>
    <w:rsid w:val="00FD7386"/>
    <w:rsid w:val="00FD740A"/>
    <w:rsid w:val="00FD7417"/>
    <w:rsid w:val="00FD7C4F"/>
    <w:rsid w:val="00FD7F62"/>
    <w:rsid w:val="00FE1070"/>
    <w:rsid w:val="00FE1288"/>
    <w:rsid w:val="00FE1A4E"/>
    <w:rsid w:val="00FE1F09"/>
    <w:rsid w:val="00FE25E8"/>
    <w:rsid w:val="00FE277F"/>
    <w:rsid w:val="00FE291C"/>
    <w:rsid w:val="00FE2B08"/>
    <w:rsid w:val="00FE2CF6"/>
    <w:rsid w:val="00FE2D21"/>
    <w:rsid w:val="00FE3921"/>
    <w:rsid w:val="00FE3A63"/>
    <w:rsid w:val="00FE3F02"/>
    <w:rsid w:val="00FE42EE"/>
    <w:rsid w:val="00FE43FF"/>
    <w:rsid w:val="00FE4B30"/>
    <w:rsid w:val="00FE4E32"/>
    <w:rsid w:val="00FE535B"/>
    <w:rsid w:val="00FE5FCB"/>
    <w:rsid w:val="00FE632F"/>
    <w:rsid w:val="00FE69A7"/>
    <w:rsid w:val="00FE7166"/>
    <w:rsid w:val="00FF00C9"/>
    <w:rsid w:val="00FF0419"/>
    <w:rsid w:val="00FF0C1C"/>
    <w:rsid w:val="00FF0CF3"/>
    <w:rsid w:val="00FF17EA"/>
    <w:rsid w:val="00FF25D3"/>
    <w:rsid w:val="00FF2C0B"/>
    <w:rsid w:val="00FF3C06"/>
    <w:rsid w:val="00FF3FCE"/>
    <w:rsid w:val="00FF484D"/>
    <w:rsid w:val="00FF4E8E"/>
    <w:rsid w:val="00FF5CA1"/>
    <w:rsid w:val="00FF6FE1"/>
    <w:rsid w:val="00FF7889"/>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C58C4C"/>
  <w15:chartTrackingRefBased/>
  <w15:docId w15:val="{524EBD05-16DC-49ED-AFA2-E971140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uiPriority="9"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78E0"/>
    <w:rPr>
      <w:sz w:val="24"/>
      <w:szCs w:val="24"/>
    </w:rPr>
  </w:style>
  <w:style w:type="paragraph" w:styleId="Heading1">
    <w:name w:val="heading 1"/>
    <w:basedOn w:val="Normal"/>
    <w:next w:val="Normal"/>
    <w:link w:val="Heading1Char"/>
    <w:uiPriority w:val="9"/>
    <w:qFormat/>
    <w:rsid w:val="00A456B8"/>
    <w:pPr>
      <w:keepNext/>
      <w:spacing w:before="240" w:after="120"/>
      <w:ind w:firstLine="720"/>
      <w:jc w:val="both"/>
      <w:outlineLvl w:val="0"/>
    </w:pPr>
    <w:rPr>
      <w:b/>
      <w:bCs/>
      <w:kern w:val="32"/>
      <w:sz w:val="28"/>
      <w:szCs w:val="32"/>
    </w:rPr>
  </w:style>
  <w:style w:type="paragraph" w:styleId="Heading2">
    <w:name w:val="heading 2"/>
    <w:basedOn w:val="Normal"/>
    <w:next w:val="Normal"/>
    <w:link w:val="Heading2Char"/>
    <w:uiPriority w:val="9"/>
    <w:qFormat/>
    <w:rsid w:val="00A456B8"/>
    <w:pPr>
      <w:keepNext/>
      <w:spacing w:before="240" w:after="60"/>
      <w:outlineLvl w:val="1"/>
    </w:pPr>
    <w:rPr>
      <w:rFonts w:ascii="Arial" w:hAnsi="Arial"/>
      <w:b/>
      <w:bCs/>
      <w:i/>
      <w:iCs/>
      <w:sz w:val="20"/>
      <w:szCs w:val="20"/>
      <w:lang w:val="x-none" w:eastAsia="x-none"/>
    </w:rPr>
  </w:style>
  <w:style w:type="paragraph" w:styleId="Heading3">
    <w:name w:val="heading 3"/>
    <w:basedOn w:val="Normal"/>
    <w:next w:val="Normal"/>
    <w:link w:val="Heading3Char"/>
    <w:uiPriority w:val="9"/>
    <w:semiHidden/>
    <w:unhideWhenUsed/>
    <w:qFormat/>
    <w:rsid w:val="004A60BF"/>
    <w:pPr>
      <w:keepNext/>
      <w:keepLines/>
      <w:spacing w:before="320" w:after="80" w:line="276" w:lineRule="auto"/>
      <w:outlineLvl w:val="2"/>
    </w:pPr>
    <w:rPr>
      <w:rFonts w:ascii="Arial" w:eastAsia="Arial" w:hAnsi="Arial"/>
      <w:color w:val="434343"/>
      <w:sz w:val="28"/>
      <w:szCs w:val="28"/>
    </w:rPr>
  </w:style>
  <w:style w:type="paragraph" w:styleId="Heading4">
    <w:name w:val="heading 4"/>
    <w:basedOn w:val="Normal"/>
    <w:next w:val="Normal"/>
    <w:link w:val="Heading4Char"/>
    <w:uiPriority w:val="9"/>
    <w:semiHidden/>
    <w:unhideWhenUsed/>
    <w:qFormat/>
    <w:rsid w:val="004A60BF"/>
    <w:pPr>
      <w:keepNext/>
      <w:keepLines/>
      <w:spacing w:before="280" w:after="80" w:line="276" w:lineRule="auto"/>
      <w:outlineLvl w:val="3"/>
    </w:pPr>
    <w:rPr>
      <w:rFonts w:ascii="Arial" w:eastAsia="Arial" w:hAnsi="Arial"/>
      <w:color w:val="666666"/>
    </w:rPr>
  </w:style>
  <w:style w:type="paragraph" w:styleId="Heading5">
    <w:name w:val="heading 5"/>
    <w:basedOn w:val="Normal"/>
    <w:next w:val="Normal"/>
    <w:link w:val="Heading5Char"/>
    <w:uiPriority w:val="9"/>
    <w:semiHidden/>
    <w:unhideWhenUsed/>
    <w:qFormat/>
    <w:rsid w:val="004A60BF"/>
    <w:pPr>
      <w:keepNext/>
      <w:keepLines/>
      <w:spacing w:before="240" w:after="80" w:line="276" w:lineRule="auto"/>
      <w:outlineLvl w:val="4"/>
    </w:pPr>
    <w:rPr>
      <w:rFonts w:ascii="Arial" w:eastAsia="Arial" w:hAnsi="Arial"/>
      <w:color w:val="666666"/>
      <w:sz w:val="22"/>
      <w:szCs w:val="22"/>
    </w:rPr>
  </w:style>
  <w:style w:type="paragraph" w:styleId="Heading6">
    <w:name w:val="heading 6"/>
    <w:basedOn w:val="Normal"/>
    <w:next w:val="Normal"/>
    <w:link w:val="Heading6Char"/>
    <w:uiPriority w:val="9"/>
    <w:semiHidden/>
    <w:unhideWhenUsed/>
    <w:qFormat/>
    <w:rsid w:val="004A60BF"/>
    <w:pPr>
      <w:keepNext/>
      <w:keepLines/>
      <w:spacing w:before="240" w:after="80" w:line="276" w:lineRule="auto"/>
      <w:outlineLvl w:val="5"/>
    </w:pPr>
    <w:rPr>
      <w:rFonts w:ascii="Arial" w:eastAsia="Arial" w:hAnsi="Arial"/>
      <w:i/>
      <w:color w:val="666666"/>
      <w:sz w:val="22"/>
      <w:szCs w:val="22"/>
    </w:rPr>
  </w:style>
  <w:style w:type="paragraph" w:styleId="Heading8">
    <w:name w:val="heading 8"/>
    <w:basedOn w:val="Normal"/>
    <w:next w:val="Normal"/>
    <w:link w:val="Heading8Char"/>
    <w:uiPriority w:val="9"/>
    <w:qFormat/>
    <w:rsid w:val="00A456B8"/>
    <w:pPr>
      <w:keepNext/>
      <w:jc w:val="center"/>
      <w:outlineLvl w:val="7"/>
    </w:pPr>
    <w:rPr>
      <w:b/>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456B8"/>
    <w:rPr>
      <w:rFonts w:ascii="Arial" w:hAnsi="Arial"/>
      <w:b/>
      <w:bCs/>
      <w:i/>
      <w:iCs/>
      <w:lang w:val="x-none" w:eastAsia="x-none" w:bidi="ar-SA"/>
    </w:rPr>
  </w:style>
  <w:style w:type="paragraph" w:customStyle="1" w:styleId="1">
    <w:name w:val="1"/>
    <w:basedOn w:val="Normal"/>
    <w:rsid w:val="00A456B8"/>
    <w:pPr>
      <w:spacing w:after="160" w:line="240" w:lineRule="exact"/>
    </w:pPr>
    <w:rPr>
      <w:rFonts w:ascii="Verdana" w:hAnsi="Verdana" w:cs="Verdana"/>
      <w:sz w:val="20"/>
      <w:szCs w:val="20"/>
    </w:rPr>
  </w:style>
  <w:style w:type="paragraph" w:customStyle="1" w:styleId="normal-p">
    <w:name w:val="normal-p"/>
    <w:basedOn w:val="Normal"/>
    <w:rsid w:val="00A456B8"/>
    <w:pPr>
      <w:overflowPunct w:val="0"/>
      <w:jc w:val="both"/>
      <w:textAlignment w:val="baseline"/>
    </w:pPr>
    <w:rPr>
      <w:sz w:val="20"/>
      <w:szCs w:val="20"/>
    </w:rPr>
  </w:style>
  <w:style w:type="character" w:customStyle="1" w:styleId="normal-h1">
    <w:name w:val="normal-h1"/>
    <w:rsid w:val="00A456B8"/>
    <w:rPr>
      <w:rFonts w:ascii=".VnTime" w:hAnsi=".VnTime" w:hint="default"/>
      <w:color w:val="0000FF"/>
      <w:sz w:val="24"/>
      <w:szCs w:val="24"/>
    </w:rPr>
  </w:style>
  <w:style w:type="paragraph" w:styleId="Footer">
    <w:name w:val="footer"/>
    <w:basedOn w:val="Normal"/>
    <w:link w:val="FooterChar"/>
    <w:uiPriority w:val="99"/>
    <w:rsid w:val="00A456B8"/>
    <w:pPr>
      <w:tabs>
        <w:tab w:val="center" w:pos="4320"/>
        <w:tab w:val="right" w:pos="8640"/>
      </w:tabs>
    </w:pPr>
  </w:style>
  <w:style w:type="character" w:styleId="PageNumber">
    <w:name w:val="page number"/>
    <w:basedOn w:val="DefaultParagraphFont"/>
    <w:rsid w:val="00A456B8"/>
  </w:style>
  <w:style w:type="paragraph" w:styleId="NormalWeb">
    <w:name w:val="Normal (Web)"/>
    <w:basedOn w:val="Normal"/>
    <w:uiPriority w:val="99"/>
    <w:rsid w:val="00A456B8"/>
    <w:pPr>
      <w:spacing w:before="100" w:beforeAutospacing="1" w:after="100" w:afterAutospacing="1"/>
    </w:pPr>
  </w:style>
  <w:style w:type="paragraph" w:customStyle="1" w:styleId="n-dieu">
    <w:name w:val="n-dieu"/>
    <w:basedOn w:val="Normal"/>
    <w:rsid w:val="00A456B8"/>
    <w:pPr>
      <w:widowControl w:val="0"/>
      <w:spacing w:before="120" w:after="180"/>
      <w:ind w:left="1701" w:hanging="992"/>
      <w:jc w:val="both"/>
    </w:pPr>
    <w:rPr>
      <w:rFonts w:ascii=".VnTime" w:hAnsi=".VnTime"/>
      <w:b/>
      <w:i/>
      <w:sz w:val="28"/>
      <w:szCs w:val="20"/>
      <w:lang w:eastAsia="ja-JP"/>
    </w:rPr>
  </w:style>
  <w:style w:type="paragraph" w:customStyle="1" w:styleId="1dieu-ten">
    <w:name w:val="1. dieu - ten"/>
    <w:basedOn w:val="BodyText"/>
    <w:rsid w:val="00A456B8"/>
    <w:pPr>
      <w:numPr>
        <w:numId w:val="3"/>
      </w:numPr>
      <w:spacing w:before="120"/>
      <w:jc w:val="both"/>
    </w:pPr>
    <w:rPr>
      <w:b/>
      <w:sz w:val="28"/>
    </w:rPr>
  </w:style>
  <w:style w:type="paragraph" w:customStyle="1" w:styleId="n-dieund-p">
    <w:name w:val="n-dieund-p"/>
    <w:basedOn w:val="Normal"/>
    <w:rsid w:val="00A456B8"/>
    <w:pPr>
      <w:jc w:val="both"/>
    </w:pPr>
    <w:rPr>
      <w:sz w:val="20"/>
      <w:szCs w:val="20"/>
    </w:rPr>
  </w:style>
  <w:style w:type="paragraph" w:styleId="BodyText">
    <w:name w:val="Body Text"/>
    <w:basedOn w:val="Normal"/>
    <w:link w:val="BodyTextChar"/>
    <w:rsid w:val="00A456B8"/>
    <w:pPr>
      <w:spacing w:after="120"/>
    </w:pPr>
    <w:rPr>
      <w:lang w:val="x-none" w:eastAsia="x-none"/>
    </w:rPr>
  </w:style>
  <w:style w:type="paragraph" w:customStyle="1" w:styleId="1dieu-noidung">
    <w:name w:val="1. dieu -  noi dung"/>
    <w:basedOn w:val="Normal"/>
    <w:next w:val="Normal"/>
    <w:link w:val="1dieu-noidungChar"/>
    <w:rsid w:val="00DB0116"/>
    <w:pPr>
      <w:spacing w:before="120" w:after="120"/>
      <w:ind w:firstLine="567"/>
      <w:jc w:val="both"/>
    </w:pPr>
    <w:rPr>
      <w:sz w:val="28"/>
      <w:szCs w:val="28"/>
      <w:lang w:eastAsia="fr-FR"/>
    </w:rPr>
  </w:style>
  <w:style w:type="character" w:customStyle="1" w:styleId="1dieu-noidungChar">
    <w:name w:val="1. dieu -  noi dung Char"/>
    <w:link w:val="1dieu-noidung"/>
    <w:rsid w:val="00DB0116"/>
    <w:rPr>
      <w:sz w:val="28"/>
      <w:szCs w:val="28"/>
      <w:lang w:val="en-US" w:eastAsia="fr-FR" w:bidi="ar-SA"/>
    </w:rPr>
  </w:style>
  <w:style w:type="paragraph" w:styleId="Header">
    <w:name w:val="header"/>
    <w:basedOn w:val="Normal"/>
    <w:link w:val="HeaderChar"/>
    <w:rsid w:val="007236FE"/>
    <w:pPr>
      <w:tabs>
        <w:tab w:val="center" w:pos="4320"/>
        <w:tab w:val="right" w:pos="8640"/>
      </w:tabs>
    </w:pPr>
  </w:style>
  <w:style w:type="paragraph" w:styleId="BalloonText">
    <w:name w:val="Balloon Text"/>
    <w:basedOn w:val="Normal"/>
    <w:link w:val="BalloonTextChar"/>
    <w:uiPriority w:val="99"/>
    <w:rsid w:val="00AC0D06"/>
    <w:rPr>
      <w:rFonts w:ascii="Tahoma" w:hAnsi="Tahoma"/>
      <w:sz w:val="16"/>
      <w:szCs w:val="16"/>
      <w:lang w:val="x-none" w:eastAsia="x-none"/>
    </w:rPr>
  </w:style>
  <w:style w:type="character" w:customStyle="1" w:styleId="BalloonTextChar">
    <w:name w:val="Balloon Text Char"/>
    <w:link w:val="BalloonText"/>
    <w:uiPriority w:val="99"/>
    <w:rsid w:val="00AC0D06"/>
    <w:rPr>
      <w:rFonts w:ascii="Tahoma" w:hAnsi="Tahoma" w:cs="Tahoma"/>
      <w:sz w:val="16"/>
      <w:szCs w:val="16"/>
    </w:rPr>
  </w:style>
  <w:style w:type="character" w:customStyle="1" w:styleId="HeaderChar">
    <w:name w:val="Header Char"/>
    <w:link w:val="Header"/>
    <w:rsid w:val="00EB0343"/>
    <w:rPr>
      <w:sz w:val="24"/>
      <w:szCs w:val="24"/>
      <w:lang w:val="en-US" w:eastAsia="en-US"/>
    </w:rPr>
  </w:style>
  <w:style w:type="paragraph" w:styleId="BodyTextIndent">
    <w:name w:val="Body Text Indent"/>
    <w:basedOn w:val="Normal"/>
    <w:link w:val="BodyTextIndentChar"/>
    <w:rsid w:val="00583F12"/>
    <w:pPr>
      <w:spacing w:after="120"/>
      <w:ind w:left="283"/>
    </w:pPr>
  </w:style>
  <w:style w:type="character" w:customStyle="1" w:styleId="BodyTextIndentChar">
    <w:name w:val="Body Text Indent Char"/>
    <w:link w:val="BodyTextIndent"/>
    <w:rsid w:val="00583F12"/>
    <w:rPr>
      <w:sz w:val="24"/>
      <w:szCs w:val="24"/>
      <w:lang w:val="en-US" w:eastAsia="en-US"/>
    </w:rPr>
  </w:style>
  <w:style w:type="character" w:styleId="CommentReference">
    <w:name w:val="annotation reference"/>
    <w:rsid w:val="00BD34A8"/>
    <w:rPr>
      <w:sz w:val="16"/>
      <w:szCs w:val="16"/>
    </w:rPr>
  </w:style>
  <w:style w:type="paragraph" w:styleId="CommentText">
    <w:name w:val="annotation text"/>
    <w:basedOn w:val="Normal"/>
    <w:link w:val="CommentTextChar"/>
    <w:rsid w:val="00BD34A8"/>
    <w:rPr>
      <w:sz w:val="20"/>
      <w:szCs w:val="20"/>
    </w:rPr>
  </w:style>
  <w:style w:type="character" w:customStyle="1" w:styleId="CommentTextChar">
    <w:name w:val="Comment Text Char"/>
    <w:link w:val="CommentText"/>
    <w:rsid w:val="00BD34A8"/>
    <w:rPr>
      <w:lang w:val="en-US" w:eastAsia="en-US"/>
    </w:rPr>
  </w:style>
  <w:style w:type="character" w:customStyle="1" w:styleId="Heading1Char">
    <w:name w:val="Heading 1 Char"/>
    <w:link w:val="Heading1"/>
    <w:uiPriority w:val="9"/>
    <w:rsid w:val="003C4D41"/>
    <w:rPr>
      <w:rFonts w:cs="Arial"/>
      <w:b/>
      <w:bCs/>
      <w:kern w:val="32"/>
      <w:sz w:val="28"/>
      <w:szCs w:val="32"/>
      <w:lang w:val="en-US" w:eastAsia="en-US"/>
    </w:rPr>
  </w:style>
  <w:style w:type="paragraph" w:styleId="Revision">
    <w:name w:val="Revision"/>
    <w:hidden/>
    <w:uiPriority w:val="99"/>
    <w:semiHidden/>
    <w:rsid w:val="00CD6AD6"/>
    <w:rPr>
      <w:sz w:val="24"/>
      <w:szCs w:val="24"/>
    </w:rPr>
  </w:style>
  <w:style w:type="paragraph" w:customStyle="1" w:styleId="Char">
    <w:name w:val="Char"/>
    <w:basedOn w:val="Normal"/>
    <w:rsid w:val="00A444E0"/>
    <w:pPr>
      <w:spacing w:after="160" w:line="240" w:lineRule="exact"/>
    </w:pPr>
    <w:rPr>
      <w:rFonts w:ascii="Verdana" w:hAnsi="Verdana"/>
      <w:sz w:val="20"/>
      <w:szCs w:val="20"/>
    </w:rPr>
  </w:style>
  <w:style w:type="numbering" w:customStyle="1" w:styleId="NoList1">
    <w:name w:val="No List1"/>
    <w:next w:val="NoList"/>
    <w:semiHidden/>
    <w:unhideWhenUsed/>
    <w:rsid w:val="00310E88"/>
  </w:style>
  <w:style w:type="table" w:styleId="TableGrid">
    <w:name w:val="Table Grid"/>
    <w:basedOn w:val="TableNormal"/>
    <w:rsid w:val="00310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10E88"/>
    <w:rPr>
      <w:sz w:val="24"/>
      <w:szCs w:val="24"/>
    </w:rPr>
  </w:style>
  <w:style w:type="character" w:customStyle="1" w:styleId="Heading3Char">
    <w:name w:val="Heading 3 Char"/>
    <w:link w:val="Heading3"/>
    <w:uiPriority w:val="9"/>
    <w:semiHidden/>
    <w:rsid w:val="004A60BF"/>
    <w:rPr>
      <w:rFonts w:ascii="Arial" w:eastAsia="Arial" w:hAnsi="Arial" w:cs="Arial"/>
      <w:color w:val="434343"/>
      <w:sz w:val="28"/>
      <w:szCs w:val="28"/>
      <w:lang w:val="en-US" w:eastAsia="en-US"/>
    </w:rPr>
  </w:style>
  <w:style w:type="character" w:customStyle="1" w:styleId="Heading4Char">
    <w:name w:val="Heading 4 Char"/>
    <w:link w:val="Heading4"/>
    <w:uiPriority w:val="9"/>
    <w:semiHidden/>
    <w:rsid w:val="004A60BF"/>
    <w:rPr>
      <w:rFonts w:ascii="Arial" w:eastAsia="Arial" w:hAnsi="Arial" w:cs="Arial"/>
      <w:color w:val="666666"/>
      <w:sz w:val="24"/>
      <w:szCs w:val="24"/>
      <w:lang w:val="en-US" w:eastAsia="en-US"/>
    </w:rPr>
  </w:style>
  <w:style w:type="character" w:customStyle="1" w:styleId="Heading5Char">
    <w:name w:val="Heading 5 Char"/>
    <w:link w:val="Heading5"/>
    <w:uiPriority w:val="9"/>
    <w:semiHidden/>
    <w:rsid w:val="004A60BF"/>
    <w:rPr>
      <w:rFonts w:ascii="Arial" w:eastAsia="Arial" w:hAnsi="Arial" w:cs="Arial"/>
      <w:color w:val="666666"/>
      <w:sz w:val="22"/>
      <w:szCs w:val="22"/>
      <w:lang w:val="en-US" w:eastAsia="en-US"/>
    </w:rPr>
  </w:style>
  <w:style w:type="character" w:customStyle="1" w:styleId="Heading6Char">
    <w:name w:val="Heading 6 Char"/>
    <w:link w:val="Heading6"/>
    <w:uiPriority w:val="9"/>
    <w:semiHidden/>
    <w:rsid w:val="004A60BF"/>
    <w:rPr>
      <w:rFonts w:ascii="Arial" w:eastAsia="Arial" w:hAnsi="Arial" w:cs="Arial"/>
      <w:i/>
      <w:color w:val="666666"/>
      <w:sz w:val="22"/>
      <w:szCs w:val="22"/>
      <w:lang w:val="en-US" w:eastAsia="en-US"/>
    </w:rPr>
  </w:style>
  <w:style w:type="paragraph" w:styleId="Title">
    <w:name w:val="Title"/>
    <w:basedOn w:val="Normal"/>
    <w:next w:val="Normal"/>
    <w:link w:val="TitleChar"/>
    <w:uiPriority w:val="10"/>
    <w:qFormat/>
    <w:rsid w:val="004A60BF"/>
    <w:pPr>
      <w:keepNext/>
      <w:keepLines/>
      <w:spacing w:after="60" w:line="276" w:lineRule="auto"/>
    </w:pPr>
    <w:rPr>
      <w:rFonts w:ascii="Arial" w:eastAsia="Arial" w:hAnsi="Arial"/>
      <w:sz w:val="52"/>
      <w:szCs w:val="52"/>
    </w:rPr>
  </w:style>
  <w:style w:type="character" w:customStyle="1" w:styleId="TitleChar">
    <w:name w:val="Title Char"/>
    <w:link w:val="Title"/>
    <w:uiPriority w:val="10"/>
    <w:rsid w:val="004A60BF"/>
    <w:rPr>
      <w:rFonts w:ascii="Arial" w:eastAsia="Arial" w:hAnsi="Arial" w:cs="Arial"/>
      <w:sz w:val="52"/>
      <w:szCs w:val="52"/>
      <w:lang w:val="en-US" w:eastAsia="en-US"/>
    </w:rPr>
  </w:style>
  <w:style w:type="paragraph" w:styleId="Subtitle">
    <w:name w:val="Subtitle"/>
    <w:basedOn w:val="Normal"/>
    <w:next w:val="Normal"/>
    <w:link w:val="SubtitleChar"/>
    <w:uiPriority w:val="11"/>
    <w:qFormat/>
    <w:rsid w:val="004A60BF"/>
    <w:pPr>
      <w:keepNext/>
      <w:keepLines/>
      <w:spacing w:after="320" w:line="276" w:lineRule="auto"/>
    </w:pPr>
    <w:rPr>
      <w:rFonts w:ascii="Arial" w:eastAsia="Arial" w:hAnsi="Arial"/>
      <w:color w:val="666666"/>
      <w:sz w:val="30"/>
      <w:szCs w:val="30"/>
    </w:rPr>
  </w:style>
  <w:style w:type="character" w:customStyle="1" w:styleId="SubtitleChar">
    <w:name w:val="Subtitle Char"/>
    <w:link w:val="Subtitle"/>
    <w:uiPriority w:val="11"/>
    <w:rsid w:val="004A60BF"/>
    <w:rPr>
      <w:rFonts w:ascii="Arial" w:eastAsia="Arial" w:hAnsi="Arial" w:cs="Arial"/>
      <w:color w:val="666666"/>
      <w:sz w:val="30"/>
      <w:szCs w:val="30"/>
      <w:lang w:val="en-US" w:eastAsia="en-US"/>
    </w:rPr>
  </w:style>
  <w:style w:type="character" w:customStyle="1" w:styleId="FooterChar">
    <w:name w:val="Footer Char"/>
    <w:link w:val="Footer"/>
    <w:uiPriority w:val="99"/>
    <w:rsid w:val="004A60BF"/>
    <w:rPr>
      <w:sz w:val="24"/>
      <w:szCs w:val="24"/>
      <w:lang w:val="en-US" w:eastAsia="en-US"/>
    </w:rPr>
  </w:style>
  <w:style w:type="paragraph" w:styleId="ListParagraph">
    <w:name w:val="List Paragraph"/>
    <w:basedOn w:val="Normal"/>
    <w:uiPriority w:val="34"/>
    <w:qFormat/>
    <w:rsid w:val="004A60BF"/>
    <w:pPr>
      <w:spacing w:line="276" w:lineRule="auto"/>
      <w:ind w:left="720"/>
      <w:contextualSpacing/>
    </w:pPr>
    <w:rPr>
      <w:rFonts w:ascii="Arial" w:eastAsia="Arial" w:hAnsi="Arial" w:cs="Arial"/>
      <w:sz w:val="22"/>
      <w:szCs w:val="22"/>
    </w:rPr>
  </w:style>
  <w:style w:type="paragraph" w:styleId="FootnoteText">
    <w:name w:val="footnote text"/>
    <w:basedOn w:val="Normal"/>
    <w:link w:val="FootnoteTextChar"/>
    <w:unhideWhenUsed/>
    <w:rsid w:val="004A60BF"/>
    <w:rPr>
      <w:rFonts w:ascii="Arial" w:eastAsia="Arial" w:hAnsi="Arial"/>
      <w:sz w:val="20"/>
      <w:szCs w:val="20"/>
    </w:rPr>
  </w:style>
  <w:style w:type="character" w:customStyle="1" w:styleId="FootnoteTextChar">
    <w:name w:val="Footnote Text Char"/>
    <w:link w:val="FootnoteText"/>
    <w:rsid w:val="004A60BF"/>
    <w:rPr>
      <w:rFonts w:ascii="Arial" w:eastAsia="Arial" w:hAnsi="Arial" w:cs="Arial"/>
      <w:lang w:val="en-US" w:eastAsia="en-US"/>
    </w:rPr>
  </w:style>
  <w:style w:type="character" w:styleId="FootnoteReference">
    <w:name w:val="footnote reference"/>
    <w:unhideWhenUsed/>
    <w:rsid w:val="004A60BF"/>
    <w:rPr>
      <w:vertAlign w:val="superscript"/>
    </w:rPr>
  </w:style>
  <w:style w:type="character" w:customStyle="1" w:styleId="n-dieund-h1">
    <w:name w:val="n-dieund-h1"/>
    <w:rsid w:val="004A60BF"/>
    <w:rPr>
      <w:rFonts w:ascii=".VnTime" w:hAnsi=".VnTime" w:hint="default"/>
      <w:sz w:val="28"/>
      <w:szCs w:val="28"/>
    </w:rPr>
  </w:style>
  <w:style w:type="character" w:customStyle="1" w:styleId="Heading8Char">
    <w:name w:val="Heading 8 Char"/>
    <w:link w:val="Heading8"/>
    <w:uiPriority w:val="9"/>
    <w:rsid w:val="004A60BF"/>
    <w:rPr>
      <w:b/>
      <w:spacing w:val="-10"/>
      <w:sz w:val="24"/>
      <w:szCs w:val="24"/>
      <w:lang w:val="en-AU" w:eastAsia="en-US"/>
    </w:rPr>
  </w:style>
  <w:style w:type="paragraph" w:styleId="CommentSubject">
    <w:name w:val="annotation subject"/>
    <w:basedOn w:val="CommentText"/>
    <w:next w:val="CommentText"/>
    <w:link w:val="CommentSubjectChar"/>
    <w:rsid w:val="002C48AF"/>
    <w:rPr>
      <w:b/>
      <w:bCs/>
    </w:rPr>
  </w:style>
  <w:style w:type="character" w:customStyle="1" w:styleId="CommentSubjectChar">
    <w:name w:val="Comment Subject Char"/>
    <w:link w:val="CommentSubject"/>
    <w:rsid w:val="002C48AF"/>
    <w:rPr>
      <w:b/>
      <w:bCs/>
      <w:lang w:val="en-US" w:eastAsia="en-US"/>
    </w:rPr>
  </w:style>
  <w:style w:type="paragraph" w:customStyle="1" w:styleId="Char0">
    <w:name w:val="Char"/>
    <w:basedOn w:val="Normal"/>
    <w:rsid w:val="001E7C7F"/>
    <w:pPr>
      <w:spacing w:after="160" w:line="240" w:lineRule="exact"/>
    </w:pPr>
    <w:rPr>
      <w:rFonts w:ascii="Verdana" w:hAnsi="Verdana"/>
      <w:sz w:val="20"/>
      <w:szCs w:val="20"/>
    </w:rPr>
  </w:style>
  <w:style w:type="paragraph" w:customStyle="1" w:styleId="NidungVB">
    <w:name w:val="Nội dung VB"/>
    <w:rsid w:val="009E0E19"/>
    <w:pPr>
      <w:spacing w:before="60" w:after="60" w:line="312" w:lineRule="auto"/>
      <w:ind w:firstLine="567"/>
      <w:jc w:val="both"/>
    </w:pPr>
    <w:rPr>
      <w:sz w:val="28"/>
    </w:rPr>
  </w:style>
  <w:style w:type="paragraph" w:customStyle="1" w:styleId="CharChar1CharCharCharChar">
    <w:name w:val="Char Char1 Char Char Char Char"/>
    <w:basedOn w:val="Normal"/>
    <w:rsid w:val="00E9467B"/>
    <w:pPr>
      <w:pageBreakBefore/>
      <w:spacing w:before="100" w:beforeAutospacing="1" w:after="100" w:afterAutospacing="1"/>
    </w:pPr>
    <w:rPr>
      <w:rFonts w:ascii="Tahoma" w:hAnsi="Tahoma" w:cs="Tahoma"/>
      <w:sz w:val="20"/>
      <w:szCs w:val="20"/>
    </w:rPr>
  </w:style>
  <w:style w:type="paragraph" w:customStyle="1" w:styleId="Dieu">
    <w:name w:val="Dieu"/>
    <w:basedOn w:val="Normal"/>
    <w:rsid w:val="00027427"/>
    <w:pPr>
      <w:spacing w:before="120"/>
      <w:ind w:firstLine="720"/>
      <w:jc w:val="both"/>
    </w:pPr>
    <w:rPr>
      <w:rFonts w:eastAsia="Calibri"/>
      <w:b/>
    </w:rPr>
  </w:style>
  <w:style w:type="character" w:styleId="Strong">
    <w:name w:val="Strong"/>
    <w:basedOn w:val="DefaultParagraphFont"/>
    <w:uiPriority w:val="22"/>
    <w:qFormat/>
    <w:rsid w:val="00236824"/>
    <w:rPr>
      <w:b/>
      <w:bCs/>
    </w:rPr>
  </w:style>
  <w:style w:type="character" w:styleId="Hyperlink">
    <w:name w:val="Hyperlink"/>
    <w:basedOn w:val="DefaultParagraphFont"/>
    <w:uiPriority w:val="99"/>
    <w:unhideWhenUsed/>
    <w:rsid w:val="00236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94149">
      <w:bodyDiv w:val="1"/>
      <w:marLeft w:val="0"/>
      <w:marRight w:val="0"/>
      <w:marTop w:val="0"/>
      <w:marBottom w:val="0"/>
      <w:divBdr>
        <w:top w:val="none" w:sz="0" w:space="0" w:color="auto"/>
        <w:left w:val="none" w:sz="0" w:space="0" w:color="auto"/>
        <w:bottom w:val="none" w:sz="0" w:space="0" w:color="auto"/>
        <w:right w:val="none" w:sz="0" w:space="0" w:color="auto"/>
      </w:divBdr>
    </w:div>
    <w:div w:id="303587321">
      <w:bodyDiv w:val="1"/>
      <w:marLeft w:val="0"/>
      <w:marRight w:val="0"/>
      <w:marTop w:val="0"/>
      <w:marBottom w:val="0"/>
      <w:divBdr>
        <w:top w:val="none" w:sz="0" w:space="0" w:color="auto"/>
        <w:left w:val="none" w:sz="0" w:space="0" w:color="auto"/>
        <w:bottom w:val="none" w:sz="0" w:space="0" w:color="auto"/>
        <w:right w:val="none" w:sz="0" w:space="0" w:color="auto"/>
      </w:divBdr>
    </w:div>
    <w:div w:id="627856800">
      <w:bodyDiv w:val="1"/>
      <w:marLeft w:val="0"/>
      <w:marRight w:val="0"/>
      <w:marTop w:val="0"/>
      <w:marBottom w:val="0"/>
      <w:divBdr>
        <w:top w:val="none" w:sz="0" w:space="0" w:color="auto"/>
        <w:left w:val="none" w:sz="0" w:space="0" w:color="auto"/>
        <w:bottom w:val="none" w:sz="0" w:space="0" w:color="auto"/>
        <w:right w:val="none" w:sz="0" w:space="0" w:color="auto"/>
      </w:divBdr>
    </w:div>
    <w:div w:id="695232227">
      <w:bodyDiv w:val="1"/>
      <w:marLeft w:val="0"/>
      <w:marRight w:val="0"/>
      <w:marTop w:val="0"/>
      <w:marBottom w:val="0"/>
      <w:divBdr>
        <w:top w:val="none" w:sz="0" w:space="0" w:color="auto"/>
        <w:left w:val="none" w:sz="0" w:space="0" w:color="auto"/>
        <w:bottom w:val="none" w:sz="0" w:space="0" w:color="auto"/>
        <w:right w:val="none" w:sz="0" w:space="0" w:color="auto"/>
      </w:divBdr>
    </w:div>
    <w:div w:id="1047754109">
      <w:bodyDiv w:val="1"/>
      <w:marLeft w:val="0"/>
      <w:marRight w:val="0"/>
      <w:marTop w:val="0"/>
      <w:marBottom w:val="0"/>
      <w:divBdr>
        <w:top w:val="none" w:sz="0" w:space="0" w:color="auto"/>
        <w:left w:val="none" w:sz="0" w:space="0" w:color="auto"/>
        <w:bottom w:val="none" w:sz="0" w:space="0" w:color="auto"/>
        <w:right w:val="none" w:sz="0" w:space="0" w:color="auto"/>
      </w:divBdr>
    </w:div>
    <w:div w:id="1059665768">
      <w:bodyDiv w:val="1"/>
      <w:marLeft w:val="0"/>
      <w:marRight w:val="0"/>
      <w:marTop w:val="0"/>
      <w:marBottom w:val="0"/>
      <w:divBdr>
        <w:top w:val="none" w:sz="0" w:space="0" w:color="auto"/>
        <w:left w:val="none" w:sz="0" w:space="0" w:color="auto"/>
        <w:bottom w:val="none" w:sz="0" w:space="0" w:color="auto"/>
        <w:right w:val="none" w:sz="0" w:space="0" w:color="auto"/>
      </w:divBdr>
    </w:div>
    <w:div w:id="1509783804">
      <w:bodyDiv w:val="1"/>
      <w:marLeft w:val="0"/>
      <w:marRight w:val="0"/>
      <w:marTop w:val="0"/>
      <w:marBottom w:val="0"/>
      <w:divBdr>
        <w:top w:val="none" w:sz="0" w:space="0" w:color="auto"/>
        <w:left w:val="none" w:sz="0" w:space="0" w:color="auto"/>
        <w:bottom w:val="none" w:sz="0" w:space="0" w:color="auto"/>
        <w:right w:val="none" w:sz="0" w:space="0" w:color="auto"/>
      </w:divBdr>
    </w:div>
    <w:div w:id="192888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EE034-DC21-C44B-AAD0-6EC74910767C}">
  <ds:schemaRefs>
    <ds:schemaRef ds:uri="http://schemas.openxmlformats.org/officeDocument/2006/bibliography"/>
  </ds:schemaRefs>
</ds:datastoreItem>
</file>

<file path=customXml/itemProps2.xml><?xml version="1.0" encoding="utf-8"?>
<ds:datastoreItem xmlns:ds="http://schemas.openxmlformats.org/officeDocument/2006/customXml" ds:itemID="{EDA584B9-07B8-4014-A143-79794DD5CFEC}"/>
</file>

<file path=customXml/itemProps3.xml><?xml version="1.0" encoding="utf-8"?>
<ds:datastoreItem xmlns:ds="http://schemas.openxmlformats.org/officeDocument/2006/customXml" ds:itemID="{F8A1944F-DF3A-48BD-B92B-4DD74552FD0D}"/>
</file>

<file path=customXml/itemProps4.xml><?xml version="1.0" encoding="utf-8"?>
<ds:datastoreItem xmlns:ds="http://schemas.openxmlformats.org/officeDocument/2006/customXml" ds:itemID="{33A8C29C-9B50-4A43-BD82-A5B14E46A02F}"/>
</file>

<file path=docProps/app.xml><?xml version="1.0" encoding="utf-8"?>
<Properties xmlns="http://schemas.openxmlformats.org/officeDocument/2006/extended-properties" xmlns:vt="http://schemas.openxmlformats.org/officeDocument/2006/docPropsVTypes">
  <Template>Normal.dotm</Template>
  <TotalTime>168</TotalTime>
  <Pages>56</Pages>
  <Words>19595</Words>
  <Characters>111698</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UỶ BAN THƯỜNG VỤ QUỐC HỘI</vt:lpstr>
    </vt:vector>
  </TitlesOfParts>
  <Company>Microsoft</Company>
  <LinksUpToDate>false</LinksUpToDate>
  <CharactersWithSpaces>131031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THƯỜNG VỤ QUỐC HỘI</dc:title>
  <dc:subject/>
  <dc:creator>SONY NGUYENTRAI</dc:creator>
  <cp:keywords/>
  <dc:description/>
  <cp:lastModifiedBy>Microsoft Office User</cp:lastModifiedBy>
  <cp:revision>43</cp:revision>
  <cp:lastPrinted>2022-12-16T04:44:00Z</cp:lastPrinted>
  <dcterms:created xsi:type="dcterms:W3CDTF">2022-12-12T02:09:00Z</dcterms:created>
  <dcterms:modified xsi:type="dcterms:W3CDTF">2023-01-06T11:26:00Z</dcterms:modified>
</cp:coreProperties>
</file>